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E3792" w14:textId="77777777" w:rsidR="00951396" w:rsidRDefault="007B0AB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325A9D69" wp14:editId="595590D2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BA6CFCE" w14:textId="77777777" w:rsidR="00951396" w:rsidRDefault="007B0ABE">
      <w:pPr>
        <w:pStyle w:val="titludiscplan"/>
      </w:pPr>
      <w:r>
        <w:t>FIŞA DISCIPLINEI</w:t>
      </w:r>
    </w:p>
    <w:p w14:paraId="397EDDAA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109F681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A95B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DF72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51396" w14:paraId="4D6D3F4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7FFE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250A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51396" w14:paraId="52A6C33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094F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0180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51396" w14:paraId="189B074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D27A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6C40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51396" w14:paraId="0B936BD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2F441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123B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951396" w14:paraId="39ED3E5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BBFB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59476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5D7CA641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1202FCFC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51396" w14:paraId="0DB4B68A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FFC3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B3A9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naturali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medicină</w:t>
            </w:r>
          </w:p>
        </w:tc>
      </w:tr>
      <w:tr w:rsidR="008C5301" w14:paraId="65416112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B7843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1A204" w14:textId="2250CFB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 dr. Dalila BELEI</w:t>
            </w:r>
          </w:p>
        </w:tc>
      </w:tr>
      <w:tr w:rsidR="008C5301" w14:paraId="745A0B98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5E5C7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CCEE5" w14:textId="7DB79838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 dr. Dalila BELEI</w:t>
            </w:r>
          </w:p>
        </w:tc>
      </w:tr>
      <w:tr w:rsidR="00951396" w14:paraId="19C5B8E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BAF5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0296D0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08D3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166726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FF37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AD2F0B" w14:textId="393E884F" w:rsidR="00951396" w:rsidRDefault="003961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7B0ABE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2A605" w14:textId="2F0014DE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96171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D7CC4E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51537DB0" w14:textId="77777777" w:rsidR="00951396" w:rsidRDefault="007B0AB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0B09A7E0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0C79F52D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51396" w14:paraId="2C9A661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F66A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D32F46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C97942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3D90F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E880D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E6496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51396" w14:paraId="6C2C8BB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BFF6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9244A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1590B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A1DDA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C2182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575FF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51396" w14:paraId="6650233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870F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11FE28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C5301" w14:paraId="402568A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4CBC7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EA6B5B" w14:textId="39EC39C1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35</w:t>
            </w:r>
          </w:p>
        </w:tc>
      </w:tr>
      <w:tr w:rsidR="008C5301" w14:paraId="7DF2F9A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2C023D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5ED3E0" w14:textId="10809E7A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25</w:t>
            </w:r>
          </w:p>
        </w:tc>
      </w:tr>
      <w:tr w:rsidR="008C5301" w14:paraId="0FBB8B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FC412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F1C913" w14:textId="5A5C2043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24</w:t>
            </w:r>
          </w:p>
        </w:tc>
      </w:tr>
      <w:tr w:rsidR="008C5301" w14:paraId="1FE74B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61139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FF86E9" w14:textId="3167C566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</w:t>
            </w:r>
          </w:p>
        </w:tc>
      </w:tr>
      <w:tr w:rsidR="008C5301" w14:paraId="544477E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77354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F00D8C" w14:textId="7F255A7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8C5301" w14:paraId="7901AD1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86355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C7973B" w14:textId="35A69AA6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51396" w14:paraId="61582B8A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A328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F5169E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51396" w14:paraId="4BD8790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B339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45DA68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951396" w14:paraId="3E27CDC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7288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CAA4FA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51396" w14:paraId="2CF82D0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F408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2AB1EA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7E56420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463F0AFF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1D23627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5BDA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9910B9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51396" w14:paraId="25C109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961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7DDE2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98E2469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5D17C9C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73CFAD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3C37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8E513F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51396" w14:paraId="468E466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13DD6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EDDEEF" w14:textId="4F299FA8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Activitate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obligatorie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posibilitatea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recuperare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conformitate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Regulamentul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Facultății</w:t>
            </w:r>
            <w:proofErr w:type="spellEnd"/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.</w:t>
            </w:r>
            <w:r w:rsidR="008C5301" w:rsidRPr="003A7663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8C5301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B2F989C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4BFE858B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51396" w14:paraId="674C63B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5FC6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13CF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951396" w14:paraId="58A89E8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9B103D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AF86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57D748EF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7915DE2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51396" w14:paraId="52EBF7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761A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69BFB2" w14:textId="22831800" w:rsidR="00951396" w:rsidRDefault="007B0ABE" w:rsidP="008C530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Cunoaşterea</w:t>
            </w:r>
            <w:proofErr w:type="spellEnd"/>
            <w:r w:rsidR="008C5301">
              <w:rPr>
                <w:sz w:val="20"/>
                <w:szCs w:val="20"/>
              </w:rPr>
              <w:t> aprofundată a unei arii de specialitate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, în cadrul acesteia, a dezvoltărilor teoretice, metodologice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practice specifice cursului; utilizarea adecvată a limbajului specific în comunicarea cu medii profesionale diferite. Identificarea metodelor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tehnicilor, a materialelor,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substanţelor</w:t>
            </w:r>
            <w:proofErr w:type="spellEnd"/>
            <w:r w:rsidR="008C5301">
              <w:rPr>
                <w:sz w:val="20"/>
                <w:szCs w:val="20"/>
              </w:rPr>
              <w:t>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aparaturii necesare pentru efectuarea experimente de laborator; descrierea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interpretarea experimente de laborator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a rezultatelor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obţinute</w:t>
            </w:r>
            <w:proofErr w:type="spellEnd"/>
            <w:r w:rsidR="008C5301">
              <w:rPr>
                <w:sz w:val="20"/>
                <w:szCs w:val="20"/>
              </w:rPr>
              <w:t>; elaborarea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prezentarea unui raport referitor la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desfăşurarea</w:t>
            </w:r>
            <w:proofErr w:type="spellEnd"/>
            <w:r w:rsidR="008C5301">
              <w:rPr>
                <w:sz w:val="20"/>
                <w:szCs w:val="20"/>
              </w:rPr>
              <w:t> experimentelor de laborator realizate cu descrierea modului de lucru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interpretarea rezultatelor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obţinute</w:t>
            </w:r>
            <w:proofErr w:type="spellEnd"/>
            <w:r w:rsidR="008C5301">
              <w:rPr>
                <w:sz w:val="20"/>
                <w:szCs w:val="20"/>
              </w:rPr>
              <w:t>. Elaborarea de proiecte profesionale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/sau de cercetare, utilizând inovativ un spectru variat de modele cantitative </w:t>
            </w:r>
            <w:proofErr w:type="spellStart"/>
            <w:r w:rsidR="008C5301">
              <w:rPr>
                <w:rStyle w:val="spelle"/>
                <w:sz w:val="20"/>
                <w:szCs w:val="20"/>
              </w:rPr>
              <w:t>şi</w:t>
            </w:r>
            <w:proofErr w:type="spellEnd"/>
            <w:r w:rsidR="008C5301">
              <w:rPr>
                <w:sz w:val="20"/>
                <w:szCs w:val="20"/>
              </w:rPr>
              <w:t> calitative.</w:t>
            </w:r>
          </w:p>
        </w:tc>
      </w:tr>
      <w:tr w:rsidR="00951396" w14:paraId="54B4A89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ED2FC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7CF1B6" w14:textId="77777777" w:rsidR="00951396" w:rsidRDefault="007B0ABE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351B6D9" w14:textId="77777777" w:rsidR="008C5301" w:rsidRPr="003A7663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Explice aspectelor chimice legate de clasele de compuşi naturali prezentate;</w:t>
            </w:r>
          </w:p>
          <w:p w14:paraId="60E073AE" w14:textId="77777777" w:rsidR="008C5301" w:rsidRPr="003A7663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Utilizeze limbajului chimic şi regulile de nomenclatură pentru compuşii naturali studiaţi;</w:t>
            </w:r>
          </w:p>
          <w:p w14:paraId="55FFF445" w14:textId="77777777" w:rsidR="008C5301" w:rsidRPr="008C5301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Rezolve diferite tipuri de itemuri propuse în acord cu noţiunile studiate;</w:t>
            </w:r>
          </w:p>
          <w:p w14:paraId="73E28928" w14:textId="5F803F0E" w:rsidR="008C5301" w:rsidRPr="008C5301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Abordeze interdisciplinar multiplelor aplicaţii practice ale unor compuşi studiaţi.</w:t>
            </w:r>
          </w:p>
        </w:tc>
      </w:tr>
    </w:tbl>
    <w:p w14:paraId="31B543DC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11F92AF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774"/>
        <w:gridCol w:w="2658"/>
        <w:gridCol w:w="2658"/>
      </w:tblGrid>
      <w:tr w:rsidR="00951396" w14:paraId="661579D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0EEC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483D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1754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3D709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8C5301" w14:paraId="471F30FF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37C4" w14:textId="4D6FFEF5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B492C" w14:textId="5C94D09F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Introducere în chimia compuşilor naturali. Metaboliți primari. Metaboliți secundari.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2F734" w14:textId="541458E0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22DAE" w14:textId="2BA25F8B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ore; [1,2,4,5]</w:t>
            </w:r>
          </w:p>
        </w:tc>
      </w:tr>
      <w:tr w:rsidR="008C5301" w14:paraId="596F3593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7823D" w14:textId="0F382CFE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C26FE" w14:textId="7922C969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Unităţi de construcţie întâlnite în diferite clase de compuşi naturali: unitatea acetat, unitatea izoprenică; unitati de construcție din aminoacizi.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0A708" w14:textId="4695C9BD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49FB1" w14:textId="7B693697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[1,2,3,5,6]</w:t>
            </w:r>
          </w:p>
        </w:tc>
      </w:tr>
      <w:tr w:rsidR="008C5301" w14:paraId="28B0C8B5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4E222" w14:textId="0E604462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41B08" w14:textId="1E2C0B1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Mecanisme de construcţie în clasa compuşilor naturali: metilare cu SAM; alchilarea cu DMAPP; transaminări; decarboxilări; reacții de reducere și oxidare.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DABDE" w14:textId="1AB240A2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732B3" w14:textId="43664112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[1,2,4,5,6]</w:t>
            </w:r>
          </w:p>
        </w:tc>
      </w:tr>
      <w:tr w:rsidR="008C5301" w14:paraId="24A216F7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C68CF" w14:textId="44DB2E8C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DBBCB" w14:textId="279596FD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Compuşi naturali prin calea acetat. AcetilcoenzimaA: structură, rol și funcții. Biosinteza acizilor grași. Acizi grași esențiali. Policetone: biosinteză, proprietăți. Antibiotice </w:t>
            </w:r>
            <w:r>
              <w:rPr>
                <w:sz w:val="20"/>
                <w:szCs w:val="20"/>
                <w:lang w:val="it-IT"/>
              </w:rPr>
              <w:lastRenderedPageBreak/>
              <w:t>naturale prin calea acetat: eritromicina. Prostaglandine. Tromboxani: structură, biosinteză, proprietăți.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A387C" w14:textId="30CE317E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5A971" w14:textId="714D707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8C5301" w14:paraId="62D1F917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28336" w14:textId="42E12A5A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086BB" w14:textId="53228859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Compuşi naturali prin calea shikimat. Biosinteza acidului shikimic. Transformări ale acidului shikimic în: acid salicilic; aminoacizi; acizi cumarici; resveratrol; stilbeni; flavonoide; lignine; alcaloizi.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DA526" w14:textId="6ED5AD60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58E53" w14:textId="16691D0F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8C5301" w14:paraId="52AC95A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724F1" w14:textId="00DF1DB8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0F18B" w14:textId="7B1A6C76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> naturali prin calea </w:t>
            </w:r>
            <w:proofErr w:type="spellStart"/>
            <w:r>
              <w:rPr>
                <w:rStyle w:val="spelle"/>
                <w:sz w:val="20"/>
                <w:szCs w:val="20"/>
              </w:rPr>
              <w:t>mevalonat</w:t>
            </w:r>
            <w:proofErr w:type="spellEnd"/>
            <w:r>
              <w:rPr>
                <w:sz w:val="20"/>
                <w:szCs w:val="20"/>
              </w:rPr>
              <w:t>. Biosinteza acidului </w:t>
            </w:r>
            <w:proofErr w:type="spellStart"/>
            <w:r>
              <w:rPr>
                <w:rStyle w:val="spelle"/>
                <w:sz w:val="20"/>
                <w:szCs w:val="20"/>
              </w:rPr>
              <w:t>mevalonic</w:t>
            </w:r>
            <w:proofErr w:type="spellEnd"/>
            <w:r>
              <w:rPr>
                <w:sz w:val="20"/>
                <w:szCs w:val="20"/>
              </w:rPr>
              <w:t>. Transformări ale acidului </w:t>
            </w:r>
            <w:proofErr w:type="spellStart"/>
            <w:r>
              <w:rPr>
                <w:rStyle w:val="spelle"/>
                <w:sz w:val="20"/>
                <w:szCs w:val="20"/>
              </w:rPr>
              <w:t>mevalonic</w:t>
            </w:r>
            <w:proofErr w:type="spellEnd"/>
            <w:r>
              <w:rPr>
                <w:sz w:val="20"/>
                <w:szCs w:val="20"/>
              </w:rPr>
              <w:t> în: terpene; </w:t>
            </w:r>
            <w:proofErr w:type="spellStart"/>
            <w:r>
              <w:rPr>
                <w:rStyle w:val="spelle"/>
                <w:sz w:val="20"/>
                <w:szCs w:val="20"/>
              </w:rPr>
              <w:t>squalenă</w:t>
            </w:r>
            <w:proofErr w:type="spellEnd"/>
            <w:r>
              <w:rPr>
                <w:sz w:val="20"/>
                <w:szCs w:val="20"/>
              </w:rPr>
              <w:t>; </w:t>
            </w:r>
            <w:proofErr w:type="spellStart"/>
            <w:r>
              <w:rPr>
                <w:rStyle w:val="spelle"/>
                <w:sz w:val="20"/>
                <w:szCs w:val="20"/>
              </w:rPr>
              <w:t>lanosterol</w:t>
            </w:r>
            <w:proofErr w:type="spellEnd"/>
            <w:r>
              <w:rPr>
                <w:sz w:val="20"/>
                <w:szCs w:val="20"/>
              </w:rPr>
              <w:t>; colesterol; carotenoide.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F199D" w14:textId="41DEE56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69E1E" w14:textId="645E2F95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951396" w14:paraId="39902C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97DE5" w14:textId="77777777" w:rsidR="00DB29F6" w:rsidRPr="00520E61" w:rsidRDefault="007B0ABE" w:rsidP="00DB29F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B29F6"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14:paraId="3C2F9DC6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C.D. Neniţescu,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it-IT"/>
              </w:rPr>
              <w:t>Chimie Organică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, Vol. I, II, Ed.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Didactică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Pedagogică,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1980.</w:t>
            </w:r>
          </w:p>
          <w:p w14:paraId="09C477C5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  <w:lang w:val="pt-BR"/>
              </w:rPr>
              <w:t>M. Avram, 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pt-BR"/>
              </w:rPr>
              <w:t>Chimie Organică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pt-BR"/>
              </w:rPr>
              <w:t>, Vol. </w:t>
            </w:r>
            <w:r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I, II, Ed. Academiei, Bucureşti, 1983.</w:t>
            </w:r>
          </w:p>
          <w:p w14:paraId="513374F1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R. H. F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Manscke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R. G. A Rodrigo, A.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Brossi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Alcaloids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Academic Press, New York, vol. 1-43, 1950-1993.</w:t>
            </w:r>
          </w:p>
          <w:p w14:paraId="3E1A1A1E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A.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Gilman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T. W.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Rall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A. S.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Nies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Pharnacological</w:t>
            </w:r>
            <w:proofErr w:type="spellEnd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bassis</w:t>
            </w:r>
            <w:proofErr w:type="spellEnd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of </w:t>
            </w:r>
            <w:proofErr w:type="spellStart"/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therapeutics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8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Pergamon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Press, New York, 1990.</w:t>
            </w:r>
          </w:p>
          <w:p w14:paraId="0A68BF34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S.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Stanforth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Blackwell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 Ltd, UK, 2006.</w:t>
            </w:r>
          </w:p>
          <w:p w14:paraId="6F7BDA3F" w14:textId="77777777" w:rsidR="00DB29F6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P. M.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Dewick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Pr="00520E61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Ed. </w:t>
            </w:r>
            <w:proofErr w:type="spellStart"/>
            <w:r w:rsidRPr="00520E61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520E61">
              <w:rPr>
                <w:rFonts w:eastAsia="Times New Roman"/>
                <w:color w:val="000000"/>
                <w:sz w:val="20"/>
                <w:szCs w:val="20"/>
              </w:rPr>
              <w:t>, 2009.</w:t>
            </w:r>
          </w:p>
          <w:p w14:paraId="76C63DAB" w14:textId="77777777" w:rsidR="00DB29F6" w:rsidRDefault="00DB29F6" w:rsidP="00DB29F6">
            <w:pPr>
              <w:ind w:left="720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245B5B2" w14:textId="77777777" w:rsidR="00DB29F6" w:rsidRPr="00520E61" w:rsidRDefault="00DB29F6" w:rsidP="00DB29F6">
            <w:pPr>
              <w:ind w:left="720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1F6F134" w14:textId="7D70911A" w:rsidR="00951396" w:rsidRDefault="0095139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1396" w14:paraId="553065F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BEE2C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D0BC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A1D52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73C3EE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974067" w14:paraId="023C2415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39848" w14:textId="4C2403D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41BC2" w14:textId="77777777" w:rsidR="00974067" w:rsidRDefault="00974067" w:rsidP="00974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Norme de </w:t>
            </w:r>
            <w:proofErr w:type="spellStart"/>
            <w:r>
              <w:rPr>
                <w:rStyle w:val="spelle"/>
                <w:sz w:val="20"/>
                <w:szCs w:val="20"/>
              </w:rPr>
              <w:t>protecţia</w:t>
            </w:r>
            <w:proofErr w:type="spellEnd"/>
            <w:r>
              <w:rPr>
                <w:sz w:val="20"/>
                <w:szCs w:val="20"/>
              </w:rPr>
              <w:t> muncii. </w:t>
            </w:r>
          </w:p>
          <w:p w14:paraId="36B5D1CE" w14:textId="4499B45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Zaharide</w:t>
            </w:r>
            <w:proofErr w:type="spellEnd"/>
            <w:r>
              <w:rPr>
                <w:sz w:val="20"/>
                <w:szCs w:val="20"/>
              </w:rPr>
              <w:t> naturale. </w:t>
            </w:r>
            <w:proofErr w:type="spellStart"/>
            <w:r>
              <w:rPr>
                <w:rStyle w:val="spelle"/>
                <w:sz w:val="20"/>
                <w:szCs w:val="20"/>
              </w:rPr>
              <w:t>Indulcitori</w:t>
            </w:r>
            <w:proofErr w:type="spellEnd"/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EA8E5" w14:textId="57A8902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Instructaj. 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249F6" w14:textId="78ADF4A3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4 ore; Norme de TSM în laboratorul de chimie; </w:t>
            </w:r>
            <w:r>
              <w:rPr>
                <w:sz w:val="20"/>
                <w:szCs w:val="20"/>
              </w:rPr>
              <w:t>[1,5].</w:t>
            </w:r>
          </w:p>
        </w:tc>
      </w:tr>
      <w:tr w:rsidR="00974067" w14:paraId="3A2D72A2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0F891" w14:textId="448F0953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CC2B2" w14:textId="3E659596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Aminoacizi esențiali. Proteine.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60658" w14:textId="5A286C9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E5C72" w14:textId="5BD9BEA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2F5A622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37602" w14:textId="63D0468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31DAB" w14:textId="49046CA4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Acizi grași esențiali.  Grăsimi. Râncezirea grăsimilor.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F52D" w14:textId="34CD006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80D6" w14:textId="4D7CA38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22CB88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B9E7E" w14:textId="419B6BF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A5D85" w14:textId="77777777" w:rsidR="00974067" w:rsidRDefault="00974067" w:rsidP="00974067">
            <w:pPr>
              <w:jc w:val="both"/>
            </w:pPr>
            <w:r>
              <w:rPr>
                <w:sz w:val="20"/>
                <w:szCs w:val="20"/>
              </w:rPr>
              <w:t>Proprietățile mierii de albine.</w:t>
            </w:r>
          </w:p>
          <w:p w14:paraId="34FC08BD" w14:textId="113268EC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Comportarea mierii de albine la cald.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800A5" w14:textId="55EFE2A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D8672" w14:textId="6ED704FF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[3,4,5]</w:t>
            </w:r>
          </w:p>
        </w:tc>
      </w:tr>
      <w:tr w:rsidR="00974067" w14:paraId="1A76AE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24F7C" w14:textId="49E78CC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004D1" w14:textId="53111FC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Determinarea </w:t>
            </w:r>
            <w:proofErr w:type="spellStart"/>
            <w:r>
              <w:rPr>
                <w:rStyle w:val="spelle"/>
                <w:sz w:val="20"/>
                <w:szCs w:val="20"/>
              </w:rPr>
              <w:t>acidităţii</w:t>
            </w:r>
            <w:proofErr w:type="spellEnd"/>
            <w:r>
              <w:rPr>
                <w:sz w:val="20"/>
                <w:szCs w:val="20"/>
              </w:rPr>
              <w:t> unor </w:t>
            </w:r>
            <w:proofErr w:type="spellStart"/>
            <w:r>
              <w:rPr>
                <w:rStyle w:val="spelle"/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58551" w14:textId="52FD4C44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84187" w14:textId="5A63BC45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[1]</w:t>
            </w:r>
          </w:p>
        </w:tc>
      </w:tr>
      <w:tr w:rsidR="00974067" w14:paraId="04A7BF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B4168" w14:textId="3F3A8EAA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9116B" w14:textId="447FE34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Caseina</w:t>
            </w:r>
            <w:proofErr w:type="spellEnd"/>
            <w:r>
              <w:rPr>
                <w:sz w:val="20"/>
                <w:szCs w:val="20"/>
              </w:rPr>
              <w:t> din lapte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DF928" w14:textId="793FEF1D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C51B7" w14:textId="24C52C3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1E115D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02F10" w14:textId="3B3D02A2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A68E7" w14:textId="2E9AC87C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pelle"/>
                <w:sz w:val="20"/>
                <w:szCs w:val="20"/>
              </w:rPr>
              <w:t>Pigmenţi</w:t>
            </w:r>
            <w:proofErr w:type="spellEnd"/>
            <w:r>
              <w:rPr>
                <w:sz w:val="20"/>
                <w:szCs w:val="20"/>
              </w:rPr>
              <w:t> vegetali. </w:t>
            </w:r>
            <w:proofErr w:type="spellStart"/>
            <w:r>
              <w:rPr>
                <w:rStyle w:val="spelle"/>
                <w:sz w:val="20"/>
                <w:szCs w:val="20"/>
              </w:rPr>
              <w:t>Betaline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75BEE" w14:textId="030A096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E9686" w14:textId="33176B6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[1,5]</w:t>
            </w:r>
          </w:p>
        </w:tc>
      </w:tr>
      <w:tr w:rsidR="00951396" w14:paraId="2BC2E7A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BD9EEF" w14:textId="77777777" w:rsidR="00974067" w:rsidRPr="00340BC4" w:rsidRDefault="007B0ABE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1. E. </w:t>
            </w:r>
            <w:proofErr w:type="spellStart"/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Ştefănescu</w:t>
            </w:r>
            <w:proofErr w:type="spellEnd"/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, M. Dorneanu, M. Ungureanu, “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Lucrări practice de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Chimie organică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 1979.</w:t>
            </w:r>
          </w:p>
          <w:p w14:paraId="0486FA43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2. R. H. F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Manscke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R. G. A Rodrigo, A.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Brossi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Alcaloids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Academic Press, New York, vol. 1-43, 1950-1993.</w:t>
            </w:r>
          </w:p>
          <w:p w14:paraId="493BA219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3. A.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Gilman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T. W.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Rall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A. S.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Nies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Pharnacological</w:t>
            </w:r>
            <w:proofErr w:type="spellEnd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bassis</w:t>
            </w:r>
            <w:proofErr w:type="spellEnd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 of </w:t>
            </w:r>
            <w:proofErr w:type="spellStart"/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therapeutics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8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Pergamon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Press, New York, 1990.</w:t>
            </w:r>
          </w:p>
          <w:p w14:paraId="0FC6770C" w14:textId="7777777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4. S.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Stanforth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Blackwell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Ltd, UK, 2006.</w:t>
            </w:r>
          </w:p>
          <w:p w14:paraId="39CC07AE" w14:textId="77777777" w:rsidR="00951396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P. M.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Dewick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Pr="00340BC4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Ed.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, 2009.</w:t>
            </w:r>
          </w:p>
          <w:p w14:paraId="72B2FAE6" w14:textId="77777777" w:rsidR="00DB29F6" w:rsidRDefault="00DB29F6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73D519" w14:textId="4BD1B24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F3D43F6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1C6515DA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51396" w14:paraId="4F45E6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40BC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79D4935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780E5ACE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51396" w14:paraId="02296B0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E87E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04E2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338E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C11F3" w14:textId="77777777" w:rsidR="00951396" w:rsidRDefault="007B0ABE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74067" w14:paraId="157BA59B" w14:textId="77777777" w:rsidTr="0097406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C880D" w14:textId="7777777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C024A" w14:textId="1C2B6145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097C1" w14:textId="473F4CA3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AB195" w14:textId="626BE85F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974067" w14:paraId="66D5A25C" w14:textId="77777777" w:rsidTr="0097406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CE42E" w14:textId="7777777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A8D62" w14:textId="60BE7893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EA5D2" w14:textId="0624871B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C2C20" w14:textId="425FD945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951396" w14:paraId="41DB24F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C2A25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51396" w14:paraId="6A9E1A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88877" w14:textId="77777777" w:rsidR="00974067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B983C62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proofErr w:type="spellStart"/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cunoştinţe</w:t>
            </w:r>
            <w:proofErr w:type="spellEnd"/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pentru nota 5</w:t>
            </w: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 să scrie corect formule chimice; să 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denumească IUPAC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uzual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reprezentanţii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fiecărei clase studiate; să prezinte principalele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chimice ale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folosească corect limbajul chimic folosit; să-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întocmească portofoliul de laborator; să completeze corect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complet protocoalele corespunzătoare fiecărei lucrări efectuate; să folosească corect ustensilele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aparatura de laborator; să participe efectiv la realizarea experimentelor propuse.</w:t>
            </w:r>
          </w:p>
          <w:p w14:paraId="7A515EE1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 </w:t>
            </w:r>
          </w:p>
          <w:p w14:paraId="1EB1D16E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- cunoştinţe pentru nota 10</w:t>
            </w: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</w:t>
            </w:r>
          </w:p>
          <w:p w14:paraId="26BC2DD2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Să prezinte sinteza, structura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stabilească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corelaţii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între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cunoştinţele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însuşite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rezolve itemii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propuşi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; să descrie modul (inclusiv reactivii, ustensilele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40BC4">
              <w:rPr>
                <w:rFonts w:eastAsia="Times New Roman"/>
                <w:color w:val="000000"/>
                <w:sz w:val="20"/>
                <w:szCs w:val="20"/>
              </w:rPr>
              <w:t>instalaţiile</w:t>
            </w:r>
            <w:proofErr w:type="spellEnd"/>
            <w:r w:rsidRPr="00340BC4">
              <w:rPr>
                <w:rFonts w:eastAsia="Times New Roman"/>
                <w:color w:val="000000"/>
                <w:sz w:val="20"/>
                <w:szCs w:val="20"/>
              </w:rPr>
              <w:t> necesare) prin care s-au efectuat experimentele propuse.</w:t>
            </w:r>
          </w:p>
          <w:p w14:paraId="0F271D5C" w14:textId="2D6085C4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E62F70D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3625"/>
        <w:gridCol w:w="3715"/>
      </w:tblGrid>
      <w:tr w:rsidR="00951396" w14:paraId="72F7697C" w14:textId="77777777">
        <w:tc>
          <w:tcPr>
            <w:tcW w:w="0" w:type="auto"/>
            <w:hideMark/>
          </w:tcPr>
          <w:p w14:paraId="45AC7EB8" w14:textId="381381C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28.09.2024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5864040" w14:textId="0AFC25D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Conf. dr. Dalila BELEI</w:t>
            </w:r>
          </w:p>
        </w:tc>
        <w:tc>
          <w:tcPr>
            <w:tcW w:w="0" w:type="auto"/>
            <w:hideMark/>
          </w:tcPr>
          <w:p w14:paraId="0A5B7DD7" w14:textId="1BF62FD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Conf. dr. Dalila BELEI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896A5B9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51396" w14:paraId="7BF9712E" w14:textId="77777777">
        <w:tc>
          <w:tcPr>
            <w:tcW w:w="0" w:type="auto"/>
            <w:hideMark/>
          </w:tcPr>
          <w:p w14:paraId="66605E6E" w14:textId="77777777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A1392F5" w14:textId="77777777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2B77EA0C" w14:textId="77777777" w:rsidR="007B0ABE" w:rsidRDefault="007B0ABE">
      <w:pPr>
        <w:rPr>
          <w:rFonts w:eastAsia="Times New Roman"/>
        </w:rPr>
      </w:pPr>
    </w:p>
    <w:sectPr w:rsidR="007B0AB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CD9"/>
    <w:multiLevelType w:val="multilevel"/>
    <w:tmpl w:val="129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382"/>
    <w:multiLevelType w:val="multilevel"/>
    <w:tmpl w:val="1DE4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17723"/>
    <w:multiLevelType w:val="multilevel"/>
    <w:tmpl w:val="B48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7858519">
    <w:abstractNumId w:val="0"/>
  </w:num>
  <w:num w:numId="2" w16cid:durableId="686641511">
    <w:abstractNumId w:val="2"/>
  </w:num>
  <w:num w:numId="3" w16cid:durableId="105435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DC"/>
    <w:rsid w:val="00396171"/>
    <w:rsid w:val="007B0ABE"/>
    <w:rsid w:val="008C5301"/>
    <w:rsid w:val="008F6854"/>
    <w:rsid w:val="00951396"/>
    <w:rsid w:val="00974067"/>
    <w:rsid w:val="00DB29F6"/>
    <w:rsid w:val="00E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63F66"/>
  <w15:chartTrackingRefBased/>
  <w15:docId w15:val="{9BEAE7FC-0A71-453B-B1CC-C5286D6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character" w:customStyle="1" w:styleId="spelle">
    <w:name w:val="spelle"/>
    <w:basedOn w:val="Fontdeparagrafimplicit"/>
    <w:rsid w:val="008C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Dalila Belei</cp:lastModifiedBy>
  <cp:revision>3</cp:revision>
  <dcterms:created xsi:type="dcterms:W3CDTF">2024-10-04T16:07:00Z</dcterms:created>
  <dcterms:modified xsi:type="dcterms:W3CDTF">2024-10-04T16:08:00Z</dcterms:modified>
</cp:coreProperties>
</file>