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25FA8" w14:textId="77777777" w:rsidR="00472E33" w:rsidRDefault="00206FD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18C88785" wp14:editId="6003B508">
            <wp:extent cx="6377940" cy="1066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0FCB793" w14:textId="77777777" w:rsidR="00472E33" w:rsidRDefault="00206FDD">
      <w:pPr>
        <w:pStyle w:val="titludiscplan"/>
      </w:pPr>
      <w:r>
        <w:t>FIŞA DISCIPLINEI</w:t>
      </w:r>
    </w:p>
    <w:p w14:paraId="2A1B72DF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2E33" w14:paraId="4A2D7F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2A136" w14:textId="0C24D3A6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BF8A68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72E33" w14:paraId="52885B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1F0F4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5A784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72E33" w14:paraId="55114C5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89F6C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48DB4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72E33" w14:paraId="4649571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9C69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4A921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72E33" w14:paraId="045DBB2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FE4C1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7853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472E33" w14:paraId="0E0121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0FDBE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73153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5C7646CF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4087664A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72E33" w14:paraId="1BB521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BFEB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17D0E1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Enzimologie</w:t>
            </w:r>
          </w:p>
        </w:tc>
      </w:tr>
      <w:tr w:rsidR="00472E33" w14:paraId="6C24A24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C4BD37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BB2BC" w14:textId="107959DE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64098">
              <w:rPr>
                <w:b/>
                <w:noProof/>
                <w:sz w:val="20"/>
              </w:rPr>
              <w:t>Conf.</w:t>
            </w:r>
            <w:r w:rsidR="00264098" w:rsidRPr="006D3D52">
              <w:rPr>
                <w:b/>
                <w:noProof/>
                <w:sz w:val="20"/>
              </w:rPr>
              <w:t xml:space="preserve"> Dr. </w:t>
            </w:r>
            <w:r w:rsidR="00264098">
              <w:rPr>
                <w:b/>
                <w:noProof/>
                <w:sz w:val="20"/>
              </w:rPr>
              <w:t xml:space="preserve">Vasile </w:t>
            </w:r>
            <w:r w:rsidR="00264098" w:rsidRPr="006D3D52">
              <w:rPr>
                <w:b/>
                <w:noProof/>
                <w:sz w:val="20"/>
              </w:rPr>
              <w:t>Robert Grădinaru</w:t>
            </w:r>
          </w:p>
        </w:tc>
      </w:tr>
      <w:tr w:rsidR="00472E33" w14:paraId="0B35EE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23850" w14:textId="79FE063E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</w:t>
            </w:r>
            <w:r w:rsidR="005F1676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E729A8" w14:textId="7FB01779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64098">
              <w:rPr>
                <w:b/>
                <w:noProof/>
                <w:sz w:val="20"/>
              </w:rPr>
              <w:t>Conf.</w:t>
            </w:r>
            <w:r w:rsidR="00264098" w:rsidRPr="006D3D52">
              <w:rPr>
                <w:b/>
                <w:noProof/>
                <w:sz w:val="20"/>
              </w:rPr>
              <w:t xml:space="preserve"> Dr. </w:t>
            </w:r>
            <w:r w:rsidR="00264098">
              <w:rPr>
                <w:b/>
                <w:noProof/>
                <w:sz w:val="20"/>
              </w:rPr>
              <w:t xml:space="preserve">Vasile </w:t>
            </w:r>
            <w:r w:rsidR="00264098" w:rsidRPr="006D3D52">
              <w:rPr>
                <w:b/>
                <w:noProof/>
                <w:sz w:val="20"/>
              </w:rPr>
              <w:t>Robert Grădinaru</w:t>
            </w:r>
          </w:p>
        </w:tc>
      </w:tr>
      <w:tr w:rsidR="00472E33" w14:paraId="0B18762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0F6E6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DCAFEB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5A676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DFB969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8C1FE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9706BE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A55DA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EC7A32" w14:textId="76C02542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</w:t>
            </w:r>
            <w:r w:rsidR="00264098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</w:tbl>
    <w:p w14:paraId="44799388" w14:textId="77777777" w:rsidR="00472E33" w:rsidRDefault="00206FD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71D93D3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14BCC57F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72E33" w14:paraId="0527006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1435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B084BE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E152B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2E8987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EB41F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30C5F4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72E33" w14:paraId="1848586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26D2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061C3C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5EA6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ADA178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1859B4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361174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72E33" w14:paraId="539B23B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4F370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ABDF1C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72E33" w14:paraId="2DAE56A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B51412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CFB70E" w14:textId="0B311A0C" w:rsidR="00472E33" w:rsidRDefault="0026409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44 </w:t>
            </w:r>
          </w:p>
        </w:tc>
      </w:tr>
      <w:tr w:rsidR="00472E33" w14:paraId="738916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3E0DFF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ABA942" w14:textId="07DEFB56" w:rsidR="00472E33" w:rsidRDefault="0026409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15 </w:t>
            </w:r>
          </w:p>
        </w:tc>
      </w:tr>
      <w:tr w:rsidR="00472E33" w14:paraId="1FBD009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4F2AD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4EC3DF" w14:textId="47A0640C" w:rsidR="00472E33" w:rsidRDefault="0026409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472E33" w14:paraId="2ECD0D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BFAF1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66CCD7" w14:textId="5F03E5BE" w:rsidR="00472E33" w:rsidRDefault="0026409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16 </w:t>
            </w:r>
          </w:p>
        </w:tc>
      </w:tr>
      <w:tr w:rsidR="00472E33" w14:paraId="1AACA8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A875D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A7B3E1" w14:textId="371A78E7" w:rsidR="00472E33" w:rsidRDefault="0026409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4 </w:t>
            </w:r>
          </w:p>
        </w:tc>
      </w:tr>
      <w:tr w:rsidR="00472E33" w14:paraId="079C0A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1DC5A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2F59FC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2E33" w14:paraId="76F6120A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D673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24D9FBF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2E33" w14:paraId="2675CEE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EF78E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0BDEFA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472E33" w14:paraId="212FB93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E27BE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9758A0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72E33" w14:paraId="4B83DCB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1F4BC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76A423" w14:textId="77777777" w:rsidR="00472E33" w:rsidRDefault="00206FD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1CB7E241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556F95CE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2E33" w14:paraId="359AB8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2D08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96E34D" w14:textId="00748AF8" w:rsidR="00472E33" w:rsidRDefault="00264098" w:rsidP="0026409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1017">
              <w:rPr>
                <w:noProof/>
                <w:sz w:val="20"/>
                <w:lang w:val="fr-FR"/>
              </w:rPr>
              <w:t>Chimi</w:t>
            </w:r>
            <w:r>
              <w:rPr>
                <w:noProof/>
                <w:sz w:val="20"/>
                <w:lang w:val="fr-FR"/>
              </w:rPr>
              <w:t>e organică, Chimie anorganică,</w:t>
            </w:r>
            <w:r w:rsidRPr="00031017">
              <w:rPr>
                <w:noProof/>
                <w:sz w:val="20"/>
                <w:lang w:val="fr-FR"/>
              </w:rPr>
              <w:t xml:space="preserve"> Chimie analitică</w:t>
            </w:r>
            <w:r>
              <w:rPr>
                <w:noProof/>
                <w:sz w:val="20"/>
                <w:lang w:val="fr-FR"/>
              </w:rPr>
              <w:t>, Cinetica chimica, Biochimie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2E33" w14:paraId="7C44A39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36B3F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85FCEB" w14:textId="38C15409" w:rsidR="00472E33" w:rsidRDefault="00264098" w:rsidP="0026409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63E6">
              <w:rPr>
                <w:rFonts w:eastAsia="MS Mincho"/>
                <w:noProof/>
                <w:sz w:val="20"/>
                <w:szCs w:val="20"/>
              </w:rPr>
              <w:t>Abordarea interdisciplinară, a unor teme din domeniul biochimiei, geneticii şi medicinei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670030F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2E33" w14:paraId="5890192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1FED7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0A2DE9" w14:textId="7B42A04B" w:rsidR="00472E33" w:rsidRDefault="00096D41" w:rsidP="00096D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1017">
              <w:rPr>
                <w:noProof/>
                <w:sz w:val="20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2E33" w14:paraId="05F083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1373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504193" w14:textId="5B02D01C" w:rsidR="00472E33" w:rsidRDefault="00096D41" w:rsidP="00096D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49F1">
              <w:rPr>
                <w:rFonts w:eastAsia="MS Mincho"/>
                <w:noProof/>
                <w:sz w:val="20"/>
                <w:szCs w:val="20"/>
                <w:lang w:val="fr-FR"/>
              </w:rPr>
              <w:t>Activitate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a</w:t>
            </w:r>
            <w:r w:rsidRPr="00F049F1">
              <w:rPr>
                <w:rFonts w:eastAsia="MS Mincho"/>
                <w:noProof/>
                <w:sz w:val="20"/>
                <w:szCs w:val="20"/>
                <w:lang w:val="fr-FR"/>
              </w:rPr>
              <w:t xml:space="preserve"> obligatorie 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cu posibilitatea de recuperare î</w:t>
            </w:r>
            <w:r w:rsidRPr="00F049F1">
              <w:rPr>
                <w:rFonts w:eastAsia="MS Mincho"/>
                <w:noProof/>
                <w:sz w:val="20"/>
                <w:szCs w:val="20"/>
                <w:lang w:val="fr-FR"/>
              </w:rPr>
              <w:t>n confo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rmitate cu Regulamentul Facultăț</w:t>
            </w:r>
            <w:r w:rsidRPr="00F049F1">
              <w:rPr>
                <w:rFonts w:eastAsia="MS Mincho"/>
                <w:noProof/>
                <w:sz w:val="20"/>
                <w:szCs w:val="20"/>
                <w:lang w:val="fr-FR"/>
              </w:rPr>
              <w:t>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6E87987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4F8B283A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72E33" w14:paraId="789DDF2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32066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EAF0A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şi tehnicilor utilizate în laboratoarele de analize clinice, identificarea unor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cerinţelelor şi utilizarea prevederilor legislative în managementul şi asigurar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ea calităţii în laboratoarele de analize clinice. </w:t>
            </w:r>
          </w:p>
        </w:tc>
      </w:tr>
      <w:tr w:rsidR="00472E33" w14:paraId="5AAC9D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606A6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B9EC57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2B314CCE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1D5C37AE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Obiectivele disc</w:t>
      </w:r>
      <w:r>
        <w:rPr>
          <w:color w:val="000000"/>
          <w:sz w:val="22"/>
          <w:szCs w:val="22"/>
        </w:rPr>
        <w:t xml:space="preserve">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72E33" w14:paraId="755BCCA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0D491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7AE04" w14:textId="442BCA6A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5588B" w:rsidRPr="006C3B2F">
              <w:rPr>
                <w:noProof/>
                <w:sz w:val="20"/>
                <w:szCs w:val="20"/>
                <w:lang w:val="es-ES"/>
              </w:rPr>
              <w:t xml:space="preserve">Să ofere studentului </w:t>
            </w:r>
            <w:r w:rsidR="0095588B" w:rsidRPr="00865D2A">
              <w:rPr>
                <w:noProof/>
                <w:sz w:val="20"/>
                <w:szCs w:val="20"/>
                <w:lang w:val="es-ES"/>
              </w:rPr>
              <w:t xml:space="preserve">noţiunile de bază legate de enzimologie, </w:t>
            </w:r>
            <w:r w:rsidR="0095588B">
              <w:rPr>
                <w:noProof/>
                <w:sz w:val="20"/>
                <w:szCs w:val="20"/>
                <w:lang w:val="es-ES"/>
              </w:rPr>
              <w:t xml:space="preserve">clasificarea enzimelor, purificarea </w:t>
            </w:r>
            <w:r w:rsidR="0095588B">
              <w:rPr>
                <w:noProof/>
                <w:sz w:val="20"/>
                <w:szCs w:val="20"/>
                <w:lang w:val="ro-RO"/>
              </w:rPr>
              <w:t xml:space="preserve">și caracterizarea enzimelor, </w:t>
            </w:r>
            <w:r w:rsidR="0095588B" w:rsidRPr="00865D2A">
              <w:rPr>
                <w:noProof/>
                <w:sz w:val="20"/>
                <w:szCs w:val="20"/>
                <w:lang w:val="es-ES"/>
              </w:rPr>
              <w:t>structura enzimelor, cinetica şi termodinamica acestora, precum şi rolul fiziologic</w:t>
            </w:r>
            <w:r w:rsidR="0095588B">
              <w:rPr>
                <w:noProof/>
                <w:sz w:val="20"/>
                <w:szCs w:val="20"/>
                <w:lang w:val="es-ES"/>
              </w:rPr>
              <w:t xml:space="preserve"> al acestora</w:t>
            </w:r>
            <w:r w:rsidR="0095588B" w:rsidRPr="00865D2A">
              <w:rPr>
                <w:noProof/>
                <w:sz w:val="20"/>
                <w:szCs w:val="20"/>
                <w:lang w:val="es-ES"/>
              </w:rPr>
              <w:t xml:space="preserve">. Un alt aspect îl constituie înţelegerea mecanismelor enzimatice. Se are în vedere interacţiunea permanentă cu studenţii şi implementarea unor metode noi de predare care să atingă standardele internaţionale.  </w:t>
            </w:r>
          </w:p>
        </w:tc>
      </w:tr>
      <w:tr w:rsidR="00472E33" w14:paraId="61E68F26" w14:textId="77777777" w:rsidTr="00F11A1A">
        <w:trPr>
          <w:trHeight w:val="2883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736E0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91144E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3BE50B32" w14:textId="77777777" w:rsidR="0095588B" w:rsidRPr="004D63E6" w:rsidRDefault="0095588B" w:rsidP="0095588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fr-FR"/>
              </w:rPr>
            </w:pPr>
            <w:r w:rsidRPr="004D63E6">
              <w:rPr>
                <w:noProof/>
                <w:sz w:val="20"/>
                <w:szCs w:val="20"/>
                <w:lang w:val="fr-FR"/>
              </w:rPr>
              <w:t xml:space="preserve">Explice relaţiile structură-proprietăţi în cazul </w:t>
            </w:r>
            <w:r>
              <w:rPr>
                <w:noProof/>
                <w:sz w:val="20"/>
                <w:szCs w:val="20"/>
                <w:lang w:val="fr-FR"/>
              </w:rPr>
              <w:t>interacțiunilor de tip</w:t>
            </w:r>
            <w:r w:rsidRPr="004D63E6">
              <w:rPr>
                <w:noProof/>
                <w:sz w:val="20"/>
                <w:szCs w:val="20"/>
                <w:lang w:val="fr-FR"/>
              </w:rPr>
              <w:t xml:space="preserve"> enzim</w:t>
            </w:r>
            <w:r>
              <w:rPr>
                <w:noProof/>
                <w:sz w:val="20"/>
                <w:szCs w:val="20"/>
                <w:lang w:val="fr-FR"/>
              </w:rPr>
              <w:t>ă-substrat</w:t>
            </w:r>
          </w:p>
          <w:p w14:paraId="2B3D1E6A" w14:textId="77777777" w:rsidR="0095588B" w:rsidRDefault="0095588B" w:rsidP="0095588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3401E8">
              <w:rPr>
                <w:noProof/>
                <w:sz w:val="20"/>
                <w:szCs w:val="20"/>
              </w:rPr>
              <w:t xml:space="preserve">Descrie procesele biochimice </w:t>
            </w:r>
            <w:r>
              <w:rPr>
                <w:noProof/>
                <w:sz w:val="20"/>
                <w:szCs w:val="20"/>
              </w:rPr>
              <w:t>în care sunt implicate enzimele în cadrul reacțiilor metabolice</w:t>
            </w:r>
          </w:p>
          <w:p w14:paraId="3739414A" w14:textId="77777777" w:rsidR="0095588B" w:rsidRDefault="0095588B" w:rsidP="0095588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3401E8">
              <w:rPr>
                <w:noProof/>
                <w:sz w:val="20"/>
                <w:szCs w:val="20"/>
              </w:rPr>
              <w:t>Calculeze şi să realizeze independent soluţiile şi reactivii necesari</w:t>
            </w:r>
          </w:p>
          <w:p w14:paraId="565564D5" w14:textId="77777777" w:rsidR="0095588B" w:rsidRPr="004D63E6" w:rsidRDefault="0095588B" w:rsidP="0095588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fr-RE"/>
              </w:rPr>
            </w:pPr>
            <w:r w:rsidRPr="004D63E6">
              <w:rPr>
                <w:noProof/>
                <w:sz w:val="20"/>
                <w:szCs w:val="20"/>
                <w:lang w:val="fr-RE"/>
              </w:rPr>
              <w:t xml:space="preserve">Utilizeze literatura de specialitate pentru realizarea de noi determinări </w:t>
            </w:r>
            <w:r>
              <w:rPr>
                <w:noProof/>
                <w:sz w:val="20"/>
                <w:szCs w:val="20"/>
                <w:lang w:val="fr-RE"/>
              </w:rPr>
              <w:t>enzimatice</w:t>
            </w:r>
          </w:p>
          <w:p w14:paraId="14471139" w14:textId="77777777" w:rsidR="0095588B" w:rsidRPr="00233770" w:rsidRDefault="0095588B" w:rsidP="0095588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Utilizeze</w:t>
            </w:r>
            <w:r>
              <w:rPr>
                <w:noProof/>
                <w:sz w:val="20"/>
                <w:szCs w:val="20"/>
              </w:rPr>
              <w:t xml:space="preserve"> bazele de date pentru determinarea structurilor primare, secundare, terțiare sau cuaternare a enzimelor</w:t>
            </w:r>
          </w:p>
          <w:p w14:paraId="5EC4C183" w14:textId="2330500B" w:rsidR="00472E33" w:rsidRDefault="0095588B" w:rsidP="009558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Analizeze</w:t>
            </w:r>
            <w:r>
              <w:rPr>
                <w:noProof/>
                <w:sz w:val="20"/>
                <w:szCs w:val="20"/>
              </w:rPr>
              <w:t xml:space="preserve"> datele rezultate in experimentele de cinetica enzimatică în funcție de anumiți parametri (pH, T)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2A8BFAE" w14:textId="5F2D991A" w:rsidR="00472E33" w:rsidRDefault="0095588B" w:rsidP="009558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D63E6">
              <w:rPr>
                <w:noProof/>
                <w:sz w:val="20"/>
                <w:szCs w:val="20"/>
                <w:lang w:val="fr-RE"/>
              </w:rPr>
              <w:t>Calculeze viteza maximă, constanta Michaelis-Menten folosind metode grafice</w:t>
            </w:r>
          </w:p>
          <w:p w14:paraId="4ECE7836" w14:textId="757C78B8" w:rsidR="00472E33" w:rsidRDefault="00F11A1A" w:rsidP="009558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8E4C33">
              <w:rPr>
                <w:rFonts w:eastAsia="Times New Roman"/>
                <w:color w:val="000000"/>
                <w:sz w:val="20"/>
                <w:szCs w:val="20"/>
                <w:lang w:val="ro-RO"/>
              </w:rPr>
              <w:t>Estimeze activitatea enzimatică a unei enzime din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fluidele biologice (</w:t>
            </w:r>
            <w:r w:rsidRPr="008E4C33">
              <w:rPr>
                <w:rFonts w:eastAsia="Times New Roman"/>
                <w:color w:val="000000"/>
                <w:sz w:val="20"/>
                <w:szCs w:val="20"/>
                <w:lang w:val="ro-RO"/>
              </w:rPr>
              <w:t>ser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etc)</w:t>
            </w:r>
            <w:r w:rsidRPr="008E4C33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sau 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diverse </w:t>
            </w:r>
            <w:r w:rsidRPr="008E4C33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extract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e</w:t>
            </w:r>
            <w:r w:rsidRPr="008E4C33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enzimatic</w:t>
            </w:r>
          </w:p>
        </w:tc>
      </w:tr>
    </w:tbl>
    <w:p w14:paraId="650E9558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7B844A6D" w14:textId="77777777" w:rsidR="00472E33" w:rsidRDefault="00206FDD">
      <w:pPr>
        <w:pStyle w:val="subtitlu"/>
        <w:rPr>
          <w:color w:val="000000"/>
          <w:sz w:val="22"/>
          <w:szCs w:val="22"/>
        </w:rPr>
      </w:pPr>
      <w:r w:rsidRPr="00A81812"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848"/>
        <w:gridCol w:w="2478"/>
        <w:gridCol w:w="2711"/>
      </w:tblGrid>
      <w:tr w:rsidR="00472E33" w14:paraId="466BE53C" w14:textId="77777777" w:rsidTr="009247C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8224C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B88A4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CFF35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F79069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5F1676" w14:paraId="457411FA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460783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B08D3" w14:textId="39B54CE8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B131E">
              <w:rPr>
                <w:bCs/>
                <w:noProof/>
                <w:sz w:val="20"/>
                <w:szCs w:val="20"/>
                <w:lang w:val="es-ES_tradnl"/>
              </w:rPr>
              <w:t>Definiția și importanța enzimelor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>
              <w:t xml:space="preserve"> </w:t>
            </w:r>
            <w:r w:rsidRPr="003B131E">
              <w:rPr>
                <w:bCs/>
                <w:noProof/>
                <w:sz w:val="20"/>
                <w:szCs w:val="20"/>
                <w:lang w:val="es-ES_tradnl"/>
              </w:rPr>
              <w:t>Purificarea și caracterizarea enzimelor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>
              <w:t xml:space="preserve"> </w:t>
            </w:r>
            <w:r w:rsidRPr="003B131E">
              <w:rPr>
                <w:bCs/>
                <w:noProof/>
                <w:sz w:val="20"/>
                <w:szCs w:val="20"/>
                <w:lang w:val="es-ES_tradnl"/>
              </w:rPr>
              <w:t>Alegerea sursei enzimatice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AE777F" w14:textId="677D7D7F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B0BE5" w14:textId="5B64A5D6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49FAD971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29018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EAE40" w14:textId="285D119C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1D0E">
              <w:rPr>
                <w:bCs/>
                <w:noProof/>
                <w:sz w:val="20"/>
                <w:szCs w:val="20"/>
                <w:lang w:val="es-ES_tradnl"/>
              </w:rPr>
              <w:t xml:space="preserve">Producerea, purificarea și caracterizarea enzimelor. </w:t>
            </w:r>
            <w:r w:rsidRPr="00341D0E">
              <w:rPr>
                <w:sz w:val="20"/>
                <w:szCs w:val="20"/>
              </w:rPr>
              <w:t xml:space="preserve"> </w:t>
            </w:r>
            <w:r w:rsidRPr="00341D0E">
              <w:rPr>
                <w:bCs/>
                <w:noProof/>
                <w:sz w:val="20"/>
                <w:szCs w:val="20"/>
                <w:lang w:val="es-ES_tradnl"/>
              </w:rPr>
              <w:t xml:space="preserve">Prepararea unui extract enzimatic. </w:t>
            </w:r>
            <w:r w:rsidRPr="00341D0E">
              <w:rPr>
                <w:sz w:val="20"/>
                <w:szCs w:val="20"/>
              </w:rPr>
              <w:t xml:space="preserve"> D</w:t>
            </w:r>
            <w:r w:rsidRPr="00341D0E">
              <w:rPr>
                <w:bCs/>
                <w:noProof/>
                <w:sz w:val="20"/>
                <w:szCs w:val="20"/>
                <w:lang w:val="es-ES_tradnl"/>
              </w:rPr>
              <w:t xml:space="preserve">istrugerea membranei celulare. </w:t>
            </w:r>
            <w:r w:rsidRPr="00341D0E">
              <w:rPr>
                <w:sz w:val="20"/>
                <w:szCs w:val="20"/>
              </w:rPr>
              <w:t xml:space="preserve"> </w:t>
            </w:r>
            <w:r w:rsidRPr="00341D0E">
              <w:rPr>
                <w:bCs/>
                <w:noProof/>
                <w:sz w:val="20"/>
                <w:szCs w:val="20"/>
                <w:lang w:val="es-ES_tradnl"/>
              </w:rPr>
              <w:t xml:space="preserve">Metode de concentrare / separare fizică a enzimelor. 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FBCAB" w14:textId="6BE9D0C1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65C9C8" w14:textId="37C2CC50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228B8526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4B172" w14:textId="6DDEDF6F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843C0" w14:textId="348C3E30" w:rsidR="005F1676" w:rsidRPr="005F1676" w:rsidRDefault="005F1676" w:rsidP="005F167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E52EE">
              <w:rPr>
                <w:bCs/>
                <w:noProof/>
                <w:sz w:val="20"/>
                <w:szCs w:val="20"/>
                <w:lang w:val="es-ES_tradnl"/>
              </w:rPr>
              <w:t>Metode de separare cromatografică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 a enzimelor.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BCE5B" w14:textId="79909AB4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835FA" w14:textId="7F396D2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59DDB714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F1B17" w14:textId="2F83EC44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F400F" w14:textId="09461560" w:rsidR="005F1676" w:rsidRPr="00DE52EE" w:rsidRDefault="005F1676" w:rsidP="005F1676">
            <w:pPr>
              <w:rPr>
                <w:bCs/>
                <w:noProof/>
                <w:sz w:val="20"/>
                <w:szCs w:val="20"/>
                <w:lang w:val="es-ES_tradnl"/>
              </w:rPr>
            </w:pPr>
            <w:r w:rsidRPr="00DE52EE">
              <w:rPr>
                <w:bCs/>
                <w:noProof/>
                <w:sz w:val="20"/>
                <w:szCs w:val="20"/>
                <w:lang w:val="es-ES_tradnl"/>
              </w:rPr>
              <w:t>Verificarea identității, masei și puritatii preparatelor enzimatice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95F35" w14:textId="60AEC3DD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6537C" w14:textId="2B9CD3C5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2313E273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55DFF" w14:textId="2245FCC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50848" w14:textId="77777777" w:rsidR="005F1676" w:rsidRPr="00DE52EE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DE52EE">
              <w:rPr>
                <w:bCs/>
                <w:noProof/>
                <w:sz w:val="20"/>
                <w:szCs w:val="20"/>
                <w:lang w:val="es-ES_tradnl"/>
              </w:rPr>
              <w:t>Monitorizarea activității enzimatice</w:t>
            </w:r>
          </w:p>
          <w:p w14:paraId="36CB7239" w14:textId="77777777" w:rsidR="005F1676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DE52EE">
              <w:rPr>
                <w:bCs/>
                <w:noProof/>
                <w:sz w:val="20"/>
                <w:szCs w:val="20"/>
                <w:lang w:val="es-ES_tradnl"/>
              </w:rPr>
              <w:t>Factori care guvernează activitatea catalitică: cofactorii enzimatici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.</w:t>
            </w:r>
          </w:p>
          <w:p w14:paraId="13B3D06A" w14:textId="35E9B3CC" w:rsidR="005F1676" w:rsidRPr="00DE52EE" w:rsidRDefault="005F1676" w:rsidP="005F1676">
            <w:pPr>
              <w:rPr>
                <w:bCs/>
                <w:noProof/>
                <w:sz w:val="20"/>
                <w:szCs w:val="20"/>
                <w:lang w:val="es-ES_tradnl"/>
              </w:rPr>
            </w:pPr>
            <w:r w:rsidRPr="00DE52EE">
              <w:rPr>
                <w:bCs/>
                <w:noProof/>
                <w:sz w:val="20"/>
                <w:szCs w:val="20"/>
                <w:lang w:val="es-ES_tradnl"/>
              </w:rPr>
              <w:t>Metode spectrofotometrice de determinare a activității enzimatice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F1EA3" w14:textId="61A370B3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752E5" w14:textId="562769D4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5DF04F6E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A7F1A" w14:textId="1DE2AC35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AE26F" w14:textId="470302EC" w:rsidR="005F1676" w:rsidRPr="00DE52EE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DE52EE">
              <w:rPr>
                <w:bCs/>
                <w:noProof/>
                <w:sz w:val="20"/>
                <w:szCs w:val="20"/>
                <w:lang w:val="es-ES_tradnl"/>
              </w:rPr>
              <w:t>Metode de determinare a activității enzimatice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. Luminometria,</w:t>
            </w:r>
            <w:r w:rsidRPr="00EA703C">
              <w:t xml:space="preserve"> 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p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olarimetria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, m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etode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le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 xml:space="preserve"> electrochimice</w:t>
            </w:r>
            <w:r w:rsidRPr="00EA703C">
              <w:rPr>
                <w:sz w:val="20"/>
                <w:szCs w:val="20"/>
              </w:rPr>
              <w:t xml:space="preserve"> și</w:t>
            </w:r>
            <w:r>
              <w:t xml:space="preserve"> 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potențiometrice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 w:rsidRPr="00EA703C">
              <w:t xml:space="preserve"> 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Etichetarea radioactivă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, HPLC și microcalorimetria. </w:t>
            </w:r>
            <w:r w:rsidRPr="00EA703C">
              <w:t xml:space="preserve"> 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Evaluarea calității preparatelor enzimatice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 și stabilizarea enzimelor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D9BEF" w14:textId="6AF8AE89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3F0F9" w14:textId="614CAF5C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00EE57CE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41A08" w14:textId="296ACFC6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79466" w14:textId="55F04459" w:rsidR="005F1676" w:rsidRPr="00DE52EE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EA703C">
              <w:rPr>
                <w:bCs/>
                <w:noProof/>
                <w:sz w:val="20"/>
                <w:szCs w:val="20"/>
                <w:lang w:val="es-ES_tradnl"/>
              </w:rPr>
              <w:t>Clasificarea enzimelor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 w:rsidRPr="00EA703C">
              <w:t xml:space="preserve"> 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 xml:space="preserve">Baze de date 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generale 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pentru enzime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4F1B0" w14:textId="7D7AE1B2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(on-site)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89E50" w14:textId="6E3161EC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2A23178C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B2D29" w14:textId="197A75B5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6891A" w14:textId="77777777" w:rsidR="005F1676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EA703C">
              <w:rPr>
                <w:bCs/>
                <w:noProof/>
                <w:sz w:val="20"/>
                <w:szCs w:val="20"/>
                <w:lang w:val="es-ES_tradnl"/>
              </w:rPr>
              <w:t xml:space="preserve">Baze de date 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specifice </w:t>
            </w:r>
            <w:r w:rsidRPr="00EA703C">
              <w:rPr>
                <w:bCs/>
                <w:noProof/>
                <w:sz w:val="20"/>
                <w:szCs w:val="20"/>
                <w:lang w:val="es-ES_tradnl"/>
              </w:rPr>
              <w:t>pentru enzime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 w:rsidRPr="00001F03">
              <w:t xml:space="preserve"> </w:t>
            </w:r>
            <w:r w:rsidRPr="00001F03">
              <w:rPr>
                <w:bCs/>
                <w:noProof/>
                <w:sz w:val="20"/>
                <w:szCs w:val="20"/>
                <w:lang w:val="es-ES_tradnl"/>
              </w:rPr>
              <w:t>Cataliza  biochimică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 w:rsidRPr="00001F03">
              <w:t xml:space="preserve"> </w:t>
            </w:r>
            <w:r w:rsidRPr="00001F03">
              <w:rPr>
                <w:bCs/>
                <w:noProof/>
                <w:sz w:val="20"/>
                <w:szCs w:val="20"/>
                <w:lang w:val="es-ES_tradnl"/>
              </w:rPr>
              <w:t>Interacțiunea enzimă-substrat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 xml:space="preserve">. </w:t>
            </w:r>
            <w:r w:rsidRPr="00001F03">
              <w:t xml:space="preserve"> 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Stabilizarea</w:t>
            </w:r>
            <w:r w:rsidRPr="00001F03">
              <w:rPr>
                <w:bCs/>
                <w:noProof/>
                <w:sz w:val="20"/>
                <w:szCs w:val="20"/>
                <w:lang w:val="es-ES_tradnl"/>
              </w:rPr>
              <w:t xml:space="preserve"> starii de tranzitie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.</w:t>
            </w:r>
          </w:p>
          <w:p w14:paraId="0BF067FF" w14:textId="7F4699B6" w:rsidR="005F1676" w:rsidRPr="00DE52EE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001F03">
              <w:rPr>
                <w:noProof/>
                <w:sz w:val="20"/>
                <w:szCs w:val="20"/>
                <w:lang w:val="it-IT"/>
              </w:rPr>
              <w:t>Cataliza electrofilă</w:t>
            </w:r>
            <w:r>
              <w:rPr>
                <w:noProof/>
                <w:sz w:val="20"/>
                <w:szCs w:val="20"/>
                <w:lang w:val="it-IT"/>
              </w:rPr>
              <w:t xml:space="preserve">, </w:t>
            </w:r>
            <w:r w:rsidRPr="00001F03">
              <w:t xml:space="preserve"> </w:t>
            </w:r>
            <w:r w:rsidRPr="00001F03">
              <w:rPr>
                <w:noProof/>
                <w:sz w:val="20"/>
                <w:szCs w:val="20"/>
                <w:lang w:val="it-IT"/>
              </w:rPr>
              <w:t>nucleofila</w:t>
            </w:r>
            <w:r>
              <w:rPr>
                <w:noProof/>
                <w:sz w:val="20"/>
                <w:szCs w:val="20"/>
                <w:lang w:val="it-IT"/>
              </w:rPr>
              <w:t xml:space="preserve"> și covalentă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2685F" w14:textId="5283D147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AC9F8" w14:textId="26007BDE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36DB9789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71E60" w14:textId="4D85804C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A1644" w14:textId="77777777" w:rsidR="005F1676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>
              <w:rPr>
                <w:bCs/>
                <w:noProof/>
                <w:sz w:val="20"/>
                <w:szCs w:val="20"/>
                <w:lang w:val="es-ES_tradnl"/>
              </w:rPr>
              <w:t>Stabilizarea</w:t>
            </w:r>
            <w:r w:rsidRPr="00001F03">
              <w:rPr>
                <w:bCs/>
                <w:noProof/>
                <w:sz w:val="20"/>
                <w:szCs w:val="20"/>
                <w:lang w:val="es-ES_tradnl"/>
              </w:rPr>
              <w:t xml:space="preserve"> starii de tranzitie</w:t>
            </w:r>
            <w:r>
              <w:rPr>
                <w:bCs/>
                <w:noProof/>
                <w:sz w:val="20"/>
                <w:szCs w:val="20"/>
                <w:lang w:val="es-ES_tradnl"/>
              </w:rPr>
              <w:t>.</w:t>
            </w:r>
          </w:p>
          <w:p w14:paraId="6F2513DB" w14:textId="77777777" w:rsidR="005F1676" w:rsidRDefault="005F1676" w:rsidP="005F1676">
            <w:pPr>
              <w:ind w:left="45"/>
              <w:rPr>
                <w:noProof/>
                <w:sz w:val="20"/>
                <w:szCs w:val="20"/>
                <w:lang w:val="it-IT"/>
              </w:rPr>
            </w:pPr>
            <w:r w:rsidRPr="00001F03">
              <w:rPr>
                <w:noProof/>
                <w:sz w:val="20"/>
                <w:szCs w:val="20"/>
                <w:lang w:val="it-IT"/>
              </w:rPr>
              <w:t xml:space="preserve">Cataliza </w:t>
            </w:r>
            <w:r w:rsidRPr="00001F03">
              <w:t xml:space="preserve"> </w:t>
            </w:r>
            <w:r w:rsidRPr="00001F03">
              <w:rPr>
                <w:noProof/>
                <w:sz w:val="20"/>
                <w:szCs w:val="20"/>
                <w:lang w:val="it-IT"/>
              </w:rPr>
              <w:t>electrostatică</w:t>
            </w:r>
            <w:r>
              <w:rPr>
                <w:noProof/>
                <w:sz w:val="20"/>
                <w:szCs w:val="20"/>
                <w:lang w:val="it-IT"/>
              </w:rPr>
              <w:t>.</w:t>
            </w:r>
          </w:p>
          <w:p w14:paraId="0A753CB8" w14:textId="7C779AA3" w:rsidR="005F1676" w:rsidRPr="00EA703C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001F03">
              <w:rPr>
                <w:bCs/>
                <w:noProof/>
                <w:sz w:val="20"/>
                <w:szCs w:val="20"/>
                <w:lang w:val="ro-RO"/>
              </w:rPr>
              <w:t>Imobilizarea enzimelor</w:t>
            </w:r>
            <w:r>
              <w:rPr>
                <w:bCs/>
                <w:noProof/>
                <w:sz w:val="20"/>
                <w:szCs w:val="20"/>
                <w:lang w:val="ro-RO"/>
              </w:rPr>
              <w:t xml:space="preserve">. </w:t>
            </w:r>
            <w:r w:rsidRPr="00001F03">
              <w:t xml:space="preserve"> </w:t>
            </w:r>
            <w:r w:rsidRPr="00001F03">
              <w:rPr>
                <w:bCs/>
                <w:noProof/>
                <w:sz w:val="20"/>
                <w:szCs w:val="20"/>
                <w:lang w:val="ro-RO"/>
              </w:rPr>
              <w:t xml:space="preserve">Metode fizice </w:t>
            </w:r>
            <w:r>
              <w:rPr>
                <w:bCs/>
                <w:noProof/>
                <w:sz w:val="20"/>
                <w:szCs w:val="20"/>
                <w:lang w:val="ro-RO"/>
              </w:rPr>
              <w:t xml:space="preserve">și chimice </w:t>
            </w:r>
            <w:r w:rsidRPr="00001F03">
              <w:rPr>
                <w:bCs/>
                <w:noProof/>
                <w:sz w:val="20"/>
                <w:szCs w:val="20"/>
                <w:lang w:val="ro-RO"/>
              </w:rPr>
              <w:t>de imobilizare a enzimelor</w:t>
            </w:r>
            <w:r>
              <w:rPr>
                <w:bCs/>
                <w:noProof/>
                <w:sz w:val="20"/>
                <w:szCs w:val="20"/>
                <w:lang w:val="ro-RO"/>
              </w:rPr>
              <w:t xml:space="preserve">. </w:t>
            </w:r>
            <w:r w:rsidRPr="00A93E16">
              <w:t xml:space="preserve"> </w:t>
            </w:r>
            <w:r w:rsidRPr="00A93E16">
              <w:rPr>
                <w:bCs/>
                <w:noProof/>
                <w:sz w:val="20"/>
                <w:szCs w:val="20"/>
                <w:lang w:val="ro-RO"/>
              </w:rPr>
              <w:t>Aplicații ale enzimelor imobilizate</w:t>
            </w:r>
            <w:r>
              <w:rPr>
                <w:bCs/>
                <w:noProof/>
                <w:sz w:val="20"/>
                <w:szCs w:val="20"/>
                <w:lang w:val="ro-RO"/>
              </w:rPr>
              <w:t>.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70B47" w14:textId="13745694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8719D" w14:textId="712A2CE0" w:rsidR="005F1676" w:rsidRDefault="005F1676" w:rsidP="005F167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1E2B54BB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13438" w14:textId="01F85989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D0CD4" w14:textId="7A0887A8" w:rsidR="005F1676" w:rsidRPr="00EA703C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>
              <w:rPr>
                <w:bCs/>
                <w:noProof/>
                <w:sz w:val="20"/>
                <w:szCs w:val="20"/>
                <w:lang w:val="es-ES_tradnl"/>
              </w:rPr>
              <w:t>Enzime, izoenzime si relavanta acestora în diagnoză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1FB9A" w14:textId="344922A8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E33F0" w14:textId="74C34CC9" w:rsidR="005F1676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3896817E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E5BE7" w14:textId="32404318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5BF59" w14:textId="77777777" w:rsidR="005F1676" w:rsidRDefault="005F1676" w:rsidP="005F1676">
            <w:pPr>
              <w:ind w:left="45"/>
              <w:rPr>
                <w:noProof/>
                <w:sz w:val="20"/>
                <w:szCs w:val="20"/>
                <w:lang w:val="es-ES_tradnl"/>
              </w:rPr>
            </w:pPr>
            <w:r w:rsidRPr="007762AE">
              <w:rPr>
                <w:noProof/>
                <w:sz w:val="20"/>
                <w:szCs w:val="20"/>
                <w:lang w:val="es-ES_tradnl"/>
              </w:rPr>
              <w:t>Deficiente enzimatice/proteice</w:t>
            </w:r>
          </w:p>
          <w:p w14:paraId="61F8A22E" w14:textId="716A646A" w:rsidR="005F1676" w:rsidRPr="00EA703C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C44048">
              <w:rPr>
                <w:noProof/>
                <w:sz w:val="20"/>
                <w:szCs w:val="20"/>
                <w:lang w:val="es-ES_tradnl"/>
              </w:rPr>
              <w:t>Sindromul Gaucher</w:t>
            </w:r>
            <w:r>
              <w:rPr>
                <w:noProof/>
                <w:sz w:val="20"/>
                <w:szCs w:val="20"/>
                <w:lang w:val="es-ES_tradnl"/>
              </w:rPr>
              <w:t xml:space="preserve">. </w:t>
            </w:r>
            <w:r w:rsidRPr="004D63E6">
              <w:rPr>
                <w:lang w:val="fr-RE"/>
              </w:rPr>
              <w:t xml:space="preserve"> </w:t>
            </w:r>
            <w:r w:rsidRPr="00C44048">
              <w:rPr>
                <w:noProof/>
                <w:sz w:val="20"/>
                <w:szCs w:val="20"/>
                <w:lang w:val="es-ES_tradnl"/>
              </w:rPr>
              <w:t>Acatalazemia</w:t>
            </w:r>
            <w:r>
              <w:rPr>
                <w:noProof/>
                <w:sz w:val="20"/>
                <w:szCs w:val="20"/>
                <w:lang w:val="es-ES_tradnl"/>
              </w:rPr>
              <w:t xml:space="preserve">. </w:t>
            </w:r>
            <w:r w:rsidRPr="00C44048">
              <w:t xml:space="preserve"> </w:t>
            </w:r>
            <w:r w:rsidRPr="00C44048">
              <w:rPr>
                <w:noProof/>
                <w:sz w:val="20"/>
                <w:szCs w:val="20"/>
                <w:lang w:val="es-ES_tradnl"/>
              </w:rPr>
              <w:t>Hipofosfatazia</w:t>
            </w:r>
            <w:r>
              <w:rPr>
                <w:noProof/>
                <w:sz w:val="20"/>
                <w:szCs w:val="20"/>
                <w:lang w:val="es-ES_tradnl"/>
              </w:rPr>
              <w:t xml:space="preserve">. </w:t>
            </w:r>
            <w:r w:rsidRPr="00C44048">
              <w:t xml:space="preserve"> </w:t>
            </w:r>
            <w:r w:rsidRPr="00C44048">
              <w:rPr>
                <w:noProof/>
                <w:sz w:val="20"/>
                <w:szCs w:val="20"/>
                <w:lang w:val="es-ES_tradnl"/>
              </w:rPr>
              <w:t>Boala Tay-Sachs</w:t>
            </w:r>
            <w:r>
              <w:rPr>
                <w:noProof/>
                <w:sz w:val="20"/>
                <w:szCs w:val="20"/>
                <w:lang w:val="es-ES_tradnl"/>
              </w:rPr>
              <w:t xml:space="preserve">. </w:t>
            </w:r>
            <w:r w:rsidRPr="00C44048">
              <w:t xml:space="preserve"> </w:t>
            </w:r>
            <w:r w:rsidRPr="00C44048">
              <w:rPr>
                <w:noProof/>
                <w:sz w:val="20"/>
                <w:szCs w:val="20"/>
                <w:lang w:val="es-ES_tradnl"/>
              </w:rPr>
              <w:t>Alcaptonuria</w:t>
            </w:r>
            <w:r>
              <w:rPr>
                <w:noProof/>
                <w:sz w:val="20"/>
                <w:szCs w:val="20"/>
                <w:lang w:val="es-ES_tradnl"/>
              </w:rPr>
              <w:t xml:space="preserve">. </w:t>
            </w:r>
            <w:r w:rsidRPr="00C44048">
              <w:t xml:space="preserve"> </w:t>
            </w:r>
            <w:r w:rsidRPr="00C44048">
              <w:rPr>
                <w:noProof/>
                <w:sz w:val="20"/>
                <w:szCs w:val="20"/>
                <w:lang w:val="es-ES_tradnl"/>
              </w:rPr>
              <w:t>Fibroza chistica</w:t>
            </w:r>
            <w:r>
              <w:rPr>
                <w:noProof/>
                <w:sz w:val="20"/>
                <w:szCs w:val="20"/>
                <w:lang w:val="es-ES_tradnl"/>
              </w:rPr>
              <w:t xml:space="preserve">. </w:t>
            </w:r>
            <w:r w:rsidRPr="00C44048">
              <w:t xml:space="preserve"> </w:t>
            </w:r>
            <w:r w:rsidRPr="00C44048">
              <w:rPr>
                <w:noProof/>
                <w:sz w:val="20"/>
                <w:szCs w:val="20"/>
                <w:lang w:val="es-ES_tradnl"/>
              </w:rPr>
              <w:t>Albinismul</w:t>
            </w:r>
            <w:r>
              <w:rPr>
                <w:noProof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2A2E5" w14:textId="199B215C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FD90C" w14:textId="6F5B7ACB" w:rsidR="005F1676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36181772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29A57" w14:textId="64B57D16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2BCAD" w14:textId="77777777" w:rsidR="005F1676" w:rsidRDefault="005F1676" w:rsidP="005F1676">
            <w:pPr>
              <w:ind w:left="45"/>
              <w:rPr>
                <w:noProof/>
                <w:sz w:val="20"/>
                <w:szCs w:val="20"/>
                <w:lang w:val="es-ES_tradnl"/>
              </w:rPr>
            </w:pPr>
            <w:r w:rsidRPr="00C44048">
              <w:rPr>
                <w:noProof/>
                <w:sz w:val="20"/>
                <w:szCs w:val="20"/>
                <w:lang w:val="es-ES_tradnl"/>
              </w:rPr>
              <w:t>Icterul</w:t>
            </w:r>
            <w:r>
              <w:rPr>
                <w:noProof/>
                <w:sz w:val="20"/>
                <w:szCs w:val="20"/>
                <w:lang w:val="es-ES_tradnl"/>
              </w:rPr>
              <w:t xml:space="preserve"> (deficiențe ale biotinidazei). Dozarea metaboliților utilizînd metode enzimatice. </w:t>
            </w:r>
          </w:p>
          <w:p w14:paraId="7617ADBB" w14:textId="698D074C" w:rsidR="005F1676" w:rsidRPr="00EA703C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es-ES_tradnl"/>
              </w:rPr>
            </w:pPr>
            <w:r w:rsidRPr="00C44048">
              <w:rPr>
                <w:noProof/>
                <w:sz w:val="20"/>
                <w:szCs w:val="20"/>
                <w:lang w:val="es-ES_tradnl"/>
              </w:rPr>
              <w:t>Peptid hidrolazele</w:t>
            </w:r>
            <w:r>
              <w:rPr>
                <w:noProof/>
                <w:sz w:val="20"/>
                <w:szCs w:val="20"/>
                <w:lang w:val="es-ES_tradnl"/>
              </w:rPr>
              <w:t xml:space="preserve"> (catetepsinele A, B, C, K, L)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0CCA2" w14:textId="625DCF44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71EDE" w14:textId="43E549AE" w:rsidR="005F1676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71DD09F7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185FA" w14:textId="56462400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DBE81" w14:textId="5AA8AC9E" w:rsidR="005F1676" w:rsidRPr="00C44048" w:rsidRDefault="005F1676" w:rsidP="005F1676">
            <w:pPr>
              <w:ind w:left="45"/>
              <w:rPr>
                <w:noProof/>
                <w:sz w:val="20"/>
                <w:szCs w:val="20"/>
                <w:lang w:val="es-ES_tradnl"/>
              </w:rPr>
            </w:pPr>
            <w:r w:rsidRPr="005C184B">
              <w:rPr>
                <w:bCs/>
                <w:noProof/>
                <w:sz w:val="20"/>
                <w:szCs w:val="20"/>
              </w:rPr>
              <w:t>Enzime utilizate in terapie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5C184B">
              <w:t xml:space="preserve"> </w:t>
            </w:r>
            <w:r w:rsidRPr="005C184B">
              <w:rPr>
                <w:bCs/>
                <w:noProof/>
                <w:sz w:val="20"/>
                <w:szCs w:val="20"/>
              </w:rPr>
              <w:t>Terapia sistemic</w:t>
            </w:r>
            <w:r>
              <w:rPr>
                <w:bCs/>
                <w:noProof/>
                <w:sz w:val="20"/>
                <w:szCs w:val="20"/>
              </w:rPr>
              <w:t>ă</w:t>
            </w:r>
            <w:r w:rsidRPr="005C184B">
              <w:rPr>
                <w:bCs/>
                <w:noProof/>
                <w:sz w:val="20"/>
                <w:szCs w:val="20"/>
              </w:rPr>
              <w:t xml:space="preserve"> cu enzime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5C184B">
              <w:t xml:space="preserve"> </w:t>
            </w:r>
            <w:r w:rsidRPr="005C184B">
              <w:rPr>
                <w:bCs/>
                <w:noProof/>
                <w:sz w:val="20"/>
                <w:szCs w:val="20"/>
              </w:rPr>
              <w:t>Kalikrein (KLK) peptidazele</w:t>
            </w:r>
            <w:r>
              <w:rPr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25047" w14:textId="13F30BC8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E7F78" w14:textId="6E17BE16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4F37C772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2DCF" w14:textId="3018021E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4484E" w14:textId="77777777" w:rsidR="005F1676" w:rsidRPr="004D63E6" w:rsidRDefault="005F1676" w:rsidP="005F1676">
            <w:pPr>
              <w:ind w:left="57"/>
              <w:rPr>
                <w:bCs/>
                <w:noProof/>
                <w:sz w:val="20"/>
                <w:szCs w:val="20"/>
                <w:lang w:val="fr-RE"/>
              </w:rPr>
            </w:pPr>
            <w:r w:rsidRPr="004D63E6">
              <w:rPr>
                <w:bCs/>
                <w:noProof/>
                <w:sz w:val="20"/>
                <w:szCs w:val="20"/>
                <w:lang w:val="fr-RE"/>
              </w:rPr>
              <w:t>Enzime importante în analiza clinică:</w:t>
            </w:r>
          </w:p>
          <w:p w14:paraId="31EE3963" w14:textId="13B6AAFC" w:rsidR="005F1676" w:rsidRPr="00C44048" w:rsidRDefault="005F1676" w:rsidP="005F1676">
            <w:pPr>
              <w:ind w:left="45"/>
              <w:rPr>
                <w:noProof/>
                <w:sz w:val="20"/>
                <w:szCs w:val="20"/>
                <w:lang w:val="es-ES_tradnl"/>
              </w:rPr>
            </w:pPr>
            <w:r w:rsidRPr="004D63E6">
              <w:rPr>
                <w:bCs/>
                <w:noProof/>
                <w:sz w:val="20"/>
                <w:szCs w:val="20"/>
                <w:lang w:val="fr-RE"/>
              </w:rPr>
              <w:t xml:space="preserve">Transaminzele, creatin kinazele, lactat dehidrogenaza, fosfataza alcalină și acidă, </w:t>
            </w:r>
            <w:r>
              <w:rPr>
                <w:bCs/>
                <w:noProof/>
                <w:sz w:val="20"/>
                <w:szCs w:val="20"/>
              </w:rPr>
              <w:sym w:font="Symbol" w:char="F067"/>
            </w:r>
            <w:r w:rsidRPr="004D63E6">
              <w:rPr>
                <w:bCs/>
                <w:noProof/>
                <w:sz w:val="20"/>
                <w:szCs w:val="20"/>
                <w:lang w:val="fr-RE"/>
              </w:rPr>
              <w:t>-glutamil transferaza, amilaza, Lipaza, Colinesteraza, 5’-nucleotidaza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C66FB" w14:textId="61CA466F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Prelegerea</w:t>
            </w:r>
            <w:r>
              <w:rPr>
                <w:noProof/>
                <w:sz w:val="20"/>
                <w:szCs w:val="20"/>
              </w:rPr>
              <w:t xml:space="preserve"> (on-line)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760C2" w14:textId="27FCF5B4" w:rsidR="005F1676" w:rsidRPr="00B923E7" w:rsidRDefault="005F1676" w:rsidP="005F1676">
            <w:pPr>
              <w:rPr>
                <w:noProof/>
                <w:sz w:val="20"/>
                <w:szCs w:val="20"/>
              </w:rPr>
            </w:pPr>
            <w:r w:rsidRPr="00B923E7">
              <w:rPr>
                <w:noProof/>
                <w:sz w:val="20"/>
                <w:szCs w:val="20"/>
              </w:rPr>
              <w:t>2</w:t>
            </w:r>
          </w:p>
        </w:tc>
      </w:tr>
      <w:tr w:rsidR="005F1676" w14:paraId="0A1B9BD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50F35" w14:textId="3B1019A3" w:rsidR="005F1676" w:rsidRDefault="005F1676" w:rsidP="005F1676">
            <w:pPr>
              <w:ind w:left="57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6836C286" w14:textId="77777777" w:rsidR="005F1676" w:rsidRDefault="005F1676" w:rsidP="005F1676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14:paraId="2EE56BA7" w14:textId="77777777" w:rsidR="005F1676" w:rsidRPr="00233770" w:rsidRDefault="005F1676" w:rsidP="005F1676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233770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14:paraId="325FA1D6" w14:textId="77777777" w:rsidR="005F1676" w:rsidRDefault="005F1676" w:rsidP="005F1676">
            <w:pPr>
              <w:numPr>
                <w:ilvl w:val="0"/>
                <w:numId w:val="3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 w:rsidRPr="00D14DC3">
              <w:rPr>
                <w:bCs/>
                <w:noProof/>
                <w:sz w:val="20"/>
                <w:szCs w:val="20"/>
              </w:rPr>
              <w:t xml:space="preserve">Bisswanger, </w:t>
            </w:r>
            <w:r>
              <w:rPr>
                <w:bCs/>
                <w:noProof/>
                <w:sz w:val="20"/>
                <w:szCs w:val="20"/>
              </w:rPr>
              <w:t>H.,</w:t>
            </w:r>
            <w:r w:rsidRPr="00D14DC3">
              <w:rPr>
                <w:bCs/>
                <w:noProof/>
                <w:sz w:val="20"/>
                <w:szCs w:val="20"/>
              </w:rPr>
              <w:t xml:space="preserve"> Enzyme Kinetics. Principles and methods, W</w:t>
            </w:r>
            <w:r>
              <w:rPr>
                <w:bCs/>
                <w:noProof/>
                <w:sz w:val="20"/>
                <w:szCs w:val="20"/>
              </w:rPr>
              <w:t>iley-VCH Verlag GmbH, Weinheim, 2004.</w:t>
            </w:r>
          </w:p>
          <w:p w14:paraId="19D0631D" w14:textId="77777777" w:rsidR="005F1676" w:rsidRDefault="005F1676" w:rsidP="005F1676">
            <w:pPr>
              <w:numPr>
                <w:ilvl w:val="0"/>
                <w:numId w:val="3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Taylor K. B.., Enzymes Kinetics and Mechanisms, </w:t>
            </w:r>
            <w:r w:rsidRPr="00743110">
              <w:rPr>
                <w:bCs/>
                <w:noProof/>
                <w:sz w:val="20"/>
                <w:szCs w:val="20"/>
              </w:rPr>
              <w:t>Springer</w:t>
            </w:r>
            <w:r>
              <w:rPr>
                <w:bCs/>
                <w:noProof/>
                <w:sz w:val="20"/>
                <w:szCs w:val="20"/>
              </w:rPr>
              <w:t>,</w:t>
            </w:r>
            <w:r w:rsidRPr="00743110">
              <w:rPr>
                <w:bCs/>
                <w:noProof/>
                <w:sz w:val="20"/>
                <w:szCs w:val="20"/>
              </w:rPr>
              <w:t xml:space="preserve"> Netherlands</w:t>
            </w:r>
            <w:r>
              <w:rPr>
                <w:bCs/>
                <w:noProof/>
                <w:sz w:val="20"/>
                <w:szCs w:val="20"/>
              </w:rPr>
              <w:t>, 2004.</w:t>
            </w:r>
          </w:p>
          <w:p w14:paraId="6A77173D" w14:textId="77777777" w:rsidR="005F1676" w:rsidRPr="002E04C0" w:rsidRDefault="005F1676" w:rsidP="005F1676">
            <w:pPr>
              <w:ind w:left="360"/>
              <w:rPr>
                <w:bCs/>
                <w:noProof/>
                <w:sz w:val="20"/>
                <w:szCs w:val="20"/>
              </w:rPr>
            </w:pPr>
          </w:p>
          <w:p w14:paraId="75C378D7" w14:textId="77777777" w:rsidR="005F1676" w:rsidRPr="00233770" w:rsidRDefault="005F1676" w:rsidP="005F1676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233770"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14:paraId="07089E83" w14:textId="439F1B24" w:rsidR="00197698" w:rsidRDefault="00197698" w:rsidP="003D6494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 w:rsidRPr="00197698">
              <w:rPr>
                <w:bCs/>
                <w:noProof/>
                <w:sz w:val="20"/>
                <w:szCs w:val="20"/>
              </w:rPr>
              <w:t>Magnani, F., Marabelli, C., Paradisi, F. Enzyme Engineering. Methods and Protocols, Methods In Molecular Biology, 2397. Springer Protocols</w:t>
            </w:r>
            <w:r>
              <w:rPr>
                <w:bCs/>
                <w:noProof/>
                <w:sz w:val="20"/>
                <w:szCs w:val="20"/>
              </w:rPr>
              <w:t>,</w:t>
            </w:r>
            <w:r w:rsidRPr="00197698">
              <w:rPr>
                <w:bCs/>
                <w:noProof/>
                <w:sz w:val="20"/>
                <w:szCs w:val="20"/>
              </w:rPr>
              <w:t xml:space="preserve"> Humana Press, 2022</w:t>
            </w:r>
            <w:r w:rsidR="009045F8">
              <w:rPr>
                <w:bCs/>
                <w:noProof/>
                <w:sz w:val="20"/>
                <w:szCs w:val="20"/>
              </w:rPr>
              <w:t>.</w:t>
            </w:r>
          </w:p>
          <w:p w14:paraId="381D43FB" w14:textId="30A4EF66" w:rsidR="00CE2693" w:rsidRPr="00CE2693" w:rsidRDefault="00CE2693" w:rsidP="00CE2693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 w:rsidRPr="00CE2693">
              <w:rPr>
                <w:bCs/>
                <w:noProof/>
                <w:sz w:val="20"/>
                <w:szCs w:val="20"/>
              </w:rPr>
              <w:t>Pessoa Jr., A</w:t>
            </w:r>
            <w:r>
              <w:rPr>
                <w:bCs/>
                <w:noProof/>
                <w:sz w:val="20"/>
                <w:szCs w:val="20"/>
              </w:rPr>
              <w:t>.,</w:t>
            </w:r>
            <w:r w:rsidRPr="00CE2693">
              <w:rPr>
                <w:bCs/>
                <w:noProof/>
                <w:sz w:val="20"/>
                <w:szCs w:val="20"/>
              </w:rPr>
              <w:t xml:space="preserve"> Vitolo</w:t>
            </w:r>
            <w:r>
              <w:rPr>
                <w:bCs/>
                <w:noProof/>
                <w:sz w:val="20"/>
                <w:szCs w:val="20"/>
              </w:rPr>
              <w:t xml:space="preserve">, </w:t>
            </w:r>
            <w:r w:rsidRPr="00CE2693">
              <w:rPr>
                <w:bCs/>
                <w:noProof/>
                <w:sz w:val="20"/>
                <w:szCs w:val="20"/>
              </w:rPr>
              <w:t>M</w:t>
            </w:r>
            <w:r>
              <w:rPr>
                <w:bCs/>
                <w:noProof/>
                <w:sz w:val="20"/>
                <w:szCs w:val="20"/>
              </w:rPr>
              <w:t>.</w:t>
            </w:r>
            <w:r w:rsidRPr="00CE2693">
              <w:rPr>
                <w:bCs/>
                <w:noProof/>
                <w:sz w:val="20"/>
                <w:szCs w:val="20"/>
              </w:rPr>
              <w:t xml:space="preserve"> and Long</w:t>
            </w:r>
            <w:r>
              <w:rPr>
                <w:bCs/>
                <w:noProof/>
                <w:sz w:val="20"/>
                <w:szCs w:val="20"/>
              </w:rPr>
              <w:t xml:space="preserve">, </w:t>
            </w:r>
            <w:r w:rsidRPr="00CE2693">
              <w:rPr>
                <w:bCs/>
                <w:noProof/>
                <w:sz w:val="20"/>
                <w:szCs w:val="20"/>
              </w:rPr>
              <w:t>P</w:t>
            </w:r>
            <w:r>
              <w:rPr>
                <w:bCs/>
                <w:noProof/>
                <w:sz w:val="20"/>
                <w:szCs w:val="20"/>
              </w:rPr>
              <w:t>.</w:t>
            </w:r>
            <w:r w:rsidRPr="00CE2693">
              <w:rPr>
                <w:bCs/>
                <w:noProof/>
                <w:sz w:val="20"/>
                <w:szCs w:val="20"/>
              </w:rPr>
              <w:t>F</w:t>
            </w:r>
            <w:r>
              <w:rPr>
                <w:bCs/>
                <w:noProof/>
                <w:sz w:val="20"/>
                <w:szCs w:val="20"/>
              </w:rPr>
              <w:t xml:space="preserve">., </w:t>
            </w:r>
            <w:r w:rsidRPr="00CE2693">
              <w:rPr>
                <w:bCs/>
                <w:noProof/>
                <w:sz w:val="20"/>
                <w:szCs w:val="20"/>
              </w:rPr>
              <w:t>Pharmaceutical Biotechnology</w:t>
            </w:r>
            <w:r>
              <w:rPr>
                <w:bCs/>
                <w:noProof/>
                <w:sz w:val="20"/>
                <w:szCs w:val="20"/>
              </w:rPr>
              <w:t xml:space="preserve"> </w:t>
            </w:r>
            <w:r w:rsidRPr="00CE2693">
              <w:rPr>
                <w:bCs/>
                <w:noProof/>
                <w:sz w:val="20"/>
                <w:szCs w:val="20"/>
              </w:rPr>
              <w:t>A Focus on Industrial Application</w:t>
            </w:r>
            <w:r>
              <w:rPr>
                <w:bCs/>
                <w:noProof/>
                <w:sz w:val="20"/>
                <w:szCs w:val="20"/>
              </w:rPr>
              <w:t xml:space="preserve">, Chapters 15-17, </w:t>
            </w:r>
            <w:r w:rsidRPr="00116EFC">
              <w:rPr>
                <w:bCs/>
                <w:noProof/>
                <w:sz w:val="20"/>
                <w:szCs w:val="20"/>
              </w:rPr>
              <w:t>CRC Press</w:t>
            </w:r>
            <w:r>
              <w:rPr>
                <w:bCs/>
                <w:noProof/>
                <w:sz w:val="20"/>
                <w:szCs w:val="20"/>
              </w:rPr>
              <w:t>, Boca Raton, FL, USA, 2022.</w:t>
            </w:r>
          </w:p>
          <w:p w14:paraId="09B0D760" w14:textId="06F31FF2" w:rsidR="009045F8" w:rsidRDefault="009045F8" w:rsidP="003D6494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 w:rsidRPr="009045F8">
              <w:rPr>
                <w:bCs/>
                <w:noProof/>
                <w:sz w:val="20"/>
                <w:szCs w:val="20"/>
              </w:rPr>
              <w:t>Nunes</w:t>
            </w:r>
            <w:r>
              <w:rPr>
                <w:bCs/>
                <w:noProof/>
                <w:sz w:val="20"/>
                <w:szCs w:val="20"/>
              </w:rPr>
              <w:t xml:space="preserve">, C.S &amp; </w:t>
            </w:r>
            <w:r w:rsidRPr="009045F8">
              <w:rPr>
                <w:bCs/>
                <w:noProof/>
                <w:sz w:val="20"/>
                <w:szCs w:val="20"/>
              </w:rPr>
              <w:t>Kumar</w:t>
            </w:r>
            <w:r>
              <w:rPr>
                <w:bCs/>
                <w:noProof/>
                <w:sz w:val="20"/>
                <w:szCs w:val="20"/>
              </w:rPr>
              <w:t>, V. Eds, E</w:t>
            </w:r>
            <w:r w:rsidRPr="009045F8">
              <w:rPr>
                <w:bCs/>
                <w:noProof/>
                <w:sz w:val="20"/>
                <w:szCs w:val="20"/>
              </w:rPr>
              <w:t>nzymes in Human and Animal Nutrition</w:t>
            </w:r>
            <w:r>
              <w:rPr>
                <w:bCs/>
                <w:noProof/>
                <w:sz w:val="20"/>
                <w:szCs w:val="20"/>
              </w:rPr>
              <w:t>.</w:t>
            </w:r>
            <w:r w:rsidRPr="009045F8">
              <w:rPr>
                <w:bCs/>
                <w:noProof/>
                <w:sz w:val="20"/>
                <w:szCs w:val="20"/>
              </w:rPr>
              <w:t xml:space="preserve"> Principles and Perspectives</w:t>
            </w:r>
            <w:r>
              <w:rPr>
                <w:bCs/>
                <w:noProof/>
                <w:sz w:val="20"/>
                <w:szCs w:val="20"/>
              </w:rPr>
              <w:t xml:space="preserve">, </w:t>
            </w:r>
            <w:r w:rsidRPr="009045F8">
              <w:rPr>
                <w:bCs/>
                <w:noProof/>
                <w:sz w:val="20"/>
                <w:szCs w:val="20"/>
              </w:rPr>
              <w:t>Academic Press</w:t>
            </w:r>
            <w:r>
              <w:rPr>
                <w:bCs/>
                <w:noProof/>
                <w:sz w:val="20"/>
                <w:szCs w:val="20"/>
              </w:rPr>
              <w:t xml:space="preserve">, UK, </w:t>
            </w:r>
            <w:r w:rsidRPr="009045F8">
              <w:rPr>
                <w:bCs/>
                <w:noProof/>
                <w:sz w:val="20"/>
                <w:szCs w:val="20"/>
              </w:rPr>
              <w:t>2018</w:t>
            </w:r>
            <w:r w:rsidR="00F7258E">
              <w:rPr>
                <w:bCs/>
                <w:noProof/>
                <w:sz w:val="20"/>
                <w:szCs w:val="20"/>
              </w:rPr>
              <w:t>.</w:t>
            </w:r>
          </w:p>
          <w:p w14:paraId="36897AF9" w14:textId="6D833F22" w:rsidR="00F11A1A" w:rsidRPr="00F11A1A" w:rsidRDefault="00F11A1A" w:rsidP="00C971BC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 w:rsidRPr="00F11A1A">
              <w:rPr>
                <w:bCs/>
                <w:noProof/>
                <w:sz w:val="20"/>
                <w:szCs w:val="20"/>
              </w:rPr>
              <w:t>Punekar, N.S., E</w:t>
            </w:r>
            <w:r w:rsidR="001A62C3" w:rsidRPr="00F11A1A">
              <w:rPr>
                <w:bCs/>
                <w:noProof/>
                <w:sz w:val="20"/>
                <w:szCs w:val="20"/>
              </w:rPr>
              <w:t>nzymes</w:t>
            </w:r>
            <w:r w:rsidRPr="00F11A1A">
              <w:rPr>
                <w:bCs/>
                <w:noProof/>
                <w:sz w:val="20"/>
                <w:szCs w:val="20"/>
              </w:rPr>
              <w:t>: Catalysis, Kinetics and</w:t>
            </w:r>
            <w:r>
              <w:rPr>
                <w:bCs/>
                <w:noProof/>
                <w:sz w:val="20"/>
                <w:szCs w:val="20"/>
              </w:rPr>
              <w:t xml:space="preserve"> </w:t>
            </w:r>
            <w:r w:rsidRPr="00F11A1A">
              <w:rPr>
                <w:bCs/>
                <w:noProof/>
                <w:sz w:val="20"/>
                <w:szCs w:val="20"/>
              </w:rPr>
              <w:t>Mechanisms</w:t>
            </w:r>
            <w:r>
              <w:rPr>
                <w:bCs/>
                <w:noProof/>
                <w:sz w:val="20"/>
                <w:szCs w:val="20"/>
              </w:rPr>
              <w:t xml:space="preserve">, </w:t>
            </w:r>
            <w:r w:rsidRPr="00F11A1A">
              <w:rPr>
                <w:bCs/>
                <w:noProof/>
                <w:sz w:val="20"/>
                <w:szCs w:val="20"/>
              </w:rPr>
              <w:t>Springer Nature Singapore Pte Ltd</w:t>
            </w:r>
            <w:r>
              <w:rPr>
                <w:bCs/>
                <w:noProof/>
                <w:sz w:val="20"/>
                <w:szCs w:val="20"/>
              </w:rPr>
              <w:t>,</w:t>
            </w:r>
            <w:r w:rsidRPr="00F11A1A">
              <w:rPr>
                <w:bCs/>
                <w:noProof/>
                <w:sz w:val="20"/>
                <w:szCs w:val="20"/>
              </w:rPr>
              <w:t xml:space="preserve"> 2018</w:t>
            </w:r>
          </w:p>
          <w:p w14:paraId="67B0A6B3" w14:textId="338C2CA3" w:rsidR="00F7258E" w:rsidRDefault="00F7258E" w:rsidP="003D6494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Suzuki, H., </w:t>
            </w:r>
            <w:r w:rsidR="00116EFC">
              <w:rPr>
                <w:bCs/>
                <w:noProof/>
                <w:sz w:val="20"/>
                <w:szCs w:val="20"/>
              </w:rPr>
              <w:t xml:space="preserve">Hoe enzyme work. From structure to function,  </w:t>
            </w:r>
            <w:r w:rsidR="00116EFC" w:rsidRPr="00116EFC">
              <w:rPr>
                <w:bCs/>
                <w:noProof/>
                <w:sz w:val="20"/>
                <w:szCs w:val="20"/>
              </w:rPr>
              <w:t>CRC Press</w:t>
            </w:r>
            <w:r w:rsidR="00116EFC">
              <w:rPr>
                <w:bCs/>
                <w:noProof/>
                <w:sz w:val="20"/>
                <w:szCs w:val="20"/>
              </w:rPr>
              <w:t>, Boca Raton, FL, USA, 2015.</w:t>
            </w:r>
          </w:p>
          <w:p w14:paraId="05C63959" w14:textId="3E0748AE" w:rsidR="009045F8" w:rsidRPr="009045F8" w:rsidRDefault="009045F8" w:rsidP="007B2E1B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 w:rsidRPr="009045F8">
              <w:rPr>
                <w:bCs/>
                <w:noProof/>
                <w:sz w:val="20"/>
                <w:szCs w:val="20"/>
              </w:rPr>
              <w:t xml:space="preserve">Chakraborti, S., </w:t>
            </w:r>
            <w:r w:rsidRPr="009045F8">
              <w:rPr>
                <w:bCs/>
                <w:noProof/>
                <w:sz w:val="20"/>
                <w:szCs w:val="20"/>
              </w:rPr>
              <w:softHyphen/>
              <w:t>Dhalla, N.S.</w:t>
            </w:r>
            <w:r>
              <w:rPr>
                <w:bCs/>
                <w:noProof/>
                <w:sz w:val="20"/>
                <w:szCs w:val="20"/>
              </w:rPr>
              <w:t xml:space="preserve"> (Eds)</w:t>
            </w:r>
            <w:r w:rsidRPr="009045F8">
              <w:rPr>
                <w:bCs/>
                <w:noProof/>
                <w:sz w:val="20"/>
                <w:szCs w:val="20"/>
              </w:rPr>
              <w:t>, Proteases in Health</w:t>
            </w:r>
            <w:r>
              <w:rPr>
                <w:bCs/>
                <w:noProof/>
                <w:sz w:val="20"/>
                <w:szCs w:val="20"/>
              </w:rPr>
              <w:t xml:space="preserve"> </w:t>
            </w:r>
            <w:r w:rsidRPr="009045F8">
              <w:rPr>
                <w:bCs/>
                <w:noProof/>
                <w:sz w:val="20"/>
                <w:szCs w:val="20"/>
              </w:rPr>
              <w:t>and Disease</w:t>
            </w:r>
            <w:r>
              <w:rPr>
                <w:bCs/>
                <w:noProof/>
                <w:sz w:val="20"/>
                <w:szCs w:val="20"/>
              </w:rPr>
              <w:t xml:space="preserve"> in </w:t>
            </w:r>
            <w:r w:rsidRPr="009045F8">
              <w:rPr>
                <w:bCs/>
                <w:noProof/>
                <w:sz w:val="20"/>
                <w:szCs w:val="20"/>
              </w:rPr>
              <w:t>Advances in Biochemistry in Health and Disease</w:t>
            </w:r>
            <w:r>
              <w:rPr>
                <w:bCs/>
                <w:noProof/>
                <w:sz w:val="20"/>
                <w:szCs w:val="20"/>
              </w:rPr>
              <w:t>, Springer, New York, 2013.</w:t>
            </w:r>
          </w:p>
          <w:p w14:paraId="7565AB5F" w14:textId="77777777" w:rsidR="005F1676" w:rsidRPr="009045F8" w:rsidRDefault="005F1676" w:rsidP="00197698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Bugg,T., Introduction To Enzyme and Coenzyme Chemistry, </w:t>
            </w:r>
            <w:r w:rsidRPr="00743110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>third edition, Chichester, West Sussex,</w:t>
            </w:r>
            <w:r w:rsidRPr="00743110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>2012.</w:t>
            </w:r>
          </w:p>
          <w:p w14:paraId="61B83382" w14:textId="15307664" w:rsidR="009045F8" w:rsidRPr="009045F8" w:rsidRDefault="009045F8" w:rsidP="009045F8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Copeland</w:t>
            </w:r>
            <w:r w:rsidRPr="00D13054">
              <w:rPr>
                <w:bCs/>
                <w:noProof/>
                <w:sz w:val="20"/>
                <w:szCs w:val="20"/>
              </w:rPr>
              <w:t xml:space="preserve">,  R. A., Enzymes: A Practical Introduction to Structure, Mechanism, and Data Analysis, second edition, </w:t>
            </w:r>
            <w:r w:rsidRPr="00D13054">
              <w:rPr>
                <w:color w:val="1C1D1E"/>
                <w:sz w:val="20"/>
                <w:szCs w:val="20"/>
              </w:rPr>
              <w:t>Wiley‐VCH,</w:t>
            </w:r>
            <w:r w:rsidRPr="00D13054">
              <w:rPr>
                <w:sz w:val="20"/>
                <w:szCs w:val="20"/>
              </w:rPr>
              <w:t xml:space="preserve"> </w:t>
            </w:r>
            <w:r w:rsidRPr="00D13054">
              <w:rPr>
                <w:color w:val="1C1D1E"/>
                <w:sz w:val="20"/>
                <w:szCs w:val="20"/>
              </w:rPr>
              <w:t>New York</w:t>
            </w:r>
            <w:r>
              <w:rPr>
                <w:color w:val="1C1D1E"/>
                <w:sz w:val="20"/>
                <w:szCs w:val="20"/>
              </w:rPr>
              <w:t>,</w:t>
            </w:r>
            <w:r w:rsidRPr="00D13054">
              <w:rPr>
                <w:bCs/>
                <w:noProof/>
                <w:sz w:val="20"/>
                <w:szCs w:val="20"/>
              </w:rPr>
              <w:t xml:space="preserve"> 2000.</w:t>
            </w:r>
            <w:r>
              <w:rPr>
                <w:bCs/>
                <w:noProof/>
                <w:sz w:val="20"/>
                <w:szCs w:val="20"/>
              </w:rPr>
              <w:t xml:space="preserve"> </w:t>
            </w:r>
          </w:p>
          <w:p w14:paraId="5D7FC7AA" w14:textId="22781FB8" w:rsidR="005F1676" w:rsidRDefault="005F1676" w:rsidP="00197698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Mc Garth, </w:t>
            </w:r>
            <w:r w:rsidRPr="00B923E7">
              <w:rPr>
                <w:bCs/>
                <w:noProof/>
                <w:sz w:val="20"/>
                <w:szCs w:val="20"/>
              </w:rPr>
              <w:t xml:space="preserve"> B. M. an</w:t>
            </w:r>
            <w:r>
              <w:rPr>
                <w:bCs/>
                <w:noProof/>
                <w:sz w:val="20"/>
                <w:szCs w:val="20"/>
              </w:rPr>
              <w:t>d Walsh,  G.</w:t>
            </w:r>
            <w:r w:rsidRPr="00B923E7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>(</w:t>
            </w:r>
            <w:r w:rsidRPr="00B923E7">
              <w:rPr>
                <w:bCs/>
                <w:noProof/>
                <w:sz w:val="20"/>
                <w:szCs w:val="20"/>
              </w:rPr>
              <w:t>Ed.</w:t>
            </w:r>
            <w:r>
              <w:rPr>
                <w:bCs/>
                <w:noProof/>
                <w:sz w:val="20"/>
                <w:szCs w:val="20"/>
              </w:rPr>
              <w:t xml:space="preserve">), </w:t>
            </w:r>
            <w:r w:rsidRPr="00B923E7">
              <w:rPr>
                <w:bCs/>
                <w:noProof/>
                <w:sz w:val="20"/>
                <w:szCs w:val="20"/>
              </w:rPr>
              <w:t xml:space="preserve">Directory of therapeutic enzymes, </w:t>
            </w:r>
            <w:r>
              <w:rPr>
                <w:bCs/>
                <w:noProof/>
                <w:sz w:val="20"/>
                <w:szCs w:val="20"/>
              </w:rPr>
              <w:t>Taylor and Francis, 2</w:t>
            </w:r>
            <w:r w:rsidRPr="00B923E7">
              <w:rPr>
                <w:bCs/>
                <w:noProof/>
                <w:sz w:val="20"/>
                <w:szCs w:val="20"/>
              </w:rPr>
              <w:t>006.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5F1676" w14:paraId="2F9C791D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5CA0A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94BA0D" w14:textId="01D2D326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24517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137F6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5F1676" w14:paraId="712FBA44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F0F7A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17671" w14:textId="0876E6C0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Noțiuni de cinetică enzimatică. Ecuația Michaelis-Menten și variante. Calcularea activității enzimatice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098C97" w14:textId="29DD3B61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357E6" w14:textId="3B702C8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5F1676" w14:paraId="7A097260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09A6E2" w14:textId="77777777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BE2FEA" w14:textId="77777777" w:rsidR="005F1676" w:rsidRDefault="005F1676" w:rsidP="005F1676">
            <w:pPr>
              <w:rPr>
                <w:bCs/>
                <w:noProof/>
                <w:sz w:val="20"/>
                <w:szCs w:val="20"/>
                <w:lang w:val="fr-RE"/>
              </w:rPr>
            </w:pPr>
            <w:r>
              <w:rPr>
                <w:bCs/>
                <w:noProof/>
                <w:sz w:val="20"/>
                <w:szCs w:val="20"/>
                <w:lang w:val="fr-RE"/>
              </w:rPr>
              <w:t>Izolarea și determinarea activității enzimatice a peroxidazei din hrean</w:t>
            </w:r>
          </w:p>
          <w:p w14:paraId="40540065" w14:textId="5E0A601D" w:rsidR="00A81812" w:rsidRDefault="00A81812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RE"/>
              </w:rPr>
              <w:t>Precipitarea frac</w:t>
            </w:r>
            <w:r>
              <w:rPr>
                <w:bCs/>
                <w:noProof/>
                <w:sz w:val="20"/>
                <w:szCs w:val="20"/>
                <w:lang w:val="ro-RO"/>
              </w:rPr>
              <w:t xml:space="preserve">ționată a </w:t>
            </w:r>
            <w:r>
              <w:rPr>
                <w:bCs/>
                <w:noProof/>
                <w:sz w:val="20"/>
                <w:szCs w:val="20"/>
                <w:lang w:val="fr-RE"/>
              </w:rPr>
              <w:t>enzimei cu sulfat de amoniu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009CA" w14:textId="05489640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48831" w14:textId="6558B781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5F1676" w14:paraId="4BD34F43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75BE04" w14:textId="1B29F771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78415" w14:textId="582727C9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E16">
              <w:rPr>
                <w:sz w:val="20"/>
                <w:szCs w:val="20"/>
                <w:lang w:val="es-ES"/>
              </w:rPr>
              <w:t>Determinarea activității enzimatice a creatin kinazei din ser</w:t>
            </w:r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2F14B" w14:textId="12C93919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CFB804" w14:textId="35B5FAA9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5F1676" w14:paraId="0A931B2D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08F34" w14:textId="72AC3C4F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27A82" w14:textId="047EEA71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Metoda de înglobare fizică a enzimelor sau celulelor de drojdie în alginat de calciu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2A50C" w14:textId="2A1BE040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26C58" w14:textId="0A76D1B1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5F1676" w14:paraId="655EE3E1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65175" w14:textId="156F8D0C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FD39D" w14:textId="0B572FFF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Determinarea activăţii fosfatazei alcaline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60D46" w14:textId="2AD9020F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033BC">
              <w:rPr>
                <w:noProof/>
                <w:sz w:val="20"/>
                <w:szCs w:val="20"/>
                <w:lang w:val="fr-RE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7E4BC" w14:textId="6230CAAB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RE"/>
              </w:rPr>
              <w:t>4</w:t>
            </w:r>
          </w:p>
        </w:tc>
      </w:tr>
      <w:tr w:rsidR="005F1676" w14:paraId="3BF7DB87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90895" w14:textId="7CDF2E89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AE76F" w14:textId="04DBFE6E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Determinarea activăţii lactat dehidrogenazei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D8D14" w14:textId="06BC828E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033BC">
              <w:rPr>
                <w:noProof/>
                <w:sz w:val="20"/>
                <w:szCs w:val="20"/>
                <w:lang w:val="fr-RE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A067D" w14:textId="08E924BB" w:rsidR="005F1676" w:rsidRDefault="005F1676" w:rsidP="005F16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A81812" w14:paraId="21C299BC" w14:textId="77777777" w:rsidTr="009247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0494E" w14:textId="7E790D8D" w:rsidR="00A81812" w:rsidRDefault="00A81812" w:rsidP="00A8181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8E00D" w14:textId="6F982196" w:rsidR="00A81812" w:rsidRDefault="00A81812" w:rsidP="00A81812">
            <w:pPr>
              <w:rPr>
                <w:sz w:val="20"/>
                <w:szCs w:val="20"/>
                <w:lang w:val="es-ES"/>
              </w:rPr>
            </w:pPr>
            <w:r w:rsidRPr="004D63E6">
              <w:rPr>
                <w:bCs/>
                <w:noProof/>
                <w:sz w:val="20"/>
                <w:szCs w:val="20"/>
                <w:lang w:val="fr-RE"/>
              </w:rPr>
              <w:t xml:space="preserve">Referat literatură </w:t>
            </w:r>
            <w:r w:rsidRPr="004D63E6">
              <w:rPr>
                <w:noProof/>
                <w:sz w:val="20"/>
                <w:szCs w:val="20"/>
                <w:lang w:val="fr-RE"/>
              </w:rPr>
              <w:t>– prezentarea unei teme de interes din cadrul disciplinei.</w:t>
            </w:r>
          </w:p>
        </w:tc>
        <w:tc>
          <w:tcPr>
            <w:tcW w:w="12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802BE" w14:textId="3A4D6C75" w:rsidR="00A81812" w:rsidRPr="000033BC" w:rsidRDefault="00A81812" w:rsidP="00A81812">
            <w:pPr>
              <w:rPr>
                <w:noProof/>
                <w:sz w:val="20"/>
                <w:szCs w:val="20"/>
                <w:lang w:val="fr-RE"/>
              </w:rPr>
            </w:pPr>
            <w:r>
              <w:rPr>
                <w:noProof/>
                <w:sz w:val="20"/>
                <w:szCs w:val="20"/>
                <w:lang w:val="fr-RE"/>
              </w:rPr>
              <w:t>Conversa</w:t>
            </w:r>
            <w:r>
              <w:rPr>
                <w:noProof/>
                <w:sz w:val="20"/>
                <w:szCs w:val="20"/>
                <w:lang w:val="ro-RO"/>
              </w:rPr>
              <w:t>ția</w:t>
            </w:r>
            <w:r w:rsidRPr="000033BC">
              <w:rPr>
                <w:noProof/>
                <w:sz w:val="20"/>
                <w:szCs w:val="20"/>
                <w:lang w:val="fr-RE"/>
              </w:rPr>
              <w:t xml:space="preserve"> / </w:t>
            </w:r>
            <w:r>
              <w:rPr>
                <w:noProof/>
                <w:sz w:val="20"/>
                <w:szCs w:val="20"/>
                <w:lang w:val="fr-RE"/>
              </w:rPr>
              <w:t>Expunerea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E0E2C" w14:textId="47468CCF" w:rsidR="00A81812" w:rsidRDefault="00A81812" w:rsidP="00A8181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A81812" w14:paraId="55D9F5F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C942B" w14:textId="77777777" w:rsidR="00A81812" w:rsidRPr="00A81812" w:rsidRDefault="00A81812" w:rsidP="00A81812">
            <w:pPr>
              <w:tabs>
                <w:tab w:val="left" w:pos="584"/>
              </w:tabs>
              <w:ind w:left="224" w:firstLine="9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ab/>
              <w:t>Samuelson, J.C. (Ed), Enzyme engineering: methods and protocols, Humana Press, NY, USA, 2013.</w:t>
            </w:r>
          </w:p>
          <w:p w14:paraId="386D0F89" w14:textId="28C6D938" w:rsidR="00A81812" w:rsidRPr="00A81812" w:rsidRDefault="00A81812" w:rsidP="00A81812">
            <w:pPr>
              <w:ind w:left="584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A81812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ab/>
              <w:t>Wu, G., Assay development: fundamental and practices, John Wiley &amp; Sons, Hoboken, New Jersey, USA, 2010.</w:t>
            </w:r>
          </w:p>
          <w:p w14:paraId="4AF9D369" w14:textId="1389980E" w:rsidR="00A81812" w:rsidRPr="00A81812" w:rsidRDefault="00A81812" w:rsidP="00A81812">
            <w:pPr>
              <w:ind w:left="584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A81812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ab/>
              <w:t>Eisenthal, R., Danson, M. J., Stevens, L., Enzyme Assay. A practical Approach (Second edition), Oxford University Press, NY, USA, 2002.</w:t>
            </w:r>
          </w:p>
          <w:p w14:paraId="6D303869" w14:textId="77777777" w:rsidR="00A81812" w:rsidRPr="00A81812" w:rsidRDefault="00A81812" w:rsidP="00A81812">
            <w:pPr>
              <w:ind w:left="584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A81812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ab/>
              <w:t>Bisswanger, H., Practical Enzymology, Wiley-VCH Verlag GmbH, Weinheim, 2004.</w:t>
            </w:r>
          </w:p>
          <w:p w14:paraId="6DF1091B" w14:textId="77777777" w:rsidR="00A81812" w:rsidRPr="00A81812" w:rsidRDefault="00A81812" w:rsidP="00A81812">
            <w:pPr>
              <w:ind w:left="584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A81812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ab/>
              <w:t>Mulchandani, A. and Rogers, K.R. (Ed.), Enzyme and Microbial Biosensors: techniques and protocols- Humana Press, Totowa, NJ, USA, 1998.</w:t>
            </w:r>
          </w:p>
          <w:p w14:paraId="0494A711" w14:textId="605668EA" w:rsidR="00A81812" w:rsidRDefault="00A81812" w:rsidP="00A81812">
            <w:pPr>
              <w:ind w:left="584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A81812">
              <w:rPr>
                <w:rFonts w:eastAsia="Times New Roman"/>
                <w:color w:val="000000"/>
                <w:sz w:val="20"/>
                <w:szCs w:val="20"/>
              </w:rPr>
              <w:t>6.</w:t>
            </w:r>
            <w:r w:rsidRPr="00A81812">
              <w:rPr>
                <w:rFonts w:eastAsia="Times New Roman"/>
                <w:color w:val="000000"/>
                <w:sz w:val="20"/>
                <w:szCs w:val="20"/>
              </w:rPr>
              <w:tab/>
              <w:t>Al-Mayah, A.M.R., Simulation of enzyme catalysis in calcium alginate beads, Enzyme Research, 459190, 2012.</w:t>
            </w:r>
          </w:p>
        </w:tc>
      </w:tr>
    </w:tbl>
    <w:p w14:paraId="25BDE6D0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014C8A7D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</w:t>
      </w:r>
      <w:r>
        <w:rPr>
          <w:color w:val="000000"/>
          <w:sz w:val="22"/>
          <w:szCs w:val="22"/>
        </w:rPr>
        <w:t xml:space="preserve">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72E33" w14:paraId="1DE51A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9977A" w14:textId="34B49979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A81812" w:rsidRPr="004D63E6">
              <w:rPr>
                <w:b/>
                <w:noProof/>
                <w:sz w:val="20"/>
                <w:szCs w:val="20"/>
                <w:lang w:val="fr-RE"/>
              </w:rPr>
              <w:t>Conţinutul disciplinei este în concordanţă cu cererile asociaţiilor profesionale naţionale şi internaţionale specifice.</w:t>
            </w:r>
          </w:p>
        </w:tc>
      </w:tr>
    </w:tbl>
    <w:p w14:paraId="79405805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347DA5F6" w14:textId="77777777" w:rsidR="00472E33" w:rsidRDefault="00206F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72E33" w14:paraId="06488FCB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4A8CE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CC9E3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3A0E9D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F6E55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finală (%)</w:t>
            </w:r>
          </w:p>
        </w:tc>
      </w:tr>
      <w:tr w:rsidR="00353CCD" w14:paraId="6B4E128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C11B37" w14:textId="77777777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3DD6DD" w14:textId="14DF3947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345E6">
              <w:rPr>
                <w:noProof/>
                <w:sz w:val="20"/>
                <w:szCs w:val="20"/>
              </w:rPr>
              <w:t>Cunoştinţele dobândite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689382" w14:textId="21785D5E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EFB70C" w14:textId="13C9C369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353CCD" w14:paraId="31098B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90C8C" w14:textId="7E7A496E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D33280" w14:textId="0FD5E28E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345E6">
              <w:rPr>
                <w:noProof/>
                <w:sz w:val="20"/>
                <w:szCs w:val="20"/>
              </w:rPr>
              <w:t>Cunoştinţele şi abilităţile practice dobândite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451199" w14:textId="7640FAAE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C55">
              <w:rPr>
                <w:noProof/>
                <w:sz w:val="20"/>
                <w:szCs w:val="20"/>
              </w:rPr>
              <w:t xml:space="preserve">scris+oral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0DDCA" w14:textId="2A5C5C07" w:rsidR="00353CCD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</w:tr>
      <w:tr w:rsidR="00472E33" w14:paraId="20E3C47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B46B0" w14:textId="77777777" w:rsidR="00472E33" w:rsidRDefault="00206F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72E33" w14:paraId="47429F3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28F91" w14:textId="77777777" w:rsidR="00353CCD" w:rsidRPr="00425733" w:rsidRDefault="00206FDD" w:rsidP="00353CCD">
            <w:pPr>
              <w:ind w:left="58"/>
              <w:rPr>
                <w:b/>
                <w:i/>
                <w:noProof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53CCD" w:rsidRPr="00425733">
              <w:rPr>
                <w:b/>
                <w:i/>
                <w:noProof/>
                <w:sz w:val="20"/>
                <w:szCs w:val="20"/>
                <w:lang w:val="en-GB"/>
              </w:rPr>
              <w:t>Pregatirea teoretică:</w:t>
            </w:r>
          </w:p>
          <w:p w14:paraId="582A9E24" w14:textId="77777777" w:rsidR="00353CCD" w:rsidRPr="00425733" w:rsidRDefault="00353CCD" w:rsidP="00353CCD">
            <w:pPr>
              <w:ind w:left="58"/>
              <w:rPr>
                <w:noProof/>
                <w:sz w:val="20"/>
                <w:szCs w:val="20"/>
                <w:lang w:val="en-GB"/>
              </w:rPr>
            </w:pPr>
            <w:r w:rsidRPr="00425733">
              <w:rPr>
                <w:noProof/>
                <w:sz w:val="20"/>
                <w:szCs w:val="20"/>
                <w:lang w:val="en-GB"/>
              </w:rPr>
              <w:t xml:space="preserve">Pentru nota minimă (5) studentul trebuie </w:t>
            </w:r>
            <w:r>
              <w:rPr>
                <w:noProof/>
                <w:sz w:val="20"/>
                <w:szCs w:val="20"/>
                <w:lang w:val="en-GB"/>
              </w:rPr>
              <w:t xml:space="preserve">să cunoască unele </w:t>
            </w:r>
            <w:r w:rsidRPr="00425733">
              <w:rPr>
                <w:noProof/>
                <w:sz w:val="20"/>
                <w:szCs w:val="20"/>
                <w:lang w:val="en-GB"/>
              </w:rPr>
              <w:t xml:space="preserve">metode de separare </w:t>
            </w:r>
            <w:r w:rsidRPr="00425733">
              <w:rPr>
                <w:noProof/>
                <w:sz w:val="20"/>
                <w:szCs w:val="20"/>
                <w:lang w:val="ro-RO"/>
              </w:rPr>
              <w:t>ş</w:t>
            </w:r>
            <w:r w:rsidRPr="00425733">
              <w:rPr>
                <w:noProof/>
                <w:sz w:val="20"/>
                <w:szCs w:val="20"/>
                <w:lang w:val="en-GB"/>
              </w:rPr>
              <w:t>i identificare a</w:t>
            </w:r>
            <w:r>
              <w:rPr>
                <w:noProof/>
                <w:sz w:val="20"/>
                <w:szCs w:val="20"/>
                <w:lang w:val="en-GB"/>
              </w:rPr>
              <w:t>le enzimelor, rolul şi importanţa acestora</w:t>
            </w:r>
            <w:r w:rsidRPr="00425733">
              <w:rPr>
                <w:noProof/>
                <w:sz w:val="20"/>
                <w:szCs w:val="20"/>
                <w:lang w:val="en-GB"/>
              </w:rPr>
              <w:t xml:space="preserve"> în organismele vii).</w:t>
            </w:r>
          </w:p>
          <w:p w14:paraId="7601BD91" w14:textId="77777777" w:rsidR="00353CCD" w:rsidRPr="00425733" w:rsidRDefault="00353CCD" w:rsidP="00353CCD">
            <w:pPr>
              <w:ind w:left="58"/>
              <w:rPr>
                <w:noProof/>
                <w:sz w:val="20"/>
                <w:szCs w:val="20"/>
                <w:lang w:val="en-GB"/>
              </w:rPr>
            </w:pPr>
            <w:r w:rsidRPr="00425733">
              <w:rPr>
                <w:noProof/>
                <w:sz w:val="20"/>
                <w:szCs w:val="20"/>
                <w:lang w:val="en-GB"/>
              </w:rPr>
              <w:t xml:space="preserve">Pentru nota maximă (10) studentul trebuie să-şi însuşească atât elementele de bază cât şi aspecte din curs cu grad de dificultate mărit (să cunoască modul de acţiune al enzimelor, </w:t>
            </w:r>
            <w:r>
              <w:rPr>
                <w:noProof/>
                <w:sz w:val="20"/>
                <w:szCs w:val="20"/>
                <w:lang w:val="en-GB"/>
              </w:rPr>
              <w:t>să asocieze valorile concentrației enzimelor din fluidele biologice cu diverse patologii, să explice modul de acțiune al unor inhibitori)</w:t>
            </w:r>
            <w:r w:rsidRPr="00425733">
              <w:rPr>
                <w:noProof/>
                <w:sz w:val="20"/>
                <w:szCs w:val="20"/>
                <w:lang w:val="en-GB"/>
              </w:rPr>
              <w:t>.</w:t>
            </w:r>
          </w:p>
          <w:p w14:paraId="3BD2527F" w14:textId="77777777" w:rsidR="00353CCD" w:rsidRPr="00AB7C72" w:rsidRDefault="00353CCD" w:rsidP="00353CCD">
            <w:pPr>
              <w:ind w:left="58"/>
              <w:rPr>
                <w:b/>
                <w:i/>
                <w:noProof/>
                <w:sz w:val="20"/>
                <w:szCs w:val="20"/>
                <w:lang w:val="fr-RE"/>
              </w:rPr>
            </w:pPr>
            <w:r w:rsidRPr="00AB7C72">
              <w:rPr>
                <w:b/>
                <w:i/>
                <w:noProof/>
                <w:sz w:val="20"/>
                <w:szCs w:val="20"/>
                <w:lang w:val="fr-RE"/>
              </w:rPr>
              <w:t>Pregatirea practică:</w:t>
            </w:r>
          </w:p>
          <w:p w14:paraId="0EB39E7E" w14:textId="77777777" w:rsidR="00353CCD" w:rsidRPr="00425733" w:rsidRDefault="00353CCD" w:rsidP="00353CCD">
            <w:pPr>
              <w:ind w:left="58"/>
              <w:rPr>
                <w:noProof/>
                <w:sz w:val="20"/>
                <w:szCs w:val="20"/>
                <w:lang w:val="it-IT"/>
              </w:rPr>
            </w:pPr>
            <w:r w:rsidRPr="00425733">
              <w:rPr>
                <w:noProof/>
                <w:sz w:val="20"/>
                <w:szCs w:val="20"/>
                <w:lang w:val="it-IT"/>
              </w:rPr>
              <w:t xml:space="preserve">Pentru nota minimă (5) studentul trebuie să fie implicat în activităţile de laborator şi să-şi </w:t>
            </w:r>
            <w:r w:rsidRPr="00AB7C72">
              <w:rPr>
                <w:noProof/>
                <w:sz w:val="20"/>
                <w:szCs w:val="20"/>
                <w:lang w:val="fr-RE"/>
              </w:rPr>
              <w:t>însuşească</w:t>
            </w:r>
            <w:r w:rsidRPr="00425733">
              <w:rPr>
                <w:noProof/>
                <w:sz w:val="20"/>
                <w:szCs w:val="20"/>
                <w:lang w:val="it-IT"/>
              </w:rPr>
              <w:t xml:space="preserve"> aptitudinile  esenţiale de laborator.</w:t>
            </w:r>
          </w:p>
          <w:p w14:paraId="5CF53D6E" w14:textId="3B1B2248" w:rsidR="00472E33" w:rsidRDefault="00353CCD" w:rsidP="00353CC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5733">
              <w:rPr>
                <w:noProof/>
                <w:sz w:val="20"/>
                <w:szCs w:val="20"/>
                <w:lang w:val="it-IT"/>
              </w:rPr>
              <w:t xml:space="preserve">Pentru nota maximă (10) studentul trebuie sa fie implicat </w:t>
            </w:r>
            <w:r>
              <w:rPr>
                <w:noProof/>
                <w:sz w:val="20"/>
                <w:szCs w:val="20"/>
                <w:lang w:val="it-IT"/>
              </w:rPr>
              <w:t>activ</w:t>
            </w:r>
            <w:r w:rsidRPr="00425733">
              <w:rPr>
                <w:noProof/>
                <w:sz w:val="20"/>
                <w:szCs w:val="20"/>
                <w:lang w:val="it-IT"/>
              </w:rPr>
              <w:t xml:space="preserve"> în </w:t>
            </w:r>
            <w:r>
              <w:rPr>
                <w:noProof/>
                <w:sz w:val="20"/>
                <w:szCs w:val="20"/>
                <w:lang w:val="it-IT"/>
              </w:rPr>
              <w:t xml:space="preserve">majoritatea </w:t>
            </w:r>
            <w:r w:rsidRPr="00425733">
              <w:rPr>
                <w:noProof/>
                <w:sz w:val="20"/>
                <w:szCs w:val="20"/>
                <w:lang w:val="it-IT"/>
              </w:rPr>
              <w:t>activităţil</w:t>
            </w:r>
            <w:r>
              <w:rPr>
                <w:noProof/>
                <w:sz w:val="20"/>
                <w:szCs w:val="20"/>
                <w:lang w:val="it-IT"/>
              </w:rPr>
              <w:t xml:space="preserve">or </w:t>
            </w:r>
            <w:r w:rsidRPr="00425733">
              <w:rPr>
                <w:noProof/>
                <w:sz w:val="20"/>
                <w:szCs w:val="20"/>
                <w:lang w:val="it-IT"/>
              </w:rPr>
              <w:t>de laborator, să interpreteze datele de laborator (</w:t>
            </w:r>
            <w:r>
              <w:rPr>
                <w:noProof/>
                <w:sz w:val="20"/>
                <w:szCs w:val="20"/>
                <w:lang w:val="it-IT"/>
              </w:rPr>
              <w:t xml:space="preserve">să determine </w:t>
            </w:r>
            <w:r w:rsidRPr="00425733">
              <w:rPr>
                <w:noProof/>
                <w:sz w:val="20"/>
                <w:szCs w:val="20"/>
                <w:lang w:val="it-IT"/>
              </w:rPr>
              <w:t>parametrii catalitici</w:t>
            </w:r>
            <w:r>
              <w:rPr>
                <w:noProof/>
                <w:sz w:val="20"/>
                <w:szCs w:val="20"/>
                <w:lang w:val="it-IT"/>
              </w:rPr>
              <w:t xml:space="preserve"> – activitatea enzimatică, constantele K</w:t>
            </w:r>
            <w:r w:rsidRPr="00AA0012">
              <w:rPr>
                <w:noProof/>
                <w:sz w:val="20"/>
                <w:szCs w:val="20"/>
                <w:vertAlign w:val="subscript"/>
                <w:lang w:val="it-IT"/>
              </w:rPr>
              <w:t xml:space="preserve">m </w:t>
            </w:r>
            <w:r>
              <w:rPr>
                <w:noProof/>
                <w:sz w:val="20"/>
                <w:szCs w:val="20"/>
                <w:lang w:val="it-IT"/>
              </w:rPr>
              <w:t>și v</w:t>
            </w:r>
            <w:r w:rsidRPr="00AA0012">
              <w:rPr>
                <w:noProof/>
                <w:sz w:val="20"/>
                <w:szCs w:val="20"/>
                <w:vertAlign w:val="subscript"/>
                <w:lang w:val="it-IT"/>
              </w:rPr>
              <w:t>max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 xml:space="preserve"> </w:t>
            </w:r>
            <w:r>
              <w:rPr>
                <w:noProof/>
                <w:sz w:val="20"/>
                <w:szCs w:val="20"/>
                <w:lang w:val="it-IT"/>
              </w:rPr>
              <w:t xml:space="preserve"> prin aplicarea ecuației Michaelis Menten și a variantelor acestei</w:t>
            </w:r>
            <w:r w:rsidR="00252A79">
              <w:rPr>
                <w:noProof/>
                <w:sz w:val="20"/>
                <w:szCs w:val="20"/>
                <w:lang w:val="it-IT"/>
              </w:rPr>
              <w:t xml:space="preserve"> ecuații</w:t>
            </w:r>
            <w:r w:rsidRPr="00425733">
              <w:rPr>
                <w:noProof/>
                <w:sz w:val="20"/>
                <w:szCs w:val="20"/>
                <w:lang w:val="it-IT"/>
              </w:rPr>
              <w:t>) şi să sintetizeze rezultatele obţinute, respectiv să realizeze importanţa acestora în contextul catalitic</w:t>
            </w:r>
            <w:r>
              <w:rPr>
                <w:noProof/>
                <w:sz w:val="20"/>
                <w:szCs w:val="20"/>
                <w:lang w:val="it-IT"/>
              </w:rPr>
              <w:t xml:space="preserve"> și farmaceutic</w:t>
            </w:r>
            <w:r w:rsidRPr="00425733">
              <w:rPr>
                <w:noProof/>
                <w:sz w:val="20"/>
                <w:szCs w:val="20"/>
                <w:lang w:val="it-IT"/>
              </w:rPr>
              <w:t>.</w:t>
            </w:r>
          </w:p>
        </w:tc>
      </w:tr>
    </w:tbl>
    <w:p w14:paraId="61E3F825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3966"/>
        <w:gridCol w:w="3966"/>
      </w:tblGrid>
      <w:tr w:rsidR="00353CCD" w14:paraId="5C572648" w14:textId="77777777">
        <w:tc>
          <w:tcPr>
            <w:tcW w:w="0" w:type="auto"/>
            <w:hideMark/>
          </w:tcPr>
          <w:p w14:paraId="01B38F7E" w14:textId="573C0664" w:rsidR="00472E33" w:rsidRDefault="00206FD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53CCD" w:rsidRPr="00353CCD">
              <w:rPr>
                <w:rFonts w:eastAsia="Times New Roman"/>
                <w:color w:val="000000"/>
              </w:rPr>
              <w:t>2.10.2023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0948566" w14:textId="141331BF" w:rsidR="00472E33" w:rsidRDefault="00206FDD" w:rsidP="00353CC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53CCD" w:rsidRPr="00353CCD">
              <w:rPr>
                <w:rFonts w:eastAsia="Times New Roman"/>
                <w:color w:val="000000"/>
              </w:rPr>
              <w:t xml:space="preserve">Conf. dr. Vasile-Robert Grădinaru </w:t>
            </w:r>
          </w:p>
        </w:tc>
        <w:tc>
          <w:tcPr>
            <w:tcW w:w="0" w:type="auto"/>
            <w:hideMark/>
          </w:tcPr>
          <w:p w14:paraId="3CCE95D7" w14:textId="6B4D6B1D" w:rsidR="00472E33" w:rsidRDefault="00206FD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Titular de </w:t>
            </w:r>
            <w:r w:rsidR="00353CCD">
              <w:rPr>
                <w:rFonts w:eastAsia="Times New Roman"/>
                <w:b/>
                <w:bCs/>
                <w:color w:val="000000"/>
              </w:rPr>
              <w:t>laborator</w:t>
            </w:r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53CCD" w:rsidRPr="00353CCD">
              <w:rPr>
                <w:rFonts w:eastAsia="Times New Roman"/>
                <w:color w:val="000000"/>
              </w:rPr>
              <w:t>Conf. dr. Vasile-Robert Grădinaru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6647572" w14:textId="77777777" w:rsidR="00472E33" w:rsidRDefault="00472E33">
      <w:pPr>
        <w:rPr>
          <w:rFonts w:eastAsia="Times New Roman"/>
          <w:color w:val="000000"/>
          <w:sz w:val="22"/>
          <w:szCs w:val="22"/>
        </w:rPr>
      </w:pPr>
    </w:p>
    <w:p w14:paraId="3E9ADDAF" w14:textId="77777777" w:rsidR="00353CCD" w:rsidRDefault="00353CCD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472E33" w14:paraId="401616E8" w14:textId="77777777">
        <w:tc>
          <w:tcPr>
            <w:tcW w:w="0" w:type="auto"/>
            <w:hideMark/>
          </w:tcPr>
          <w:p w14:paraId="26FA4F5D" w14:textId="77777777" w:rsidR="00472E33" w:rsidRDefault="00206FD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BC3580F" w14:textId="77777777" w:rsidR="00472E33" w:rsidRDefault="00206FD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306287">
              <w:rPr>
                <w:rFonts w:eastAsia="Times New Roman"/>
                <w:color w:val="000000"/>
              </w:rPr>
              <w:t xml:space="preserve">Prof. univ. dr. habil. Mihail-Lucian </w:t>
            </w:r>
            <w:r w:rsidRPr="00306287">
              <w:rPr>
                <w:rFonts w:eastAsia="Times New Roman"/>
                <w:color w:val="000000"/>
              </w:rPr>
              <w:t>BIRSA</w:t>
            </w:r>
          </w:p>
        </w:tc>
      </w:tr>
    </w:tbl>
    <w:p w14:paraId="2A79AC02" w14:textId="77777777" w:rsidR="000A32C4" w:rsidRDefault="000A32C4" w:rsidP="00252A79">
      <w:pPr>
        <w:rPr>
          <w:rFonts w:eastAsia="Times New Roman"/>
        </w:rPr>
      </w:pPr>
    </w:p>
    <w:sectPr w:rsidR="000A32C4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500A"/>
    <w:multiLevelType w:val="hybridMultilevel"/>
    <w:tmpl w:val="A80E8FCE"/>
    <w:lvl w:ilvl="0" w:tplc="B1DA6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6564E"/>
    <w:multiLevelType w:val="multilevel"/>
    <w:tmpl w:val="66B4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16540"/>
    <w:multiLevelType w:val="hybridMultilevel"/>
    <w:tmpl w:val="A80E8F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47"/>
    <w:rsid w:val="00096D41"/>
    <w:rsid w:val="000A32C4"/>
    <w:rsid w:val="000E4987"/>
    <w:rsid w:val="00116EFC"/>
    <w:rsid w:val="00197698"/>
    <w:rsid w:val="001A62C3"/>
    <w:rsid w:val="00206FDD"/>
    <w:rsid w:val="00252A79"/>
    <w:rsid w:val="00264098"/>
    <w:rsid w:val="00286544"/>
    <w:rsid w:val="00306287"/>
    <w:rsid w:val="00353CCD"/>
    <w:rsid w:val="00472E33"/>
    <w:rsid w:val="00525149"/>
    <w:rsid w:val="00542347"/>
    <w:rsid w:val="005F1676"/>
    <w:rsid w:val="00704A3C"/>
    <w:rsid w:val="009045F8"/>
    <w:rsid w:val="009247C7"/>
    <w:rsid w:val="0095588B"/>
    <w:rsid w:val="00A81812"/>
    <w:rsid w:val="00B3396B"/>
    <w:rsid w:val="00B52171"/>
    <w:rsid w:val="00CE2693"/>
    <w:rsid w:val="00E6140E"/>
    <w:rsid w:val="00E82FCA"/>
    <w:rsid w:val="00F11A1A"/>
    <w:rsid w:val="00F70A3C"/>
    <w:rsid w:val="00F7258E"/>
    <w:rsid w:val="00F80098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FF973C"/>
  <w15:chartTrackingRefBased/>
  <w15:docId w15:val="{74CDC782-CE44-41DF-8C15-A6D869E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1808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Gradinaru Vasile Robert</dc:creator>
  <cp:keywords/>
  <dc:description/>
  <cp:lastModifiedBy>user</cp:lastModifiedBy>
  <cp:revision>3</cp:revision>
  <dcterms:created xsi:type="dcterms:W3CDTF">2023-10-31T05:53:00Z</dcterms:created>
  <dcterms:modified xsi:type="dcterms:W3CDTF">2023-10-31T05:54:00Z</dcterms:modified>
</cp:coreProperties>
</file>