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89EB" w14:textId="77777777" w:rsidR="00C05DB0" w:rsidRPr="008E4C33" w:rsidRDefault="009B2601">
      <w:pPr>
        <w:rPr>
          <w:rFonts w:eastAsia="Times New Roman"/>
          <w:color w:val="000000"/>
          <w:sz w:val="22"/>
          <w:szCs w:val="22"/>
          <w:lang w:val="ro-RO"/>
        </w:rPr>
      </w:pPr>
      <w:bookmarkStart w:id="0" w:name="_GoBack"/>
      <w:bookmarkEnd w:id="0"/>
      <w:r w:rsidRPr="008E4C33">
        <w:rPr>
          <w:rFonts w:eastAsia="Times New Roman"/>
          <w:noProof/>
          <w:color w:val="000000"/>
          <w:sz w:val="22"/>
          <w:szCs w:val="22"/>
          <w:lang w:val="ro-RO" w:eastAsia="ro-RO"/>
        </w:rPr>
        <w:drawing>
          <wp:inline distT="0" distB="0" distL="0" distR="0" wp14:anchorId="1908C0DB" wp14:editId="7FDB4D4F">
            <wp:extent cx="6377940" cy="1066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77940" cy="1066800"/>
                    </a:xfrm>
                    <a:prstGeom prst="rect">
                      <a:avLst/>
                    </a:prstGeom>
                    <a:noFill/>
                    <a:ln>
                      <a:noFill/>
                    </a:ln>
                  </pic:spPr>
                </pic:pic>
              </a:graphicData>
            </a:graphic>
          </wp:inline>
        </w:drawing>
      </w:r>
      <w:r w:rsidRPr="008E4C33">
        <w:rPr>
          <w:rFonts w:eastAsia="Times New Roman"/>
          <w:color w:val="000000"/>
          <w:sz w:val="22"/>
          <w:szCs w:val="22"/>
          <w:lang w:val="ro-RO"/>
        </w:rPr>
        <w:t> </w:t>
      </w:r>
      <w:r w:rsidRPr="008E4C33">
        <w:rPr>
          <w:rFonts w:eastAsia="Times New Roman"/>
          <w:color w:val="000000"/>
          <w:sz w:val="22"/>
          <w:szCs w:val="22"/>
          <w:lang w:val="ro-RO"/>
        </w:rPr>
        <w:br/>
        <w:t> </w:t>
      </w:r>
    </w:p>
    <w:p w14:paraId="3ADFCA26" w14:textId="77777777" w:rsidR="00C05DB0" w:rsidRPr="008E4C33" w:rsidRDefault="009B2601">
      <w:pPr>
        <w:pStyle w:val="titludiscplan"/>
        <w:rPr>
          <w:lang w:val="ro-RO"/>
        </w:rPr>
      </w:pPr>
      <w:r w:rsidRPr="008E4C33">
        <w:rPr>
          <w:lang w:val="ro-RO"/>
        </w:rPr>
        <w:t>FIŞA DISCIPLINEI</w:t>
      </w:r>
    </w:p>
    <w:p w14:paraId="365ADC1D" w14:textId="77777777" w:rsidR="00C05DB0" w:rsidRPr="008E4C33" w:rsidRDefault="009B2601">
      <w:pPr>
        <w:pStyle w:val="subtitlu"/>
        <w:rPr>
          <w:color w:val="000000"/>
          <w:sz w:val="22"/>
          <w:szCs w:val="22"/>
          <w:lang w:val="ro-RO"/>
        </w:rPr>
      </w:pPr>
      <w:r w:rsidRPr="008E4C33">
        <w:rPr>
          <w:color w:val="000000"/>
          <w:sz w:val="22"/>
          <w:szCs w:val="22"/>
          <w:lang w:val="ro-RO"/>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C05DB0" w:rsidRPr="008E4C33" w14:paraId="06DA786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BB02E0" w14:textId="36693025"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1.1</w:t>
            </w:r>
            <w:r w:rsidRPr="008E4C33">
              <w:rPr>
                <w:rFonts w:eastAsia="Times New Roman"/>
                <w:color w:val="000000"/>
                <w:sz w:val="20"/>
                <w:szCs w:val="20"/>
                <w:lang w:val="ro-RO"/>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6A2A02"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Universitatea "Alexandru Ioan Cuza" din Iaşi</w:t>
            </w:r>
          </w:p>
        </w:tc>
      </w:tr>
      <w:tr w:rsidR="00C05DB0" w:rsidRPr="008E4C33" w14:paraId="4D8BA93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48D910"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1.2</w:t>
            </w:r>
            <w:r w:rsidRPr="008E4C33">
              <w:rPr>
                <w:rFonts w:eastAsia="Times New Roman"/>
                <w:color w:val="000000"/>
                <w:sz w:val="20"/>
                <w:szCs w:val="20"/>
                <w:lang w:val="ro-RO"/>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BBFAA7"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Facultatea de Chimie</w:t>
            </w:r>
          </w:p>
        </w:tc>
      </w:tr>
      <w:tr w:rsidR="00C05DB0" w:rsidRPr="008E4C33" w14:paraId="1D8C6F0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E786F0"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1.3</w:t>
            </w:r>
            <w:r w:rsidRPr="008E4C33">
              <w:rPr>
                <w:rFonts w:eastAsia="Times New Roman"/>
                <w:color w:val="000000"/>
                <w:sz w:val="20"/>
                <w:szCs w:val="20"/>
                <w:lang w:val="ro-RO"/>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306481"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DEPARTAMENTUL DE CHIMIE</w:t>
            </w:r>
          </w:p>
        </w:tc>
      </w:tr>
      <w:tr w:rsidR="00C05DB0" w:rsidRPr="008E4C33" w14:paraId="356F003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8B1E14"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1.4</w:t>
            </w:r>
            <w:r w:rsidRPr="008E4C33">
              <w:rPr>
                <w:rFonts w:eastAsia="Times New Roman"/>
                <w:color w:val="000000"/>
                <w:sz w:val="20"/>
                <w:szCs w:val="20"/>
                <w:lang w:val="ro-RO"/>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0DBF42"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CHIMIE</w:t>
            </w:r>
          </w:p>
        </w:tc>
      </w:tr>
      <w:tr w:rsidR="00C05DB0" w:rsidRPr="008E4C33" w14:paraId="7092DFA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685BDA"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1.5</w:t>
            </w:r>
            <w:r w:rsidRPr="008E4C33">
              <w:rPr>
                <w:rFonts w:eastAsia="Times New Roman"/>
                <w:color w:val="000000"/>
                <w:sz w:val="20"/>
                <w:szCs w:val="20"/>
                <w:lang w:val="ro-RO"/>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98AF89"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Masterat</w:t>
            </w:r>
          </w:p>
        </w:tc>
      </w:tr>
      <w:tr w:rsidR="00C05DB0" w:rsidRPr="008E4C33" w14:paraId="2947E99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99FA8E"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1.6</w:t>
            </w:r>
            <w:r w:rsidRPr="008E4C33">
              <w:rPr>
                <w:rFonts w:eastAsia="Times New Roman"/>
                <w:color w:val="000000"/>
                <w:sz w:val="20"/>
                <w:szCs w:val="20"/>
                <w:lang w:val="ro-RO"/>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2DF620"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Chimia produselor cosmetice şi farmaceutice</w:t>
            </w:r>
          </w:p>
        </w:tc>
      </w:tr>
    </w:tbl>
    <w:p w14:paraId="46DA0A85" w14:textId="77777777" w:rsidR="00C05DB0" w:rsidRPr="008E4C33" w:rsidRDefault="00C05DB0">
      <w:pPr>
        <w:rPr>
          <w:rFonts w:eastAsia="Times New Roman"/>
          <w:color w:val="000000"/>
          <w:sz w:val="22"/>
          <w:szCs w:val="22"/>
          <w:lang w:val="ro-RO"/>
        </w:rPr>
      </w:pPr>
    </w:p>
    <w:p w14:paraId="35D26C08" w14:textId="77777777" w:rsidR="00C05DB0" w:rsidRPr="008E4C33" w:rsidRDefault="009B2601">
      <w:pPr>
        <w:pStyle w:val="subtitlu"/>
        <w:rPr>
          <w:color w:val="000000"/>
          <w:sz w:val="22"/>
          <w:szCs w:val="22"/>
          <w:lang w:val="ro-RO"/>
        </w:rPr>
      </w:pPr>
      <w:r w:rsidRPr="008E4C33">
        <w:rPr>
          <w:color w:val="000000"/>
          <w:sz w:val="22"/>
          <w:szCs w:val="22"/>
          <w:lang w:val="ro-RO"/>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C05DB0" w:rsidRPr="008E4C33" w14:paraId="77A46373" w14:textId="77777777" w:rsidTr="008E4C3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872EF8"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2.1</w:t>
            </w:r>
            <w:r w:rsidRPr="008E4C33">
              <w:rPr>
                <w:rFonts w:eastAsia="Times New Roman"/>
                <w:color w:val="000000"/>
                <w:sz w:val="20"/>
                <w:szCs w:val="20"/>
                <w:lang w:val="ro-RO"/>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21C58C" w14:textId="77777777" w:rsidR="00C05DB0" w:rsidRPr="008E4C33" w:rsidRDefault="009B2601">
            <w:pPr>
              <w:rPr>
                <w:rFonts w:eastAsia="Times New Roman"/>
                <w:color w:val="000000"/>
                <w:sz w:val="20"/>
                <w:szCs w:val="20"/>
                <w:lang w:val="ro-RO"/>
              </w:rPr>
            </w:pPr>
            <w:r w:rsidRPr="008E4C33">
              <w:rPr>
                <w:rFonts w:eastAsia="Times New Roman"/>
                <w:color w:val="000000"/>
                <w:sz w:val="20"/>
                <w:szCs w:val="20"/>
                <w:lang w:val="ro-RO"/>
              </w:rPr>
              <w:t>Enzimologie</w:t>
            </w:r>
          </w:p>
        </w:tc>
      </w:tr>
      <w:tr w:rsidR="008E4C33" w:rsidRPr="008E4C33" w14:paraId="6F6EAA16" w14:textId="77777777" w:rsidTr="008E4C3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881993"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2.2</w:t>
            </w:r>
            <w:r w:rsidRPr="008E4C33">
              <w:rPr>
                <w:rFonts w:eastAsia="Times New Roman"/>
                <w:color w:val="000000"/>
                <w:sz w:val="20"/>
                <w:szCs w:val="20"/>
                <w:lang w:val="ro-RO"/>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4A24B3" w14:textId="6F0571AB"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 </w:t>
            </w:r>
            <w:r w:rsidRPr="008E4C33">
              <w:rPr>
                <w:b/>
                <w:noProof/>
                <w:sz w:val="20"/>
                <w:lang w:val="ro-RO"/>
              </w:rPr>
              <w:t>Conf. Dr. Vasile Robert Grădinaru</w:t>
            </w:r>
          </w:p>
        </w:tc>
      </w:tr>
      <w:tr w:rsidR="008E4C33" w:rsidRPr="008E4C33" w14:paraId="7E64F208" w14:textId="77777777" w:rsidTr="008E4C33">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7FFDA4" w14:textId="4498930E"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2.3</w:t>
            </w:r>
            <w:r w:rsidRPr="008E4C33">
              <w:rPr>
                <w:rFonts w:eastAsia="Times New Roman"/>
                <w:color w:val="000000"/>
                <w:sz w:val="20"/>
                <w:szCs w:val="20"/>
                <w:lang w:val="ro-RO"/>
              </w:rPr>
              <w:t xml:space="preserve"> Titularul activităţilor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322291" w14:textId="2E07EF5A"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 </w:t>
            </w:r>
            <w:r w:rsidRPr="008E4C33">
              <w:rPr>
                <w:b/>
                <w:noProof/>
                <w:sz w:val="20"/>
                <w:lang w:val="ro-RO"/>
              </w:rPr>
              <w:t>Conf. Dr. Vasile Robert Grădinaru</w:t>
            </w:r>
          </w:p>
        </w:tc>
      </w:tr>
      <w:tr w:rsidR="008E4C33" w:rsidRPr="008E4C33" w14:paraId="5BC632DD"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A6298D"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2.4</w:t>
            </w:r>
            <w:r w:rsidRPr="008E4C33">
              <w:rPr>
                <w:rFonts w:eastAsia="Times New Roman"/>
                <w:color w:val="000000"/>
                <w:sz w:val="20"/>
                <w:szCs w:val="20"/>
                <w:lang w:val="ro-RO"/>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E94B773"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4E9D95"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2.5</w:t>
            </w:r>
            <w:r w:rsidRPr="008E4C33">
              <w:rPr>
                <w:rFonts w:eastAsia="Times New Roman"/>
                <w:color w:val="000000"/>
                <w:sz w:val="20"/>
                <w:szCs w:val="20"/>
                <w:lang w:val="ro-RO"/>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500242A"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781A39"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2.6</w:t>
            </w:r>
            <w:r w:rsidRPr="008E4C33">
              <w:rPr>
                <w:rFonts w:eastAsia="Times New Roman"/>
                <w:color w:val="000000"/>
                <w:sz w:val="20"/>
                <w:szCs w:val="20"/>
                <w:lang w:val="ro-RO"/>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792FB0A"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B56BB3"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2.7</w:t>
            </w:r>
            <w:r w:rsidRPr="008E4C33">
              <w:rPr>
                <w:rFonts w:eastAsia="Times New Roman"/>
                <w:color w:val="000000"/>
                <w:sz w:val="20"/>
                <w:szCs w:val="20"/>
                <w:lang w:val="ro-RO"/>
              </w:rPr>
              <w:t xml:space="preserve"> Regimul discipinei</w:t>
            </w:r>
            <w:r w:rsidRPr="008E4C33">
              <w:rPr>
                <w:rFonts w:eastAsia="Times New Roman"/>
                <w:color w:val="000000"/>
                <w:sz w:val="20"/>
                <w:szCs w:val="20"/>
                <w:vertAlign w:val="superscript"/>
                <w:lang w:val="ro-RO"/>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6F18D4A"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Ob</w:t>
            </w:r>
          </w:p>
        </w:tc>
      </w:tr>
    </w:tbl>
    <w:p w14:paraId="5D9A201A" w14:textId="77777777" w:rsidR="00C05DB0" w:rsidRPr="008E4C33" w:rsidRDefault="009B2601">
      <w:pPr>
        <w:pStyle w:val="continut"/>
        <w:ind w:left="400"/>
        <w:rPr>
          <w:color w:val="000000"/>
          <w:sz w:val="17"/>
          <w:szCs w:val="17"/>
          <w:lang w:val="ro-RO"/>
        </w:rPr>
      </w:pPr>
      <w:r w:rsidRPr="008E4C33">
        <w:rPr>
          <w:color w:val="000000"/>
          <w:sz w:val="17"/>
          <w:szCs w:val="17"/>
          <w:vertAlign w:val="superscript"/>
          <w:lang w:val="ro-RO"/>
        </w:rPr>
        <w:t>*</w:t>
      </w:r>
      <w:r w:rsidRPr="008E4C33">
        <w:rPr>
          <w:i/>
          <w:iCs/>
          <w:color w:val="000000"/>
          <w:sz w:val="17"/>
          <w:szCs w:val="17"/>
          <w:lang w:val="ro-RO"/>
        </w:rPr>
        <w:t>OB – Obligatoriu / OP – Opţional / F – Facultativ</w:t>
      </w:r>
    </w:p>
    <w:p w14:paraId="7CCE5AC9" w14:textId="77777777" w:rsidR="00C05DB0" w:rsidRPr="008E4C33" w:rsidRDefault="00C05DB0">
      <w:pPr>
        <w:rPr>
          <w:rFonts w:eastAsia="Times New Roman"/>
          <w:color w:val="000000"/>
          <w:sz w:val="22"/>
          <w:szCs w:val="22"/>
          <w:lang w:val="ro-RO"/>
        </w:rPr>
      </w:pPr>
    </w:p>
    <w:p w14:paraId="137DCCF4" w14:textId="77777777" w:rsidR="00C05DB0" w:rsidRPr="008E4C33" w:rsidRDefault="009B2601">
      <w:pPr>
        <w:pStyle w:val="subtitlu"/>
        <w:rPr>
          <w:color w:val="000000"/>
          <w:sz w:val="22"/>
          <w:szCs w:val="22"/>
          <w:lang w:val="ro-RO"/>
        </w:rPr>
      </w:pPr>
      <w:r w:rsidRPr="008E4C33">
        <w:rPr>
          <w:color w:val="000000"/>
          <w:sz w:val="22"/>
          <w:szCs w:val="22"/>
          <w:lang w:val="ro-RO"/>
        </w:rPr>
        <w:t xml:space="preserve">3. Timpul total estimat </w:t>
      </w:r>
      <w:r w:rsidRPr="008E4C33">
        <w:rPr>
          <w:b w:val="0"/>
          <w:bCs w:val="0"/>
          <w:color w:val="000000"/>
          <w:sz w:val="22"/>
          <w:szCs w:val="22"/>
          <w:lang w:val="ro-RO"/>
        </w:rPr>
        <w:t xml:space="preserve">(ore pe semestru şi </w:t>
      </w:r>
      <w:r w:rsidRPr="008E4C33">
        <w:rPr>
          <w:b w:val="0"/>
          <w:bCs w:val="0"/>
          <w:color w:val="000000"/>
          <w:sz w:val="22"/>
          <w:szCs w:val="22"/>
          <w:lang w:val="ro-RO"/>
        </w:rPr>
        <w:t>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C05DB0" w:rsidRPr="008E4C33" w14:paraId="43FEEDC6"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2C70E6"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3.1</w:t>
            </w:r>
            <w:r w:rsidRPr="008E4C33">
              <w:rPr>
                <w:rFonts w:eastAsia="Times New Roman"/>
                <w:color w:val="000000"/>
                <w:sz w:val="20"/>
                <w:szCs w:val="20"/>
                <w:lang w:val="ro-RO"/>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FF4139A"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A0D1F0"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3.2</w:t>
            </w:r>
            <w:r w:rsidRPr="008E4C33">
              <w:rPr>
                <w:rFonts w:eastAsia="Times New Roman"/>
                <w:color w:val="000000"/>
                <w:sz w:val="20"/>
                <w:szCs w:val="20"/>
                <w:lang w:val="ro-RO"/>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1A2B99B"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B74BD8"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3.3</w:t>
            </w:r>
            <w:r w:rsidRPr="008E4C33">
              <w:rPr>
                <w:rFonts w:eastAsia="Times New Roman"/>
                <w:color w:val="000000"/>
                <w:sz w:val="20"/>
                <w:szCs w:val="20"/>
                <w:lang w:val="ro-RO"/>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4E583D3"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2</w:t>
            </w:r>
          </w:p>
        </w:tc>
      </w:tr>
      <w:tr w:rsidR="00C05DB0" w:rsidRPr="008E4C33" w14:paraId="1F165D59"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F4A0A5"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3.4</w:t>
            </w:r>
            <w:r w:rsidRPr="008E4C33">
              <w:rPr>
                <w:rFonts w:eastAsia="Times New Roman"/>
                <w:color w:val="000000"/>
                <w:sz w:val="20"/>
                <w:szCs w:val="20"/>
                <w:lang w:val="ro-RO"/>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4C39A02"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F7FDD1"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3.5</w:t>
            </w:r>
            <w:r w:rsidRPr="008E4C33">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AD11285"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C038C1"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3.6</w:t>
            </w:r>
            <w:r w:rsidRPr="008E4C33">
              <w:rPr>
                <w:rFonts w:eastAsia="Times New Roman"/>
                <w:color w:val="000000"/>
                <w:sz w:val="20"/>
                <w:szCs w:val="20"/>
                <w:lang w:val="ro-RO"/>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64E260C"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28</w:t>
            </w:r>
          </w:p>
        </w:tc>
      </w:tr>
      <w:tr w:rsidR="00C05DB0" w:rsidRPr="008E4C33" w14:paraId="3882CAC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07E1A5" w14:textId="77777777" w:rsidR="00C05DB0" w:rsidRPr="008E4C33" w:rsidRDefault="009B2601">
            <w:pPr>
              <w:rPr>
                <w:rFonts w:eastAsia="Times New Roman"/>
                <w:color w:val="000000"/>
                <w:sz w:val="20"/>
                <w:szCs w:val="20"/>
                <w:lang w:val="ro-RO"/>
              </w:rPr>
            </w:pPr>
            <w:r w:rsidRPr="008E4C33">
              <w:rPr>
                <w:rFonts w:eastAsia="Times New Roman"/>
                <w:color w:val="000000"/>
                <w:sz w:val="20"/>
                <w:szCs w:val="20"/>
                <w:lang w:val="ro-RO"/>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684744" w14:textId="77777777" w:rsidR="00C05DB0" w:rsidRPr="008E4C33" w:rsidRDefault="009B2601">
            <w:pPr>
              <w:jc w:val="center"/>
              <w:rPr>
                <w:rFonts w:eastAsia="Times New Roman"/>
                <w:color w:val="000000"/>
                <w:sz w:val="20"/>
                <w:szCs w:val="20"/>
                <w:lang w:val="ro-RO"/>
              </w:rPr>
            </w:pPr>
            <w:r w:rsidRPr="008E4C33">
              <w:rPr>
                <w:rFonts w:eastAsia="Times New Roman"/>
                <w:color w:val="000000"/>
                <w:sz w:val="20"/>
                <w:szCs w:val="20"/>
                <w:lang w:val="ro-RO"/>
              </w:rPr>
              <w:t>ore</w:t>
            </w:r>
          </w:p>
        </w:tc>
      </w:tr>
      <w:tr w:rsidR="008E4C33" w:rsidRPr="008E4C33" w14:paraId="5233E21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A919CB"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E4F45C1" w14:textId="411A0E0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44 </w:t>
            </w:r>
          </w:p>
        </w:tc>
      </w:tr>
      <w:tr w:rsidR="008E4C33" w:rsidRPr="008E4C33" w14:paraId="77A5BC9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766D0B"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421828" w14:textId="4D1C75FF"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15 </w:t>
            </w:r>
          </w:p>
        </w:tc>
      </w:tr>
      <w:tr w:rsidR="008E4C33" w:rsidRPr="008E4C33" w14:paraId="7FAA66D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4051F5"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A94F5E7" w14:textId="67C51E03"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15</w:t>
            </w:r>
          </w:p>
        </w:tc>
      </w:tr>
      <w:tr w:rsidR="008E4C33" w:rsidRPr="008E4C33" w14:paraId="0E8326C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387B0F"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D5BB66" w14:textId="4BD89EE4"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16 </w:t>
            </w:r>
          </w:p>
        </w:tc>
      </w:tr>
      <w:tr w:rsidR="008E4C33" w:rsidRPr="008E4C33" w14:paraId="18A1E5A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744BC8"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08C122C" w14:textId="5164B59A"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4 </w:t>
            </w:r>
          </w:p>
        </w:tc>
      </w:tr>
      <w:tr w:rsidR="008E4C33" w:rsidRPr="008E4C33" w14:paraId="02797ED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F3C59C"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3F0A868"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 </w:t>
            </w:r>
          </w:p>
        </w:tc>
      </w:tr>
      <w:tr w:rsidR="008E4C33" w:rsidRPr="008E4C33" w14:paraId="1B2EE753"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A0443EB"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 </w:t>
            </w:r>
          </w:p>
        </w:tc>
        <w:tc>
          <w:tcPr>
            <w:tcW w:w="0" w:type="auto"/>
            <w:tcBorders>
              <w:top w:val="single" w:sz="6" w:space="0" w:color="999999"/>
              <w:left w:val="nil"/>
              <w:bottom w:val="single" w:sz="6" w:space="0" w:color="999999"/>
              <w:right w:val="nil"/>
            </w:tcBorders>
            <w:vAlign w:val="center"/>
            <w:hideMark/>
          </w:tcPr>
          <w:p w14:paraId="60AE563A"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 </w:t>
            </w:r>
          </w:p>
        </w:tc>
      </w:tr>
      <w:tr w:rsidR="008E4C33" w:rsidRPr="008E4C33" w14:paraId="305B70D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6D13CC"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3.7</w:t>
            </w:r>
            <w:r w:rsidRPr="008E4C33">
              <w:rPr>
                <w:rFonts w:eastAsia="Times New Roman"/>
                <w:color w:val="000000"/>
                <w:sz w:val="20"/>
                <w:szCs w:val="20"/>
                <w:lang w:val="ro-RO"/>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09D5F3E"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94</w:t>
            </w:r>
          </w:p>
        </w:tc>
      </w:tr>
      <w:tr w:rsidR="008E4C33" w:rsidRPr="008E4C33" w14:paraId="511450F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03CA9C"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3.8</w:t>
            </w:r>
            <w:r w:rsidRPr="008E4C33">
              <w:rPr>
                <w:rFonts w:eastAsia="Times New Roman"/>
                <w:color w:val="000000"/>
                <w:sz w:val="20"/>
                <w:szCs w:val="20"/>
                <w:lang w:val="ro-RO"/>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F8088FF"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150</w:t>
            </w:r>
          </w:p>
        </w:tc>
      </w:tr>
      <w:tr w:rsidR="008E4C33" w:rsidRPr="008E4C33" w14:paraId="2427CB2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73D626"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3.9</w:t>
            </w:r>
            <w:r w:rsidRPr="008E4C33">
              <w:rPr>
                <w:rFonts w:eastAsia="Times New Roman"/>
                <w:color w:val="000000"/>
                <w:sz w:val="20"/>
                <w:szCs w:val="20"/>
                <w:lang w:val="ro-RO"/>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EB3A48" w14:textId="7777777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6</w:t>
            </w:r>
          </w:p>
        </w:tc>
      </w:tr>
    </w:tbl>
    <w:p w14:paraId="48315A41" w14:textId="77777777" w:rsidR="00C05DB0" w:rsidRPr="008E4C33" w:rsidRDefault="009B2601">
      <w:pPr>
        <w:pStyle w:val="subtitlu"/>
        <w:rPr>
          <w:color w:val="000000"/>
          <w:sz w:val="22"/>
          <w:szCs w:val="22"/>
          <w:lang w:val="ro-RO"/>
        </w:rPr>
      </w:pPr>
      <w:r w:rsidRPr="008E4C33">
        <w:rPr>
          <w:color w:val="000000"/>
          <w:sz w:val="22"/>
          <w:szCs w:val="22"/>
          <w:lang w:val="ro-RO"/>
        </w:rPr>
        <w:t xml:space="preserve">4. Precondiţii </w:t>
      </w:r>
      <w:r w:rsidRPr="008E4C33">
        <w:rPr>
          <w:b w:val="0"/>
          <w:bCs w:val="0"/>
          <w:color w:val="000000"/>
          <w:sz w:val="22"/>
          <w:szCs w:val="22"/>
          <w:lang w:val="ro-RO"/>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gridCol w:w="6025"/>
      </w:tblGrid>
      <w:tr w:rsidR="008E4C33" w:rsidRPr="008E4C33" w14:paraId="32BE69B2" w14:textId="77777777" w:rsidTr="00201EF9">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605AC3"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4.1</w:t>
            </w:r>
            <w:r w:rsidRPr="008E4C33">
              <w:rPr>
                <w:rFonts w:eastAsia="Times New Roman"/>
                <w:color w:val="000000"/>
                <w:sz w:val="20"/>
                <w:szCs w:val="20"/>
                <w:lang w:val="ro-RO"/>
              </w:rPr>
              <w:t xml:space="preserve"> De curriculum</w:t>
            </w:r>
          </w:p>
        </w:tc>
        <w:tc>
          <w:tcPr>
            <w:tcW w:w="1875" w:type="pct"/>
            <w:tcBorders>
              <w:top w:val="single" w:sz="6" w:space="0" w:color="999999"/>
              <w:left w:val="single" w:sz="6" w:space="0" w:color="999999"/>
              <w:bottom w:val="single" w:sz="6" w:space="0" w:color="999999"/>
              <w:right w:val="single" w:sz="6" w:space="0" w:color="999999"/>
            </w:tcBorders>
            <w:vAlign w:val="center"/>
          </w:tcPr>
          <w:p w14:paraId="670B23DC" w14:textId="751A9F9F" w:rsidR="008E4C33" w:rsidRPr="008E4C33" w:rsidRDefault="008E4C33" w:rsidP="008E4C33">
            <w:pPr>
              <w:rPr>
                <w:rFonts w:eastAsia="Times New Roman"/>
                <w:color w:val="000000"/>
                <w:sz w:val="20"/>
                <w:szCs w:val="20"/>
                <w:lang w:val="ro-RO"/>
              </w:rPr>
            </w:pPr>
            <w:r w:rsidRPr="008E4C33">
              <w:rPr>
                <w:noProof/>
                <w:sz w:val="20"/>
                <w:lang w:val="ro-RO"/>
              </w:rPr>
              <w:t>Chimie organică, Chimie anorganică, Chimie analitică, Cinetica chimica, Biochimie</w:t>
            </w:r>
            <w:r w:rsidRPr="008E4C33">
              <w:rPr>
                <w:rFonts w:eastAsia="Times New Roman"/>
                <w:color w:val="000000"/>
                <w:sz w:val="20"/>
                <w:szCs w:val="20"/>
                <w:lang w:val="ro-RO"/>
              </w:rPr>
              <w:t> </w:t>
            </w:r>
          </w:p>
        </w:tc>
        <w:tc>
          <w:tcPr>
            <w:tcW w:w="1875" w:type="pct"/>
            <w:tcBorders>
              <w:top w:val="single" w:sz="6" w:space="0" w:color="999999"/>
              <w:left w:val="single" w:sz="6" w:space="0" w:color="999999"/>
              <w:bottom w:val="single" w:sz="6" w:space="0" w:color="999999"/>
              <w:right w:val="single" w:sz="6" w:space="0" w:color="999999"/>
            </w:tcBorders>
            <w:vAlign w:val="center"/>
            <w:hideMark/>
          </w:tcPr>
          <w:p w14:paraId="1386BAF1" w14:textId="080C9DB7"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 </w:t>
            </w:r>
            <w:r w:rsidRPr="008E4C33">
              <w:rPr>
                <w:rFonts w:eastAsia="Times New Roman"/>
                <w:color w:val="000000"/>
                <w:sz w:val="20"/>
                <w:szCs w:val="20"/>
                <w:lang w:val="ro-RO"/>
              </w:rPr>
              <w:br/>
              <w:t> </w:t>
            </w:r>
          </w:p>
        </w:tc>
      </w:tr>
      <w:tr w:rsidR="008E4C33" w:rsidRPr="008E4C33" w14:paraId="298F84C9" w14:textId="77777777" w:rsidTr="00201EF9">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E9A9B4"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4.2</w:t>
            </w:r>
            <w:r w:rsidRPr="008E4C33">
              <w:rPr>
                <w:rFonts w:eastAsia="Times New Roman"/>
                <w:color w:val="000000"/>
                <w:sz w:val="20"/>
                <w:szCs w:val="20"/>
                <w:lang w:val="ro-RO"/>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07EB75AD" w14:textId="196A8476" w:rsidR="008E4C33" w:rsidRPr="008E4C33" w:rsidRDefault="008E4C33" w:rsidP="008E4C33">
            <w:pPr>
              <w:rPr>
                <w:rFonts w:eastAsia="Times New Roman"/>
                <w:color w:val="000000"/>
                <w:sz w:val="20"/>
                <w:szCs w:val="20"/>
                <w:lang w:val="ro-RO"/>
              </w:rPr>
            </w:pPr>
            <w:r w:rsidRPr="008E4C33">
              <w:rPr>
                <w:rFonts w:eastAsia="MS Mincho"/>
                <w:noProof/>
                <w:sz w:val="20"/>
                <w:szCs w:val="20"/>
                <w:lang w:val="ro-RO"/>
              </w:rPr>
              <w:t>Abordarea interdisciplinară, a unor teme din domeniul biochimiei, geneticii şi medicinei</w:t>
            </w:r>
            <w:r w:rsidRPr="008E4C33">
              <w:rPr>
                <w:rFonts w:eastAsia="Times New Roman"/>
                <w:color w:val="000000"/>
                <w:sz w:val="20"/>
                <w:szCs w:val="20"/>
                <w:lang w:val="ro-RO"/>
              </w:rPr>
              <w:t> </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82048A4" w14:textId="316B9979"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 </w:t>
            </w:r>
            <w:r w:rsidRPr="008E4C33">
              <w:rPr>
                <w:rFonts w:eastAsia="Times New Roman"/>
                <w:color w:val="000000"/>
                <w:sz w:val="20"/>
                <w:szCs w:val="20"/>
                <w:lang w:val="ro-RO"/>
              </w:rPr>
              <w:br/>
              <w:t> </w:t>
            </w:r>
          </w:p>
        </w:tc>
      </w:tr>
    </w:tbl>
    <w:p w14:paraId="69A60928" w14:textId="77777777" w:rsidR="00C05DB0" w:rsidRPr="008E4C33" w:rsidRDefault="009B2601">
      <w:pPr>
        <w:pStyle w:val="subtitlu"/>
        <w:rPr>
          <w:color w:val="000000"/>
          <w:sz w:val="22"/>
          <w:szCs w:val="22"/>
          <w:lang w:val="ro-RO"/>
        </w:rPr>
      </w:pPr>
      <w:r w:rsidRPr="008E4C33">
        <w:rPr>
          <w:color w:val="000000"/>
          <w:sz w:val="22"/>
          <w:szCs w:val="22"/>
          <w:lang w:val="ro-RO"/>
        </w:rPr>
        <w:t xml:space="preserve">5. Condiţii </w:t>
      </w:r>
      <w:r w:rsidRPr="008E4C33">
        <w:rPr>
          <w:b w:val="0"/>
          <w:bCs w:val="0"/>
          <w:color w:val="000000"/>
          <w:sz w:val="22"/>
          <w:szCs w:val="22"/>
          <w:lang w:val="ro-RO"/>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gridCol w:w="6025"/>
      </w:tblGrid>
      <w:tr w:rsidR="008E4C33" w:rsidRPr="008E4C33" w14:paraId="3D825021" w14:textId="77777777" w:rsidTr="00D64051">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BA31AE"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5.1</w:t>
            </w:r>
            <w:r w:rsidRPr="008E4C33">
              <w:rPr>
                <w:rFonts w:eastAsia="Times New Roman"/>
                <w:color w:val="000000"/>
                <w:sz w:val="20"/>
                <w:szCs w:val="20"/>
                <w:lang w:val="ro-RO"/>
              </w:rPr>
              <w:t xml:space="preserve"> De desfăşurare a cursului</w:t>
            </w:r>
          </w:p>
        </w:tc>
        <w:tc>
          <w:tcPr>
            <w:tcW w:w="1875" w:type="pct"/>
            <w:tcBorders>
              <w:top w:val="single" w:sz="6" w:space="0" w:color="999999"/>
              <w:left w:val="single" w:sz="6" w:space="0" w:color="999999"/>
              <w:bottom w:val="single" w:sz="6" w:space="0" w:color="999999"/>
              <w:right w:val="single" w:sz="6" w:space="0" w:color="999999"/>
            </w:tcBorders>
            <w:vAlign w:val="center"/>
          </w:tcPr>
          <w:p w14:paraId="5C29611E" w14:textId="2000C541" w:rsidR="008E4C33" w:rsidRPr="008E4C33" w:rsidRDefault="008E4C33" w:rsidP="008E4C33">
            <w:pPr>
              <w:jc w:val="center"/>
              <w:rPr>
                <w:rFonts w:eastAsia="Times New Roman"/>
                <w:color w:val="000000"/>
                <w:sz w:val="20"/>
                <w:szCs w:val="20"/>
                <w:lang w:val="ro-RO"/>
              </w:rPr>
            </w:pPr>
            <w:r w:rsidRPr="008E4C33">
              <w:rPr>
                <w:noProof/>
                <w:sz w:val="20"/>
                <w:lang w:val="ro-RO"/>
              </w:rPr>
              <w:t>Nu este cazul</w:t>
            </w:r>
            <w:r w:rsidRPr="008E4C33">
              <w:rPr>
                <w:rFonts w:eastAsia="Times New Roman"/>
                <w:color w:val="000000"/>
                <w:sz w:val="20"/>
                <w:szCs w:val="20"/>
                <w:lang w:val="ro-RO"/>
              </w:rPr>
              <w:t> </w:t>
            </w:r>
          </w:p>
        </w:tc>
        <w:tc>
          <w:tcPr>
            <w:tcW w:w="1875" w:type="pct"/>
            <w:tcBorders>
              <w:top w:val="single" w:sz="6" w:space="0" w:color="999999"/>
              <w:left w:val="single" w:sz="6" w:space="0" w:color="999999"/>
              <w:bottom w:val="single" w:sz="6" w:space="0" w:color="999999"/>
              <w:right w:val="single" w:sz="6" w:space="0" w:color="999999"/>
            </w:tcBorders>
            <w:vAlign w:val="center"/>
            <w:hideMark/>
          </w:tcPr>
          <w:p w14:paraId="7F10AB23" w14:textId="339E54D6"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 </w:t>
            </w:r>
            <w:r w:rsidRPr="008E4C33">
              <w:rPr>
                <w:rFonts w:eastAsia="Times New Roman"/>
                <w:color w:val="000000"/>
                <w:sz w:val="20"/>
                <w:szCs w:val="20"/>
                <w:lang w:val="ro-RO"/>
              </w:rPr>
              <w:br/>
              <w:t> </w:t>
            </w:r>
          </w:p>
        </w:tc>
      </w:tr>
      <w:tr w:rsidR="008E4C33" w:rsidRPr="008E4C33" w14:paraId="5F366DC5" w14:textId="77777777" w:rsidTr="00D64051">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48E9EA"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5.2</w:t>
            </w:r>
            <w:r w:rsidRPr="008E4C33">
              <w:rPr>
                <w:rFonts w:eastAsia="Times New Roman"/>
                <w:color w:val="000000"/>
                <w:sz w:val="20"/>
                <w:szCs w:val="20"/>
                <w:lang w:val="ro-RO"/>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4FD354F7" w14:textId="589C0A8E" w:rsidR="008E4C33" w:rsidRPr="008E4C33" w:rsidRDefault="008E4C33" w:rsidP="008E4C33">
            <w:pPr>
              <w:jc w:val="center"/>
              <w:rPr>
                <w:rFonts w:eastAsia="Times New Roman"/>
                <w:color w:val="000000"/>
                <w:sz w:val="20"/>
                <w:szCs w:val="20"/>
                <w:lang w:val="ro-RO"/>
              </w:rPr>
            </w:pPr>
            <w:r w:rsidRPr="008E4C33">
              <w:rPr>
                <w:rFonts w:eastAsia="MS Mincho"/>
                <w:noProof/>
                <w:sz w:val="20"/>
                <w:szCs w:val="20"/>
                <w:lang w:val="ro-RO"/>
              </w:rPr>
              <w:t>Activitatea obligatorie cu posibilitatea de recuperare în conformitate cu Regulamentul Facultății.</w:t>
            </w:r>
            <w:r w:rsidRPr="008E4C33">
              <w:rPr>
                <w:rFonts w:eastAsia="Times New Roman"/>
                <w:color w:val="000000"/>
                <w:sz w:val="20"/>
                <w:szCs w:val="20"/>
                <w:lang w:val="ro-RO"/>
              </w:rPr>
              <w:t> </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7428D60" w14:textId="3A7FB1C3" w:rsidR="008E4C33" w:rsidRPr="008E4C33" w:rsidRDefault="008E4C33" w:rsidP="008E4C33">
            <w:pPr>
              <w:jc w:val="center"/>
              <w:rPr>
                <w:rFonts w:eastAsia="Times New Roman"/>
                <w:color w:val="000000"/>
                <w:sz w:val="20"/>
                <w:szCs w:val="20"/>
                <w:lang w:val="ro-RO"/>
              </w:rPr>
            </w:pPr>
            <w:r w:rsidRPr="008E4C33">
              <w:rPr>
                <w:rFonts w:eastAsia="Times New Roman"/>
                <w:color w:val="000000"/>
                <w:sz w:val="20"/>
                <w:szCs w:val="20"/>
                <w:lang w:val="ro-RO"/>
              </w:rPr>
              <w:t> </w:t>
            </w:r>
            <w:r w:rsidRPr="008E4C33">
              <w:rPr>
                <w:rFonts w:eastAsia="Times New Roman"/>
                <w:color w:val="000000"/>
                <w:sz w:val="20"/>
                <w:szCs w:val="20"/>
                <w:lang w:val="ro-RO"/>
              </w:rPr>
              <w:br/>
              <w:t> </w:t>
            </w:r>
          </w:p>
        </w:tc>
      </w:tr>
    </w:tbl>
    <w:p w14:paraId="461E0CDC" w14:textId="77777777" w:rsidR="00C05DB0" w:rsidRPr="008E4C33" w:rsidRDefault="00C05DB0">
      <w:pPr>
        <w:rPr>
          <w:rFonts w:eastAsia="Times New Roman"/>
          <w:color w:val="000000"/>
          <w:sz w:val="22"/>
          <w:szCs w:val="22"/>
          <w:lang w:val="ro-RO"/>
        </w:rPr>
      </w:pPr>
    </w:p>
    <w:p w14:paraId="09E03C27" w14:textId="77777777" w:rsidR="00C05DB0" w:rsidRPr="008E4C33" w:rsidRDefault="009B2601">
      <w:pPr>
        <w:pStyle w:val="subtitlu"/>
        <w:rPr>
          <w:color w:val="000000"/>
          <w:sz w:val="22"/>
          <w:szCs w:val="22"/>
          <w:lang w:val="ro-RO"/>
        </w:rPr>
      </w:pPr>
      <w:r w:rsidRPr="008E4C33">
        <w:rPr>
          <w:color w:val="000000"/>
          <w:sz w:val="22"/>
          <w:szCs w:val="22"/>
          <w:lang w:val="ro-RO"/>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C05DB0" w:rsidRPr="008E4C33" w14:paraId="00439F6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704AAE"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EDDCFD"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CP1.</w:t>
            </w:r>
            <w:r w:rsidRPr="008E4C33">
              <w:rPr>
                <w:rFonts w:eastAsia="Times New Roman"/>
                <w:color w:val="000000"/>
                <w:sz w:val="20"/>
                <w:szCs w:val="20"/>
                <w:lang w:val="ro-RO"/>
              </w:rPr>
              <w:t>Capacitatea de analiză, sinteză şi utilizare a metodelor ştiinţifice riguroase şi a tuturor resurselor de informaţie</w:t>
            </w:r>
            <w:r w:rsidRPr="008E4C33">
              <w:rPr>
                <w:rFonts w:eastAsia="Times New Roman"/>
                <w:color w:val="000000"/>
                <w:sz w:val="20"/>
                <w:szCs w:val="20"/>
                <w:lang w:val="ro-RO"/>
              </w:rPr>
              <w:t xml:space="preserve"> în orice context profesional şi social.</w:t>
            </w:r>
            <w:r w:rsidRPr="008E4C33">
              <w:rPr>
                <w:rFonts w:eastAsia="Times New Roman"/>
                <w:color w:val="000000"/>
                <w:sz w:val="20"/>
                <w:szCs w:val="20"/>
                <w:lang w:val="ro-RO"/>
              </w:rPr>
              <w:br/>
            </w:r>
            <w:r w:rsidRPr="008E4C33">
              <w:rPr>
                <w:rFonts w:eastAsia="Times New Roman"/>
                <w:b/>
                <w:bCs/>
                <w:color w:val="000000"/>
                <w:sz w:val="20"/>
                <w:szCs w:val="20"/>
                <w:lang w:val="ro-RO"/>
              </w:rPr>
              <w:t>CP2.</w:t>
            </w:r>
            <w:r w:rsidRPr="008E4C33">
              <w:rPr>
                <w:rFonts w:eastAsia="Times New Roman"/>
                <w:color w:val="000000"/>
                <w:sz w:val="20"/>
                <w:szCs w:val="20"/>
                <w:lang w:val="ro-RO"/>
              </w:rPr>
              <w:t>Utilizarea adecvată a cunoştinţelor, deprinderilor şi abilităţilor practice de muncă în laborator.</w:t>
            </w:r>
            <w:r w:rsidRPr="008E4C33">
              <w:rPr>
                <w:rFonts w:eastAsia="Times New Roman"/>
                <w:color w:val="000000"/>
                <w:sz w:val="20"/>
                <w:szCs w:val="20"/>
                <w:lang w:val="ro-RO"/>
              </w:rPr>
              <w:br/>
            </w:r>
            <w:r w:rsidRPr="008E4C33">
              <w:rPr>
                <w:rFonts w:eastAsia="Times New Roman"/>
                <w:b/>
                <w:bCs/>
                <w:color w:val="000000"/>
                <w:sz w:val="20"/>
                <w:szCs w:val="20"/>
                <w:lang w:val="ro-RO"/>
              </w:rPr>
              <w:t>CP3.</w:t>
            </w:r>
            <w:r w:rsidRPr="008E4C33">
              <w:rPr>
                <w:rFonts w:eastAsia="Times New Roman"/>
                <w:color w:val="000000"/>
                <w:sz w:val="20"/>
                <w:szCs w:val="20"/>
                <w:lang w:val="ro-RO"/>
              </w:rPr>
              <w:t>Abilităţi de muncă individuală şi în echipă, cu planificarea activităţii şi managementul timpului.</w:t>
            </w:r>
            <w:r w:rsidRPr="008E4C33">
              <w:rPr>
                <w:rFonts w:eastAsia="Times New Roman"/>
                <w:color w:val="000000"/>
                <w:sz w:val="20"/>
                <w:szCs w:val="20"/>
                <w:lang w:val="ro-RO"/>
              </w:rPr>
              <w:br/>
            </w:r>
            <w:r w:rsidRPr="008E4C33">
              <w:rPr>
                <w:rFonts w:eastAsia="Times New Roman"/>
                <w:b/>
                <w:bCs/>
                <w:color w:val="000000"/>
                <w:sz w:val="20"/>
                <w:szCs w:val="20"/>
                <w:lang w:val="ro-RO"/>
              </w:rPr>
              <w:t>CP4.</w:t>
            </w:r>
            <w:r w:rsidRPr="008E4C33">
              <w:rPr>
                <w:rFonts w:eastAsia="Times New Roman"/>
                <w:color w:val="000000"/>
                <w:sz w:val="20"/>
                <w:szCs w:val="20"/>
                <w:lang w:val="ro-RO"/>
              </w:rPr>
              <w:t>Cunoa</w:t>
            </w:r>
            <w:r w:rsidRPr="008E4C33">
              <w:rPr>
                <w:rFonts w:eastAsia="Times New Roman"/>
                <w:color w:val="000000"/>
                <w:sz w:val="20"/>
                <w:szCs w:val="20"/>
                <w:lang w:val="ro-RO"/>
              </w:rPr>
              <w:t>şterea şi respectarea regulilor de protecţia muncii, de etică şi deontologie profesională.</w:t>
            </w:r>
            <w:r w:rsidRPr="008E4C33">
              <w:rPr>
                <w:rFonts w:eastAsia="Times New Roman"/>
                <w:color w:val="000000"/>
                <w:sz w:val="20"/>
                <w:szCs w:val="20"/>
                <w:lang w:val="ro-RO"/>
              </w:rPr>
              <w:br/>
            </w:r>
            <w:r w:rsidRPr="008E4C33">
              <w:rPr>
                <w:rFonts w:eastAsia="Times New Roman"/>
                <w:b/>
                <w:bCs/>
                <w:color w:val="000000"/>
                <w:sz w:val="20"/>
                <w:szCs w:val="20"/>
                <w:lang w:val="ro-RO"/>
              </w:rPr>
              <w:t>CP5.</w:t>
            </w:r>
            <w:r w:rsidRPr="008E4C33">
              <w:rPr>
                <w:rFonts w:eastAsia="Times New Roman"/>
                <w:color w:val="000000"/>
                <w:sz w:val="20"/>
                <w:szCs w:val="20"/>
                <w:lang w:val="ro-RO"/>
              </w:rPr>
              <w:t>Cunoaşterea şi operarea cu noţiuni specifice de structură, proprietăţi şi reactivitate a compuşilor chimici, farmaceutici şi cosmetici.</w:t>
            </w:r>
            <w:r w:rsidRPr="008E4C33">
              <w:rPr>
                <w:rFonts w:eastAsia="Times New Roman"/>
                <w:color w:val="000000"/>
                <w:sz w:val="20"/>
                <w:szCs w:val="20"/>
                <w:lang w:val="ro-RO"/>
              </w:rPr>
              <w:br/>
            </w:r>
            <w:r w:rsidRPr="008E4C33">
              <w:rPr>
                <w:rFonts w:eastAsia="Times New Roman"/>
                <w:b/>
                <w:bCs/>
                <w:color w:val="000000"/>
                <w:sz w:val="20"/>
                <w:szCs w:val="20"/>
                <w:lang w:val="ro-RO"/>
              </w:rPr>
              <w:t>CP6.</w:t>
            </w:r>
            <w:r w:rsidRPr="008E4C33">
              <w:rPr>
                <w:rFonts w:eastAsia="Times New Roman"/>
                <w:color w:val="000000"/>
                <w:sz w:val="20"/>
                <w:szCs w:val="20"/>
                <w:lang w:val="ro-RO"/>
              </w:rPr>
              <w:t>Efectuarea de analize</w:t>
            </w:r>
            <w:r w:rsidRPr="008E4C33">
              <w:rPr>
                <w:rFonts w:eastAsia="Times New Roman"/>
                <w:color w:val="000000"/>
                <w:sz w:val="20"/>
                <w:szCs w:val="20"/>
                <w:lang w:val="ro-RO"/>
              </w:rPr>
              <w:t xml:space="preserve"> specifice în laboratoare medicale, cosmetice şi farmaceutice.</w:t>
            </w:r>
            <w:r w:rsidRPr="008E4C33">
              <w:rPr>
                <w:rFonts w:eastAsia="Times New Roman"/>
                <w:color w:val="000000"/>
                <w:sz w:val="20"/>
                <w:szCs w:val="20"/>
                <w:lang w:val="ro-RO"/>
              </w:rPr>
              <w:br/>
            </w:r>
            <w:r w:rsidRPr="008E4C33">
              <w:rPr>
                <w:rFonts w:eastAsia="Times New Roman"/>
                <w:b/>
                <w:bCs/>
                <w:color w:val="000000"/>
                <w:sz w:val="20"/>
                <w:szCs w:val="20"/>
                <w:lang w:val="ro-RO"/>
              </w:rPr>
              <w:t>CP7.</w:t>
            </w:r>
            <w:r w:rsidRPr="008E4C33">
              <w:rPr>
                <w:rFonts w:eastAsia="Times New Roman"/>
                <w:color w:val="000000"/>
                <w:sz w:val="20"/>
                <w:szCs w:val="20"/>
                <w:lang w:val="ro-RO"/>
              </w:rPr>
              <w:t>Efectuarea de experimente, aplicarea riguroasă a metodelor de analiză şi interpretarea rezultatelor, elaborarea protocoalelor pentru analiza fizico-chimică a unor produşi chimici, farmaceut</w:t>
            </w:r>
            <w:r w:rsidRPr="008E4C33">
              <w:rPr>
                <w:rFonts w:eastAsia="Times New Roman"/>
                <w:color w:val="000000"/>
                <w:sz w:val="20"/>
                <w:szCs w:val="20"/>
                <w:lang w:val="ro-RO"/>
              </w:rPr>
              <w:t>ici şi cosmetici.</w:t>
            </w:r>
            <w:r w:rsidRPr="008E4C33">
              <w:rPr>
                <w:rFonts w:eastAsia="Times New Roman"/>
                <w:color w:val="000000"/>
                <w:sz w:val="20"/>
                <w:szCs w:val="20"/>
                <w:lang w:val="ro-RO"/>
              </w:rPr>
              <w:br/>
            </w:r>
            <w:r w:rsidRPr="008E4C33">
              <w:rPr>
                <w:rFonts w:eastAsia="Times New Roman"/>
                <w:b/>
                <w:bCs/>
                <w:color w:val="000000"/>
                <w:sz w:val="20"/>
                <w:szCs w:val="20"/>
                <w:lang w:val="ro-RO"/>
              </w:rPr>
              <w:t>CP8.</w:t>
            </w:r>
            <w:r w:rsidRPr="008E4C33">
              <w:rPr>
                <w:rFonts w:eastAsia="Times New Roman"/>
                <w:color w:val="000000"/>
                <w:sz w:val="20"/>
                <w:szCs w:val="20"/>
                <w:lang w:val="ro-RO"/>
              </w:rPr>
              <w:t>Aplicarea riguroasă a metodelor şi tehnicilor de investigare calitativă şi cantitativă în analize medicale şi controlul produselor farmaceutice şi cosmetice.</w:t>
            </w:r>
            <w:r w:rsidRPr="008E4C33">
              <w:rPr>
                <w:rFonts w:eastAsia="Times New Roman"/>
                <w:color w:val="000000"/>
                <w:sz w:val="20"/>
                <w:szCs w:val="20"/>
                <w:lang w:val="ro-RO"/>
              </w:rPr>
              <w:br/>
            </w:r>
            <w:r w:rsidRPr="008E4C33">
              <w:rPr>
                <w:rFonts w:eastAsia="Times New Roman"/>
                <w:b/>
                <w:bCs/>
                <w:color w:val="000000"/>
                <w:sz w:val="20"/>
                <w:szCs w:val="20"/>
                <w:lang w:val="ro-RO"/>
              </w:rPr>
              <w:t>CP9.</w:t>
            </w:r>
            <w:r w:rsidRPr="008E4C33">
              <w:rPr>
                <w:rFonts w:eastAsia="Times New Roman"/>
                <w:color w:val="000000"/>
                <w:sz w:val="20"/>
                <w:szCs w:val="20"/>
                <w:lang w:val="ro-RO"/>
              </w:rPr>
              <w:t xml:space="preserve">Identificarea materialelor, substanţelor şi aparaturii, analiza critică </w:t>
            </w:r>
            <w:r w:rsidRPr="008E4C33">
              <w:rPr>
                <w:rFonts w:eastAsia="Times New Roman"/>
                <w:color w:val="000000"/>
                <w:sz w:val="20"/>
                <w:szCs w:val="20"/>
                <w:lang w:val="ro-RO"/>
              </w:rPr>
              <w:t>a metodelor şi tehnicilor, interpretarea rezultatelor experimentale şi corelarea cu acţiunea farmacologică şi biologică a produselor chimice, farmaceutice şi cosmetice.</w:t>
            </w:r>
            <w:r w:rsidRPr="008E4C33">
              <w:rPr>
                <w:rFonts w:eastAsia="Times New Roman"/>
                <w:color w:val="000000"/>
                <w:sz w:val="20"/>
                <w:szCs w:val="20"/>
                <w:lang w:val="ro-RO"/>
              </w:rPr>
              <w:br/>
            </w:r>
            <w:r w:rsidRPr="008E4C33">
              <w:rPr>
                <w:rFonts w:eastAsia="Times New Roman"/>
                <w:b/>
                <w:bCs/>
                <w:color w:val="000000"/>
                <w:sz w:val="20"/>
                <w:szCs w:val="20"/>
                <w:lang w:val="ro-RO"/>
              </w:rPr>
              <w:t>CP10.</w:t>
            </w:r>
            <w:r w:rsidRPr="008E4C33">
              <w:rPr>
                <w:rFonts w:eastAsia="Times New Roman"/>
                <w:color w:val="000000"/>
                <w:sz w:val="20"/>
                <w:szCs w:val="20"/>
                <w:lang w:val="ro-RO"/>
              </w:rPr>
              <w:t>Utilizarea prevederilor legislative în managementul şi asigurarea calităţii labora</w:t>
            </w:r>
            <w:r w:rsidRPr="008E4C33">
              <w:rPr>
                <w:rFonts w:eastAsia="Times New Roman"/>
                <w:color w:val="000000"/>
                <w:sz w:val="20"/>
                <w:szCs w:val="20"/>
                <w:lang w:val="ro-RO"/>
              </w:rPr>
              <w:t xml:space="preserve">toarelor de analize clinice. </w:t>
            </w:r>
          </w:p>
        </w:tc>
      </w:tr>
      <w:tr w:rsidR="00C05DB0" w:rsidRPr="008E4C33" w14:paraId="45116C89"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47869E"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041E75"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CT1.</w:t>
            </w:r>
            <w:r w:rsidRPr="008E4C33">
              <w:rPr>
                <w:rFonts w:eastAsia="Times New Roman"/>
                <w:color w:val="000000"/>
                <w:sz w:val="20"/>
                <w:szCs w:val="20"/>
                <w:lang w:val="ro-RO"/>
              </w:rPr>
              <w:t>Utilizarea unui management eficient privind resursele umane, logistice, operaţionale şi de timp.</w:t>
            </w:r>
            <w:r w:rsidRPr="008E4C33">
              <w:rPr>
                <w:rFonts w:eastAsia="Times New Roman"/>
                <w:color w:val="000000"/>
                <w:sz w:val="20"/>
                <w:szCs w:val="20"/>
                <w:lang w:val="ro-RO"/>
              </w:rPr>
              <w:br/>
            </w:r>
            <w:r w:rsidRPr="008E4C33">
              <w:rPr>
                <w:rFonts w:eastAsia="Times New Roman"/>
                <w:b/>
                <w:bCs/>
                <w:color w:val="000000"/>
                <w:sz w:val="20"/>
                <w:szCs w:val="20"/>
                <w:lang w:val="ro-RO"/>
              </w:rPr>
              <w:t>CT2.</w:t>
            </w:r>
            <w:r w:rsidRPr="008E4C33">
              <w:rPr>
                <w:rFonts w:eastAsia="Times New Roman"/>
                <w:color w:val="000000"/>
                <w:sz w:val="20"/>
                <w:szCs w:val="20"/>
                <w:lang w:val="ro-RO"/>
              </w:rPr>
              <w:t>Realizarea unor proiecte de cercetare, de elaborare a unor articole sau studii ştiinţifice.</w:t>
            </w:r>
            <w:r w:rsidRPr="008E4C33">
              <w:rPr>
                <w:rFonts w:eastAsia="Times New Roman"/>
                <w:color w:val="000000"/>
                <w:sz w:val="20"/>
                <w:szCs w:val="20"/>
                <w:lang w:val="ro-RO"/>
              </w:rPr>
              <w:br/>
            </w:r>
            <w:r w:rsidRPr="008E4C33">
              <w:rPr>
                <w:rFonts w:eastAsia="Times New Roman"/>
                <w:b/>
                <w:bCs/>
                <w:color w:val="000000"/>
                <w:sz w:val="20"/>
                <w:szCs w:val="20"/>
                <w:lang w:val="ro-RO"/>
              </w:rPr>
              <w:t>CT3.</w:t>
            </w:r>
            <w:r w:rsidRPr="008E4C33">
              <w:rPr>
                <w:rFonts w:eastAsia="Times New Roman"/>
                <w:color w:val="000000"/>
                <w:sz w:val="20"/>
                <w:szCs w:val="20"/>
                <w:lang w:val="ro-RO"/>
              </w:rPr>
              <w:t>Utilizarea eficientă a resurselor informaţionale, ştiinţifice şi de specialitate privind cariera profesională.</w:t>
            </w:r>
            <w:r w:rsidRPr="008E4C33">
              <w:rPr>
                <w:rFonts w:eastAsia="Times New Roman"/>
                <w:color w:val="000000"/>
                <w:sz w:val="20"/>
                <w:szCs w:val="20"/>
                <w:lang w:val="ro-RO"/>
              </w:rPr>
              <w:br/>
            </w:r>
            <w:r w:rsidRPr="008E4C33">
              <w:rPr>
                <w:rFonts w:eastAsia="Times New Roman"/>
                <w:b/>
                <w:bCs/>
                <w:color w:val="000000"/>
                <w:sz w:val="20"/>
                <w:szCs w:val="20"/>
                <w:lang w:val="ro-RO"/>
              </w:rPr>
              <w:t>CT4.</w:t>
            </w:r>
            <w:r w:rsidRPr="008E4C33">
              <w:rPr>
                <w:rFonts w:eastAsia="Times New Roman"/>
                <w:color w:val="000000"/>
                <w:sz w:val="20"/>
                <w:szCs w:val="20"/>
                <w:lang w:val="ro-RO"/>
              </w:rPr>
              <w:t>Aplicarea unor tehnici eficiente de comunicare interumană în relaţie cu profesia şi particularităţile individuale ale persoanelor din colecti</w:t>
            </w:r>
            <w:r w:rsidRPr="008E4C33">
              <w:rPr>
                <w:rFonts w:eastAsia="Times New Roman"/>
                <w:color w:val="000000"/>
                <w:sz w:val="20"/>
                <w:szCs w:val="20"/>
                <w:lang w:val="ro-RO"/>
              </w:rPr>
              <w:t>vul profesional.</w:t>
            </w:r>
            <w:r w:rsidRPr="008E4C33">
              <w:rPr>
                <w:rFonts w:eastAsia="Times New Roman"/>
                <w:color w:val="000000"/>
                <w:sz w:val="20"/>
                <w:szCs w:val="20"/>
                <w:lang w:val="ro-RO"/>
              </w:rPr>
              <w:br/>
            </w:r>
            <w:r w:rsidRPr="008E4C33">
              <w:rPr>
                <w:rFonts w:eastAsia="Times New Roman"/>
                <w:b/>
                <w:bCs/>
                <w:color w:val="000000"/>
                <w:sz w:val="20"/>
                <w:szCs w:val="20"/>
                <w:lang w:val="ro-RO"/>
              </w:rPr>
              <w:t>CT5.</w:t>
            </w:r>
            <w:r w:rsidRPr="008E4C33">
              <w:rPr>
                <w:rFonts w:eastAsia="Times New Roman"/>
                <w:color w:val="000000"/>
                <w:sz w:val="20"/>
                <w:szCs w:val="20"/>
                <w:lang w:val="ro-RO"/>
              </w:rPr>
              <w:t>Realizarea unui management eficient al conceperii, proiectării, planificării şi organizării activităţilor specifice.</w:t>
            </w:r>
            <w:r w:rsidRPr="008E4C33">
              <w:rPr>
                <w:rFonts w:eastAsia="Times New Roman"/>
                <w:color w:val="000000"/>
                <w:sz w:val="20"/>
                <w:szCs w:val="20"/>
                <w:lang w:val="ro-RO"/>
              </w:rPr>
              <w:br/>
            </w:r>
            <w:r w:rsidRPr="008E4C33">
              <w:rPr>
                <w:rFonts w:eastAsia="Times New Roman"/>
                <w:b/>
                <w:bCs/>
                <w:color w:val="000000"/>
                <w:sz w:val="20"/>
                <w:szCs w:val="20"/>
                <w:lang w:val="ro-RO"/>
              </w:rPr>
              <w:t>CT6.</w:t>
            </w:r>
            <w:r w:rsidRPr="008E4C33">
              <w:rPr>
                <w:rFonts w:eastAsia="Times New Roman"/>
                <w:color w:val="000000"/>
                <w:sz w:val="20"/>
                <w:szCs w:val="20"/>
                <w:lang w:val="ro-RO"/>
              </w:rPr>
              <w:t>Dezvoltarea unei abordări interculturale şi echitabile în diverse aspecte şi contexte de activitate profesională ş</w:t>
            </w:r>
            <w:r w:rsidRPr="008E4C33">
              <w:rPr>
                <w:rFonts w:eastAsia="Times New Roman"/>
                <w:color w:val="000000"/>
                <w:sz w:val="20"/>
                <w:szCs w:val="20"/>
                <w:lang w:val="ro-RO"/>
              </w:rPr>
              <w:t>i relaţii inter-umane.</w:t>
            </w:r>
            <w:r w:rsidRPr="008E4C33">
              <w:rPr>
                <w:rFonts w:eastAsia="Times New Roman"/>
                <w:color w:val="000000"/>
                <w:sz w:val="20"/>
                <w:szCs w:val="20"/>
                <w:lang w:val="ro-RO"/>
              </w:rPr>
              <w:br/>
            </w:r>
            <w:r w:rsidRPr="008E4C33">
              <w:rPr>
                <w:rFonts w:eastAsia="Times New Roman"/>
                <w:b/>
                <w:bCs/>
                <w:color w:val="000000"/>
                <w:sz w:val="20"/>
                <w:szCs w:val="20"/>
                <w:lang w:val="ro-RO"/>
              </w:rPr>
              <w:t>CT7.</w:t>
            </w:r>
            <w:r w:rsidRPr="008E4C33">
              <w:rPr>
                <w:rFonts w:eastAsia="Times New Roman"/>
                <w:color w:val="000000"/>
                <w:sz w:val="20"/>
                <w:szCs w:val="20"/>
                <w:lang w:val="ro-RO"/>
              </w:rPr>
              <w:t xml:space="preserve">Diversificarea formelor şi stilurilor de învăţare. </w:t>
            </w:r>
          </w:p>
        </w:tc>
      </w:tr>
    </w:tbl>
    <w:p w14:paraId="487D8B53" w14:textId="77777777" w:rsidR="00C05DB0" w:rsidRPr="008E4C33" w:rsidRDefault="00C05DB0">
      <w:pPr>
        <w:rPr>
          <w:rFonts w:eastAsia="Times New Roman"/>
          <w:color w:val="000000"/>
          <w:sz w:val="22"/>
          <w:szCs w:val="22"/>
          <w:lang w:val="ro-RO"/>
        </w:rPr>
      </w:pPr>
    </w:p>
    <w:p w14:paraId="1356DAE7" w14:textId="77777777" w:rsidR="00C05DB0" w:rsidRPr="008E4C33" w:rsidRDefault="009B2601">
      <w:pPr>
        <w:pStyle w:val="subtitlu"/>
        <w:rPr>
          <w:color w:val="000000"/>
          <w:sz w:val="22"/>
          <w:szCs w:val="22"/>
          <w:lang w:val="ro-RO"/>
        </w:rPr>
      </w:pPr>
      <w:r w:rsidRPr="008E4C33">
        <w:rPr>
          <w:color w:val="000000"/>
          <w:sz w:val="22"/>
          <w:szCs w:val="22"/>
          <w:lang w:val="ro-RO"/>
        </w:rPr>
        <w:t xml:space="preserve">7. Obiectivele disciplinei </w:t>
      </w:r>
      <w:r w:rsidRPr="008E4C33">
        <w:rPr>
          <w:b w:val="0"/>
          <w:bCs w:val="0"/>
          <w:color w:val="000000"/>
          <w:sz w:val="22"/>
          <w:szCs w:val="22"/>
          <w:lang w:val="ro-RO"/>
        </w:rPr>
        <w:t>(din grila competenţelor specifice acumulate)</w:t>
      </w:r>
    </w:p>
    <w:tbl>
      <w:tblPr>
        <w:tblW w:w="9484"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gridCol w:w="9005"/>
      </w:tblGrid>
      <w:tr w:rsidR="008E4C33" w:rsidRPr="008E4C33" w14:paraId="297E7906" w14:textId="77777777" w:rsidTr="00CD387F">
        <w:tc>
          <w:tcPr>
            <w:tcW w:w="27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188B0A"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7.1 Obiectivul general</w:t>
            </w:r>
          </w:p>
        </w:tc>
        <w:tc>
          <w:tcPr>
            <w:tcW w:w="2364" w:type="pct"/>
            <w:tcBorders>
              <w:top w:val="single" w:sz="6" w:space="0" w:color="999999"/>
              <w:left w:val="single" w:sz="6" w:space="0" w:color="999999"/>
              <w:bottom w:val="single" w:sz="6" w:space="0" w:color="999999"/>
              <w:right w:val="single" w:sz="6" w:space="0" w:color="999999"/>
            </w:tcBorders>
            <w:vAlign w:val="center"/>
          </w:tcPr>
          <w:p w14:paraId="7E6C30F3" w14:textId="2C3172BE"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 </w:t>
            </w:r>
            <w:r w:rsidRPr="008E4C33">
              <w:rPr>
                <w:noProof/>
                <w:sz w:val="20"/>
                <w:szCs w:val="20"/>
                <w:lang w:val="ro-RO"/>
              </w:rPr>
              <w:t xml:space="preserve">Să ofere studentului noţiunile de bază legate de enzimologie, clasificarea enzimelor, purificarea și caracterizarea enzimelor, structura enzimelor, cinetica şi termodinamica acestora, precum şi rolul fiziologic al acestora. Un alt aspect îl constituie înţelegerea mecanismelor enzimatice. Se are în vedere interacţiunea permanentă cu studenţii şi implementarea unor metode noi de predare care să atingă standardele internaţionale.  </w:t>
            </w:r>
          </w:p>
        </w:tc>
        <w:tc>
          <w:tcPr>
            <w:tcW w:w="23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9ABE2B" w14:textId="0A0F0CD6"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 xml:space="preserve">  </w:t>
            </w:r>
          </w:p>
        </w:tc>
      </w:tr>
      <w:tr w:rsidR="008E4C33" w:rsidRPr="008E4C33" w14:paraId="361E3C40" w14:textId="77777777" w:rsidTr="00CD387F">
        <w:tc>
          <w:tcPr>
            <w:tcW w:w="27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F5A954" w14:textId="77777777" w:rsidR="008E4C33" w:rsidRPr="008E4C33" w:rsidRDefault="008E4C33" w:rsidP="008E4C33">
            <w:pPr>
              <w:rPr>
                <w:rFonts w:eastAsia="Times New Roman"/>
                <w:color w:val="000000"/>
                <w:sz w:val="20"/>
                <w:szCs w:val="20"/>
                <w:lang w:val="ro-RO"/>
              </w:rPr>
            </w:pPr>
            <w:r w:rsidRPr="008E4C33">
              <w:rPr>
                <w:rFonts w:eastAsia="Times New Roman"/>
                <w:b/>
                <w:bCs/>
                <w:color w:val="000000"/>
                <w:sz w:val="20"/>
                <w:szCs w:val="20"/>
                <w:lang w:val="ro-RO"/>
              </w:rPr>
              <w:t>7.2 Obiectivele specifice</w:t>
            </w:r>
          </w:p>
        </w:tc>
        <w:tc>
          <w:tcPr>
            <w:tcW w:w="2364" w:type="pct"/>
            <w:tcBorders>
              <w:top w:val="single" w:sz="6" w:space="0" w:color="999999"/>
              <w:left w:val="single" w:sz="6" w:space="0" w:color="999999"/>
              <w:bottom w:val="single" w:sz="6" w:space="0" w:color="999999"/>
              <w:right w:val="single" w:sz="6" w:space="0" w:color="999999"/>
            </w:tcBorders>
            <w:vAlign w:val="center"/>
          </w:tcPr>
          <w:p w14:paraId="000BBA65" w14:textId="77777777"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La finalizarea cu succes a acestei discipline, studenţii vor fi capabili să:</w:t>
            </w:r>
          </w:p>
          <w:p w14:paraId="5CFA6039" w14:textId="77777777" w:rsidR="008E4C33" w:rsidRPr="008E4C33" w:rsidRDefault="008E4C33" w:rsidP="008E4C33">
            <w:pPr>
              <w:numPr>
                <w:ilvl w:val="0"/>
                <w:numId w:val="2"/>
              </w:numPr>
              <w:rPr>
                <w:noProof/>
                <w:sz w:val="20"/>
                <w:szCs w:val="20"/>
                <w:lang w:val="ro-RO"/>
              </w:rPr>
            </w:pPr>
            <w:r w:rsidRPr="008E4C33">
              <w:rPr>
                <w:noProof/>
                <w:sz w:val="20"/>
                <w:szCs w:val="20"/>
                <w:lang w:val="ro-RO"/>
              </w:rPr>
              <w:t>Explice relaţiile structură-proprietăţi în cazul interacțiunilor de tip enzimă-substrat</w:t>
            </w:r>
          </w:p>
          <w:p w14:paraId="0C4A5902" w14:textId="77777777" w:rsidR="008E4C33" w:rsidRPr="008E4C33" w:rsidRDefault="008E4C33" w:rsidP="008E4C33">
            <w:pPr>
              <w:numPr>
                <w:ilvl w:val="0"/>
                <w:numId w:val="2"/>
              </w:numPr>
              <w:rPr>
                <w:noProof/>
                <w:sz w:val="20"/>
                <w:szCs w:val="20"/>
                <w:lang w:val="ro-RO"/>
              </w:rPr>
            </w:pPr>
            <w:r w:rsidRPr="008E4C33">
              <w:rPr>
                <w:noProof/>
                <w:sz w:val="20"/>
                <w:szCs w:val="20"/>
                <w:lang w:val="ro-RO"/>
              </w:rPr>
              <w:t>Descrie procesele biochimice în care sunt implicate enzimele în cadrul reacțiilor metabolice</w:t>
            </w:r>
          </w:p>
          <w:p w14:paraId="1B454ADD" w14:textId="77777777" w:rsidR="008E4C33" w:rsidRPr="008E4C33" w:rsidRDefault="008E4C33" w:rsidP="008E4C33">
            <w:pPr>
              <w:numPr>
                <w:ilvl w:val="0"/>
                <w:numId w:val="2"/>
              </w:numPr>
              <w:rPr>
                <w:noProof/>
                <w:sz w:val="20"/>
                <w:szCs w:val="20"/>
                <w:lang w:val="ro-RO"/>
              </w:rPr>
            </w:pPr>
            <w:r w:rsidRPr="008E4C33">
              <w:rPr>
                <w:noProof/>
                <w:sz w:val="20"/>
                <w:szCs w:val="20"/>
                <w:lang w:val="ro-RO"/>
              </w:rPr>
              <w:t>Calculeze şi să realizeze independent soluţiile şi reactivii necesari</w:t>
            </w:r>
          </w:p>
          <w:p w14:paraId="4C55CF69" w14:textId="77777777" w:rsidR="008E4C33" w:rsidRPr="008E4C33" w:rsidRDefault="008E4C33" w:rsidP="008E4C33">
            <w:pPr>
              <w:numPr>
                <w:ilvl w:val="0"/>
                <w:numId w:val="2"/>
              </w:numPr>
              <w:rPr>
                <w:noProof/>
                <w:sz w:val="20"/>
                <w:szCs w:val="20"/>
                <w:lang w:val="ro-RO"/>
              </w:rPr>
            </w:pPr>
            <w:r w:rsidRPr="008E4C33">
              <w:rPr>
                <w:noProof/>
                <w:sz w:val="20"/>
                <w:szCs w:val="20"/>
                <w:lang w:val="ro-RO"/>
              </w:rPr>
              <w:t>Utilizeze literatura de specialitate pentru realizarea de noi determinări enzimatice</w:t>
            </w:r>
          </w:p>
          <w:p w14:paraId="1302C1CB" w14:textId="77777777" w:rsidR="008E4C33" w:rsidRPr="008E4C33" w:rsidRDefault="008E4C33" w:rsidP="008E4C33">
            <w:pPr>
              <w:numPr>
                <w:ilvl w:val="0"/>
                <w:numId w:val="2"/>
              </w:numPr>
              <w:rPr>
                <w:noProof/>
                <w:sz w:val="20"/>
                <w:szCs w:val="20"/>
                <w:lang w:val="ro-RO"/>
              </w:rPr>
            </w:pPr>
            <w:r w:rsidRPr="008E4C33">
              <w:rPr>
                <w:noProof/>
                <w:sz w:val="20"/>
                <w:szCs w:val="20"/>
                <w:lang w:val="ro-RO"/>
              </w:rPr>
              <w:t>Utilizeze bazele de date pentru determinarea structurilor primare, secundare, terțiare sau cuaternare a enzimelor</w:t>
            </w:r>
          </w:p>
          <w:p w14:paraId="6BD149A2" w14:textId="1C742A15" w:rsidR="008E4C33" w:rsidRPr="00096B2F" w:rsidRDefault="008E4C33" w:rsidP="00096B2F">
            <w:pPr>
              <w:numPr>
                <w:ilvl w:val="0"/>
                <w:numId w:val="2"/>
              </w:numPr>
              <w:spacing w:before="100" w:beforeAutospacing="1" w:after="100" w:afterAutospacing="1"/>
              <w:rPr>
                <w:rFonts w:eastAsia="Times New Roman"/>
                <w:color w:val="000000"/>
                <w:sz w:val="20"/>
                <w:szCs w:val="20"/>
                <w:lang w:val="ro-RO"/>
              </w:rPr>
            </w:pPr>
            <w:r w:rsidRPr="008E4C33">
              <w:rPr>
                <w:noProof/>
                <w:sz w:val="20"/>
                <w:szCs w:val="20"/>
                <w:lang w:val="ro-RO"/>
              </w:rPr>
              <w:t>Analizeze datele rezultate in experimentele de cinetica enzimatică în funcție de anumiți parametri</w:t>
            </w:r>
            <w:r w:rsidRPr="00096B2F">
              <w:rPr>
                <w:noProof/>
                <w:sz w:val="20"/>
                <w:szCs w:val="20"/>
                <w:lang w:val="ro-RO"/>
              </w:rPr>
              <w:t xml:space="preserve"> (pH, T)</w:t>
            </w:r>
            <w:r w:rsidRPr="00096B2F">
              <w:rPr>
                <w:rFonts w:eastAsia="Times New Roman"/>
                <w:color w:val="000000"/>
                <w:sz w:val="20"/>
                <w:szCs w:val="20"/>
                <w:lang w:val="ro-RO"/>
              </w:rPr>
              <w:t xml:space="preserve"> </w:t>
            </w:r>
          </w:p>
          <w:p w14:paraId="74AE885F" w14:textId="77777777" w:rsidR="008E4C33" w:rsidRPr="008E4C33" w:rsidRDefault="008E4C33" w:rsidP="008E4C33">
            <w:pPr>
              <w:numPr>
                <w:ilvl w:val="0"/>
                <w:numId w:val="2"/>
              </w:numPr>
              <w:spacing w:before="100" w:beforeAutospacing="1" w:after="100" w:afterAutospacing="1"/>
              <w:rPr>
                <w:rFonts w:eastAsia="Times New Roman"/>
                <w:color w:val="000000"/>
                <w:sz w:val="20"/>
                <w:szCs w:val="20"/>
                <w:lang w:val="ro-RO"/>
              </w:rPr>
            </w:pPr>
            <w:r w:rsidRPr="008E4C33">
              <w:rPr>
                <w:noProof/>
                <w:sz w:val="20"/>
                <w:szCs w:val="20"/>
                <w:lang w:val="ro-RO"/>
              </w:rPr>
              <w:t>Calculeze viteza maximă, constanta Michaelis-Menten folosind metode grafice</w:t>
            </w:r>
          </w:p>
          <w:p w14:paraId="43CBD6E2" w14:textId="7A2952A4" w:rsidR="008E4C33" w:rsidRPr="008E4C33" w:rsidRDefault="008E4C33" w:rsidP="008E4C33">
            <w:pPr>
              <w:numPr>
                <w:ilvl w:val="0"/>
                <w:numId w:val="2"/>
              </w:numPr>
              <w:spacing w:before="100" w:beforeAutospacing="1" w:after="100" w:afterAutospacing="1"/>
              <w:rPr>
                <w:rFonts w:eastAsia="Times New Roman"/>
                <w:color w:val="000000"/>
                <w:sz w:val="20"/>
                <w:szCs w:val="20"/>
                <w:lang w:val="ro-RO"/>
              </w:rPr>
            </w:pPr>
            <w:r w:rsidRPr="008E4C33">
              <w:rPr>
                <w:rFonts w:eastAsia="Times New Roman"/>
                <w:color w:val="000000"/>
                <w:sz w:val="20"/>
                <w:szCs w:val="20"/>
                <w:lang w:val="ro-RO"/>
              </w:rPr>
              <w:t>Estimeze activitatea enzimatică a unei enzime din</w:t>
            </w:r>
            <w:r w:rsidR="00993390">
              <w:rPr>
                <w:rFonts w:eastAsia="Times New Roman"/>
                <w:color w:val="000000"/>
                <w:sz w:val="20"/>
                <w:szCs w:val="20"/>
                <w:lang w:val="ro-RO"/>
              </w:rPr>
              <w:t xml:space="preserve"> fluidele biologice (</w:t>
            </w:r>
            <w:r w:rsidRPr="008E4C33">
              <w:rPr>
                <w:rFonts w:eastAsia="Times New Roman"/>
                <w:color w:val="000000"/>
                <w:sz w:val="20"/>
                <w:szCs w:val="20"/>
                <w:lang w:val="ro-RO"/>
              </w:rPr>
              <w:t>ser</w:t>
            </w:r>
            <w:r w:rsidR="00993390">
              <w:rPr>
                <w:rFonts w:eastAsia="Times New Roman"/>
                <w:color w:val="000000"/>
                <w:sz w:val="20"/>
                <w:szCs w:val="20"/>
                <w:lang w:val="ro-RO"/>
              </w:rPr>
              <w:t xml:space="preserve"> etc)</w:t>
            </w:r>
            <w:r w:rsidRPr="008E4C33">
              <w:rPr>
                <w:rFonts w:eastAsia="Times New Roman"/>
                <w:color w:val="000000"/>
                <w:sz w:val="20"/>
                <w:szCs w:val="20"/>
                <w:lang w:val="ro-RO"/>
              </w:rPr>
              <w:t xml:space="preserve"> sau </w:t>
            </w:r>
            <w:r w:rsidR="00993390">
              <w:rPr>
                <w:rFonts w:eastAsia="Times New Roman"/>
                <w:color w:val="000000"/>
                <w:sz w:val="20"/>
                <w:szCs w:val="20"/>
                <w:lang w:val="ro-RO"/>
              </w:rPr>
              <w:t xml:space="preserve">diverse </w:t>
            </w:r>
            <w:r w:rsidRPr="008E4C33">
              <w:rPr>
                <w:rFonts w:eastAsia="Times New Roman"/>
                <w:color w:val="000000"/>
                <w:sz w:val="20"/>
                <w:szCs w:val="20"/>
                <w:lang w:val="ro-RO"/>
              </w:rPr>
              <w:t>extract</w:t>
            </w:r>
            <w:r w:rsidR="00993390">
              <w:rPr>
                <w:rFonts w:eastAsia="Times New Roman"/>
                <w:color w:val="000000"/>
                <w:sz w:val="20"/>
                <w:szCs w:val="20"/>
                <w:lang w:val="ro-RO"/>
              </w:rPr>
              <w:t>e</w:t>
            </w:r>
            <w:r w:rsidRPr="008E4C33">
              <w:rPr>
                <w:rFonts w:eastAsia="Times New Roman"/>
                <w:color w:val="000000"/>
                <w:sz w:val="20"/>
                <w:szCs w:val="20"/>
                <w:lang w:val="ro-RO"/>
              </w:rPr>
              <w:t xml:space="preserve"> enzimatic</w:t>
            </w:r>
          </w:p>
        </w:tc>
        <w:tc>
          <w:tcPr>
            <w:tcW w:w="236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6DE6AA" w14:textId="179ED7DC" w:rsidR="008E4C33" w:rsidRPr="008E4C33" w:rsidRDefault="008E4C33" w:rsidP="008E4C33">
            <w:pPr>
              <w:rPr>
                <w:rFonts w:eastAsia="Times New Roman"/>
                <w:color w:val="000000"/>
                <w:sz w:val="20"/>
                <w:szCs w:val="20"/>
                <w:lang w:val="ro-RO"/>
              </w:rPr>
            </w:pPr>
            <w:r w:rsidRPr="008E4C33">
              <w:rPr>
                <w:rFonts w:eastAsia="Times New Roman"/>
                <w:color w:val="000000"/>
                <w:sz w:val="20"/>
                <w:szCs w:val="20"/>
                <w:lang w:val="ro-RO"/>
              </w:rPr>
              <w:t>La finalizarea cu succes a acestei discipline, studenţii vor fi capabili să:</w:t>
            </w:r>
          </w:p>
          <w:p w14:paraId="3D36D802" w14:textId="77777777" w:rsidR="008E4C33" w:rsidRPr="008E4C33" w:rsidRDefault="008E4C33" w:rsidP="008E4C33">
            <w:pPr>
              <w:numPr>
                <w:ilvl w:val="0"/>
                <w:numId w:val="1"/>
              </w:numPr>
              <w:spacing w:before="100" w:beforeAutospacing="1" w:after="100" w:afterAutospacing="1"/>
              <w:rPr>
                <w:rFonts w:eastAsia="Times New Roman"/>
                <w:color w:val="000000"/>
                <w:sz w:val="20"/>
                <w:szCs w:val="20"/>
                <w:lang w:val="ro-RO"/>
              </w:rPr>
            </w:pPr>
            <w:r w:rsidRPr="008E4C33">
              <w:rPr>
                <w:rFonts w:eastAsia="Times New Roman"/>
                <w:color w:val="000000"/>
                <w:sz w:val="20"/>
                <w:szCs w:val="20"/>
                <w:lang w:val="ro-RO"/>
              </w:rPr>
              <w:t xml:space="preserve">.... </w:t>
            </w:r>
          </w:p>
          <w:p w14:paraId="7C098CCE" w14:textId="77777777" w:rsidR="008E4C33" w:rsidRPr="008E4C33" w:rsidRDefault="008E4C33" w:rsidP="008E4C33">
            <w:pPr>
              <w:numPr>
                <w:ilvl w:val="0"/>
                <w:numId w:val="1"/>
              </w:numPr>
              <w:spacing w:before="100" w:beforeAutospacing="1" w:after="100" w:afterAutospacing="1"/>
              <w:rPr>
                <w:rFonts w:eastAsia="Times New Roman"/>
                <w:color w:val="000000"/>
                <w:sz w:val="20"/>
                <w:szCs w:val="20"/>
                <w:lang w:val="ro-RO"/>
              </w:rPr>
            </w:pPr>
            <w:r w:rsidRPr="008E4C33">
              <w:rPr>
                <w:rFonts w:eastAsia="Times New Roman"/>
                <w:color w:val="000000"/>
                <w:sz w:val="20"/>
                <w:szCs w:val="20"/>
                <w:lang w:val="ro-RO"/>
              </w:rPr>
              <w:t xml:space="preserve">.... </w:t>
            </w:r>
          </w:p>
          <w:p w14:paraId="156BB100" w14:textId="77777777" w:rsidR="008E4C33" w:rsidRPr="008E4C33" w:rsidRDefault="008E4C33" w:rsidP="008E4C33">
            <w:pPr>
              <w:numPr>
                <w:ilvl w:val="0"/>
                <w:numId w:val="1"/>
              </w:numPr>
              <w:spacing w:before="100" w:beforeAutospacing="1" w:after="100" w:afterAutospacing="1"/>
              <w:rPr>
                <w:rFonts w:eastAsia="Times New Roman"/>
                <w:color w:val="000000"/>
                <w:sz w:val="20"/>
                <w:szCs w:val="20"/>
                <w:lang w:val="ro-RO"/>
              </w:rPr>
            </w:pPr>
            <w:r w:rsidRPr="008E4C33">
              <w:rPr>
                <w:rFonts w:eastAsia="Times New Roman"/>
                <w:color w:val="000000"/>
                <w:sz w:val="20"/>
                <w:szCs w:val="20"/>
                <w:lang w:val="ro-RO"/>
              </w:rPr>
              <w:t xml:space="preserve">.... </w:t>
            </w:r>
          </w:p>
          <w:p w14:paraId="5F7211B5" w14:textId="77777777" w:rsidR="008E4C33" w:rsidRPr="008E4C33" w:rsidRDefault="008E4C33" w:rsidP="008E4C33">
            <w:pPr>
              <w:numPr>
                <w:ilvl w:val="0"/>
                <w:numId w:val="1"/>
              </w:numPr>
              <w:spacing w:before="100" w:beforeAutospacing="1" w:after="100" w:afterAutospacing="1"/>
              <w:rPr>
                <w:rFonts w:eastAsia="Times New Roman"/>
                <w:color w:val="000000"/>
                <w:sz w:val="20"/>
                <w:szCs w:val="20"/>
                <w:lang w:val="ro-RO"/>
              </w:rPr>
            </w:pPr>
            <w:r w:rsidRPr="008E4C33">
              <w:rPr>
                <w:rFonts w:eastAsia="Times New Roman"/>
                <w:color w:val="000000"/>
                <w:sz w:val="20"/>
                <w:szCs w:val="20"/>
                <w:lang w:val="ro-RO"/>
              </w:rPr>
              <w:t xml:space="preserve">.... </w:t>
            </w:r>
          </w:p>
        </w:tc>
      </w:tr>
    </w:tbl>
    <w:p w14:paraId="40FA2184" w14:textId="77777777" w:rsidR="00C05DB0" w:rsidRPr="008E4C33" w:rsidRDefault="00C05DB0">
      <w:pPr>
        <w:rPr>
          <w:rFonts w:eastAsia="Times New Roman"/>
          <w:color w:val="000000"/>
          <w:sz w:val="22"/>
          <w:szCs w:val="22"/>
          <w:lang w:val="ro-RO"/>
        </w:rPr>
      </w:pPr>
    </w:p>
    <w:p w14:paraId="56E49C9E" w14:textId="77777777" w:rsidR="00C05DB0" w:rsidRPr="008E4C33" w:rsidRDefault="009B2601">
      <w:pPr>
        <w:pStyle w:val="subtitlu"/>
        <w:rPr>
          <w:color w:val="000000"/>
          <w:sz w:val="22"/>
          <w:szCs w:val="22"/>
          <w:lang w:val="ro-RO"/>
        </w:rPr>
      </w:pPr>
      <w:r w:rsidRPr="008E4C33">
        <w:rPr>
          <w:color w:val="000000"/>
          <w:sz w:val="22"/>
          <w:szCs w:val="22"/>
          <w:lang w:val="ro-RO"/>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5"/>
        <w:gridCol w:w="4028"/>
        <w:gridCol w:w="2297"/>
        <w:gridCol w:w="2711"/>
      </w:tblGrid>
      <w:tr w:rsidR="00C05DB0" w:rsidRPr="008E4C33" w14:paraId="790476A6" w14:textId="77777777" w:rsidTr="00942FE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59472C"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8.1</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0C1A6E"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Curs</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5ED7B0"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8539BB"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Observaţii</w:t>
            </w:r>
            <w:r w:rsidRPr="008E4C33">
              <w:rPr>
                <w:rFonts w:eastAsia="Times New Roman"/>
                <w:color w:val="000000"/>
                <w:sz w:val="20"/>
                <w:szCs w:val="20"/>
                <w:lang w:val="ro-RO"/>
              </w:rPr>
              <w:br/>
            </w:r>
            <w:r w:rsidRPr="008E4C33">
              <w:rPr>
                <w:rFonts w:eastAsia="Times New Roman"/>
                <w:color w:val="000000"/>
                <w:sz w:val="18"/>
                <w:szCs w:val="18"/>
                <w:lang w:val="ro-RO"/>
              </w:rPr>
              <w:t>(ore şi referinţe bibliografice)</w:t>
            </w:r>
          </w:p>
        </w:tc>
      </w:tr>
      <w:tr w:rsidR="00993390" w:rsidRPr="008E4C33" w14:paraId="77DFC7A9"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48B597" w14:textId="7B6665B4" w:rsidR="00993390" w:rsidRPr="008E4C33" w:rsidRDefault="00993390" w:rsidP="00993390">
            <w:pPr>
              <w:rPr>
                <w:rFonts w:eastAsia="Times New Roman"/>
                <w:color w:val="000000"/>
                <w:sz w:val="20"/>
                <w:szCs w:val="20"/>
                <w:lang w:val="ro-RO"/>
              </w:rPr>
            </w:pPr>
            <w:r>
              <w:rPr>
                <w:rFonts w:eastAsia="Times New Roman"/>
                <w:color w:val="000000"/>
                <w:sz w:val="20"/>
                <w:szCs w:val="20"/>
              </w:rPr>
              <w:t>1.</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6B4249" w14:textId="3D61C8BB" w:rsidR="00993390" w:rsidRPr="008E4C33" w:rsidRDefault="00993390" w:rsidP="00993390">
            <w:pPr>
              <w:rPr>
                <w:rFonts w:eastAsia="Times New Roman"/>
                <w:color w:val="000000"/>
                <w:sz w:val="20"/>
                <w:szCs w:val="20"/>
                <w:lang w:val="ro-RO"/>
              </w:rPr>
            </w:pPr>
            <w:r w:rsidRPr="003B131E">
              <w:rPr>
                <w:bCs/>
                <w:noProof/>
                <w:sz w:val="20"/>
                <w:szCs w:val="20"/>
                <w:lang w:val="es-ES_tradnl"/>
              </w:rPr>
              <w:t>Definiția și importanța enzimelor</w:t>
            </w:r>
            <w:r>
              <w:rPr>
                <w:bCs/>
                <w:noProof/>
                <w:sz w:val="20"/>
                <w:szCs w:val="20"/>
                <w:lang w:val="es-ES_tradnl"/>
              </w:rPr>
              <w:t xml:space="preserve">. </w:t>
            </w:r>
            <w:r>
              <w:t xml:space="preserve"> </w:t>
            </w:r>
            <w:r w:rsidRPr="003B131E">
              <w:rPr>
                <w:bCs/>
                <w:noProof/>
                <w:sz w:val="20"/>
                <w:szCs w:val="20"/>
                <w:lang w:val="es-ES_tradnl"/>
              </w:rPr>
              <w:t>Purificarea și caracterizarea enzimelor</w:t>
            </w:r>
            <w:r>
              <w:rPr>
                <w:bCs/>
                <w:noProof/>
                <w:sz w:val="20"/>
                <w:szCs w:val="20"/>
                <w:lang w:val="es-ES_tradnl"/>
              </w:rPr>
              <w:t xml:space="preserve">. </w:t>
            </w:r>
            <w:r>
              <w:t xml:space="preserve"> </w:t>
            </w:r>
            <w:r w:rsidRPr="003B131E">
              <w:rPr>
                <w:bCs/>
                <w:noProof/>
                <w:sz w:val="20"/>
                <w:szCs w:val="20"/>
                <w:lang w:val="es-ES_tradnl"/>
              </w:rPr>
              <w:t>Alegerea sursei enzimatice</w:t>
            </w:r>
            <w:r>
              <w:rPr>
                <w:bCs/>
                <w:noProof/>
                <w:sz w:val="20"/>
                <w:szCs w:val="20"/>
                <w:lang w:val="es-ES_tradnl"/>
              </w:rPr>
              <w:t>.</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DAE1F6" w14:textId="2191CAE0" w:rsidR="00993390" w:rsidRPr="008E4C33" w:rsidRDefault="00993390" w:rsidP="00993390">
            <w:pPr>
              <w:rPr>
                <w:rFonts w:eastAsia="Times New Roman"/>
                <w:color w:val="000000"/>
                <w:sz w:val="20"/>
                <w:szCs w:val="20"/>
                <w:lang w:val="ro-RO"/>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1B3C28" w14:textId="0F4E6C9C" w:rsidR="00993390" w:rsidRPr="008E4C33" w:rsidRDefault="00993390" w:rsidP="00993390">
            <w:pPr>
              <w:rPr>
                <w:rFonts w:eastAsia="Times New Roman"/>
                <w:color w:val="000000"/>
                <w:sz w:val="20"/>
                <w:szCs w:val="20"/>
                <w:lang w:val="ro-RO"/>
              </w:rPr>
            </w:pPr>
            <w:r w:rsidRPr="00B923E7">
              <w:rPr>
                <w:noProof/>
                <w:sz w:val="20"/>
                <w:szCs w:val="20"/>
              </w:rPr>
              <w:t>2</w:t>
            </w:r>
          </w:p>
        </w:tc>
      </w:tr>
      <w:tr w:rsidR="00993390" w:rsidRPr="008E4C33" w14:paraId="1C93157E"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FB90BC" w14:textId="4F9A1D4E" w:rsidR="00993390" w:rsidRPr="008E4C33" w:rsidRDefault="00993390" w:rsidP="00993390">
            <w:pPr>
              <w:rPr>
                <w:rFonts w:eastAsia="Times New Roman"/>
                <w:color w:val="000000"/>
                <w:sz w:val="20"/>
                <w:szCs w:val="20"/>
                <w:lang w:val="ro-RO"/>
              </w:rPr>
            </w:pPr>
            <w:r>
              <w:rPr>
                <w:rFonts w:eastAsia="Times New Roman"/>
                <w:color w:val="000000"/>
                <w:sz w:val="20"/>
                <w:szCs w:val="20"/>
              </w:rPr>
              <w:t>2.</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EC5D53" w14:textId="02C3ACF0" w:rsidR="00993390" w:rsidRPr="008E4C33" w:rsidRDefault="00993390" w:rsidP="00993390">
            <w:pPr>
              <w:rPr>
                <w:rFonts w:eastAsia="Times New Roman"/>
                <w:color w:val="000000"/>
                <w:sz w:val="20"/>
                <w:szCs w:val="20"/>
                <w:lang w:val="ro-RO"/>
              </w:rPr>
            </w:pPr>
            <w:r w:rsidRPr="00341D0E">
              <w:rPr>
                <w:bCs/>
                <w:noProof/>
                <w:sz w:val="20"/>
                <w:szCs w:val="20"/>
                <w:lang w:val="es-ES_tradnl"/>
              </w:rPr>
              <w:t xml:space="preserve">Producerea, purificarea și caracterizarea enzimelor. </w:t>
            </w:r>
            <w:r w:rsidRPr="00341D0E">
              <w:rPr>
                <w:sz w:val="20"/>
                <w:szCs w:val="20"/>
              </w:rPr>
              <w:t xml:space="preserve"> </w:t>
            </w:r>
            <w:r w:rsidRPr="00341D0E">
              <w:rPr>
                <w:bCs/>
                <w:noProof/>
                <w:sz w:val="20"/>
                <w:szCs w:val="20"/>
                <w:lang w:val="es-ES_tradnl"/>
              </w:rPr>
              <w:t xml:space="preserve">Prepararea unui extract enzimatic. </w:t>
            </w:r>
            <w:r w:rsidRPr="00341D0E">
              <w:rPr>
                <w:sz w:val="20"/>
                <w:szCs w:val="20"/>
              </w:rPr>
              <w:t xml:space="preserve"> D</w:t>
            </w:r>
            <w:r w:rsidRPr="00341D0E">
              <w:rPr>
                <w:bCs/>
                <w:noProof/>
                <w:sz w:val="20"/>
                <w:szCs w:val="20"/>
                <w:lang w:val="es-ES_tradnl"/>
              </w:rPr>
              <w:t xml:space="preserve">istrugerea membranei celulare. </w:t>
            </w:r>
            <w:r w:rsidRPr="00341D0E">
              <w:rPr>
                <w:sz w:val="20"/>
                <w:szCs w:val="20"/>
              </w:rPr>
              <w:t xml:space="preserve"> </w:t>
            </w:r>
            <w:r w:rsidRPr="00341D0E">
              <w:rPr>
                <w:bCs/>
                <w:noProof/>
                <w:sz w:val="20"/>
                <w:szCs w:val="20"/>
                <w:lang w:val="es-ES_tradnl"/>
              </w:rPr>
              <w:t xml:space="preserve">Metode de concentrare / separare fizică a enzimelor. </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C541F9" w14:textId="286F334D" w:rsidR="00993390" w:rsidRPr="008E4C33" w:rsidRDefault="00993390" w:rsidP="00993390">
            <w:pPr>
              <w:rPr>
                <w:rFonts w:eastAsia="Times New Roman"/>
                <w:color w:val="000000"/>
                <w:sz w:val="20"/>
                <w:szCs w:val="20"/>
                <w:lang w:val="ro-RO"/>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80BB03" w14:textId="715A9CA9" w:rsidR="00993390" w:rsidRPr="008E4C33" w:rsidRDefault="00993390" w:rsidP="00993390">
            <w:pPr>
              <w:rPr>
                <w:rFonts w:eastAsia="Times New Roman"/>
                <w:color w:val="000000"/>
                <w:sz w:val="20"/>
                <w:szCs w:val="20"/>
                <w:lang w:val="ro-RO"/>
              </w:rPr>
            </w:pPr>
            <w:r w:rsidRPr="00B923E7">
              <w:rPr>
                <w:noProof/>
                <w:sz w:val="20"/>
                <w:szCs w:val="20"/>
              </w:rPr>
              <w:t>2</w:t>
            </w:r>
          </w:p>
        </w:tc>
      </w:tr>
      <w:tr w:rsidR="00993390" w:rsidRPr="008E4C33" w14:paraId="06852557"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AC4D7A" w14:textId="71C6817F" w:rsidR="00993390" w:rsidRPr="008E4C33" w:rsidRDefault="00993390" w:rsidP="00993390">
            <w:pPr>
              <w:rPr>
                <w:rFonts w:eastAsia="Times New Roman"/>
                <w:color w:val="000000"/>
                <w:sz w:val="20"/>
                <w:szCs w:val="20"/>
                <w:lang w:val="ro-RO"/>
              </w:rPr>
            </w:pPr>
            <w:r>
              <w:rPr>
                <w:rFonts w:eastAsia="Times New Roman"/>
                <w:color w:val="000000"/>
                <w:sz w:val="20"/>
                <w:szCs w:val="20"/>
              </w:rPr>
              <w:lastRenderedPageBreak/>
              <w:t>3.</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251ED4" w14:textId="55B7C6F0" w:rsidR="00993390" w:rsidRPr="008E4C33" w:rsidRDefault="00993390" w:rsidP="00993390">
            <w:pPr>
              <w:rPr>
                <w:rFonts w:eastAsia="Times New Roman"/>
                <w:color w:val="000000"/>
                <w:sz w:val="20"/>
                <w:szCs w:val="20"/>
                <w:lang w:val="ro-RO"/>
              </w:rPr>
            </w:pPr>
            <w:r w:rsidRPr="00DE52EE">
              <w:rPr>
                <w:bCs/>
                <w:noProof/>
                <w:sz w:val="20"/>
                <w:szCs w:val="20"/>
                <w:lang w:val="es-ES_tradnl"/>
              </w:rPr>
              <w:t>Metode de separare cromatografică</w:t>
            </w:r>
            <w:r>
              <w:rPr>
                <w:bCs/>
                <w:noProof/>
                <w:sz w:val="20"/>
                <w:szCs w:val="20"/>
                <w:lang w:val="es-ES_tradnl"/>
              </w:rPr>
              <w:t xml:space="preserve"> a enzimelor.</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1C9F3A" w14:textId="716D4883" w:rsidR="00993390" w:rsidRPr="008E4C33" w:rsidRDefault="00993390" w:rsidP="00993390">
            <w:pPr>
              <w:rPr>
                <w:rFonts w:eastAsia="Times New Roman"/>
                <w:color w:val="000000"/>
                <w:sz w:val="20"/>
                <w:szCs w:val="20"/>
                <w:lang w:val="ro-RO"/>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1569B6" w14:textId="3FD64577" w:rsidR="00993390" w:rsidRPr="008E4C33" w:rsidRDefault="00993390" w:rsidP="00993390">
            <w:pPr>
              <w:rPr>
                <w:rFonts w:eastAsia="Times New Roman"/>
                <w:color w:val="000000"/>
                <w:sz w:val="20"/>
                <w:szCs w:val="20"/>
                <w:lang w:val="ro-RO"/>
              </w:rPr>
            </w:pPr>
            <w:r w:rsidRPr="00B923E7">
              <w:rPr>
                <w:noProof/>
                <w:sz w:val="20"/>
                <w:szCs w:val="20"/>
              </w:rPr>
              <w:t>2</w:t>
            </w:r>
          </w:p>
        </w:tc>
      </w:tr>
      <w:tr w:rsidR="00993390" w:rsidRPr="008E4C33" w14:paraId="61698782"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264336" w14:textId="77C46911" w:rsidR="00993390" w:rsidRDefault="00993390" w:rsidP="00993390">
            <w:pPr>
              <w:rPr>
                <w:rFonts w:eastAsia="Times New Roman"/>
                <w:color w:val="000000"/>
                <w:sz w:val="20"/>
                <w:szCs w:val="20"/>
              </w:rPr>
            </w:pPr>
            <w:r>
              <w:rPr>
                <w:rFonts w:eastAsia="Times New Roman"/>
                <w:color w:val="000000"/>
                <w:sz w:val="20"/>
                <w:szCs w:val="20"/>
              </w:rPr>
              <w:t>4.</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AED51E6" w14:textId="44FF9A3A" w:rsidR="00993390" w:rsidRPr="00DE52EE" w:rsidRDefault="00993390" w:rsidP="00993390">
            <w:pPr>
              <w:rPr>
                <w:bCs/>
                <w:noProof/>
                <w:sz w:val="20"/>
                <w:szCs w:val="20"/>
                <w:lang w:val="es-ES_tradnl"/>
              </w:rPr>
            </w:pPr>
            <w:r w:rsidRPr="00DE52EE">
              <w:rPr>
                <w:bCs/>
                <w:noProof/>
                <w:sz w:val="20"/>
                <w:szCs w:val="20"/>
                <w:lang w:val="es-ES_tradnl"/>
              </w:rPr>
              <w:t>Verificarea identității, masei și puritatii preparatelor enzimatice</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6BB1E1" w14:textId="1CCC7006" w:rsidR="00993390" w:rsidRPr="00B923E7" w:rsidRDefault="00993390" w:rsidP="00993390">
            <w:pPr>
              <w:rPr>
                <w:noProof/>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93EFF6" w14:textId="69F25E8F" w:rsidR="00993390" w:rsidRPr="00B923E7" w:rsidRDefault="00993390" w:rsidP="00993390">
            <w:pPr>
              <w:rPr>
                <w:noProof/>
                <w:sz w:val="20"/>
                <w:szCs w:val="20"/>
              </w:rPr>
            </w:pPr>
            <w:r w:rsidRPr="00B923E7">
              <w:rPr>
                <w:noProof/>
                <w:sz w:val="20"/>
                <w:szCs w:val="20"/>
              </w:rPr>
              <w:t>2</w:t>
            </w:r>
          </w:p>
        </w:tc>
      </w:tr>
      <w:tr w:rsidR="00993390" w:rsidRPr="008E4C33" w14:paraId="44346B70"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8806995" w14:textId="12227FA0" w:rsidR="00993390" w:rsidRDefault="00993390" w:rsidP="00993390">
            <w:pPr>
              <w:rPr>
                <w:rFonts w:eastAsia="Times New Roman"/>
                <w:color w:val="000000"/>
                <w:sz w:val="20"/>
                <w:szCs w:val="20"/>
              </w:rPr>
            </w:pPr>
            <w:r>
              <w:rPr>
                <w:rFonts w:eastAsia="Times New Roman"/>
                <w:color w:val="000000"/>
                <w:sz w:val="20"/>
                <w:szCs w:val="20"/>
              </w:rPr>
              <w:t>5.</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86D146" w14:textId="77777777" w:rsidR="00993390" w:rsidRPr="00DE52EE" w:rsidRDefault="00993390" w:rsidP="00993390">
            <w:pPr>
              <w:ind w:left="57"/>
              <w:rPr>
                <w:bCs/>
                <w:noProof/>
                <w:sz w:val="20"/>
                <w:szCs w:val="20"/>
                <w:lang w:val="es-ES_tradnl"/>
              </w:rPr>
            </w:pPr>
            <w:r w:rsidRPr="00DE52EE">
              <w:rPr>
                <w:bCs/>
                <w:noProof/>
                <w:sz w:val="20"/>
                <w:szCs w:val="20"/>
                <w:lang w:val="es-ES_tradnl"/>
              </w:rPr>
              <w:t>Monitorizarea activității enzimatice</w:t>
            </w:r>
          </w:p>
          <w:p w14:paraId="5F175474" w14:textId="77777777" w:rsidR="00993390" w:rsidRDefault="00993390" w:rsidP="00993390">
            <w:pPr>
              <w:ind w:left="57"/>
              <w:rPr>
                <w:bCs/>
                <w:noProof/>
                <w:sz w:val="20"/>
                <w:szCs w:val="20"/>
                <w:lang w:val="es-ES_tradnl"/>
              </w:rPr>
            </w:pPr>
            <w:r w:rsidRPr="00DE52EE">
              <w:rPr>
                <w:bCs/>
                <w:noProof/>
                <w:sz w:val="20"/>
                <w:szCs w:val="20"/>
                <w:lang w:val="es-ES_tradnl"/>
              </w:rPr>
              <w:t>Factori care guvernează activitatea catalitică: cofactorii enzimatici</w:t>
            </w:r>
            <w:r>
              <w:rPr>
                <w:bCs/>
                <w:noProof/>
                <w:sz w:val="20"/>
                <w:szCs w:val="20"/>
                <w:lang w:val="es-ES_tradnl"/>
              </w:rPr>
              <w:t>.</w:t>
            </w:r>
          </w:p>
          <w:p w14:paraId="615F4D6C" w14:textId="1D0FC0CE" w:rsidR="00993390" w:rsidRPr="00DE52EE" w:rsidRDefault="00993390" w:rsidP="00993390">
            <w:pPr>
              <w:rPr>
                <w:bCs/>
                <w:noProof/>
                <w:sz w:val="20"/>
                <w:szCs w:val="20"/>
                <w:lang w:val="es-ES_tradnl"/>
              </w:rPr>
            </w:pPr>
            <w:r w:rsidRPr="00DE52EE">
              <w:rPr>
                <w:bCs/>
                <w:noProof/>
                <w:sz w:val="20"/>
                <w:szCs w:val="20"/>
                <w:lang w:val="es-ES_tradnl"/>
              </w:rPr>
              <w:t>Metode spectrofotometrice de determinare a activității enzimatice</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2A0F57" w14:textId="00647070" w:rsidR="00993390" w:rsidRPr="00B923E7" w:rsidRDefault="00993390" w:rsidP="00993390">
            <w:pPr>
              <w:rPr>
                <w:noProof/>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9B2DB0" w14:textId="283A24BF" w:rsidR="00993390" w:rsidRPr="00B923E7" w:rsidRDefault="00993390" w:rsidP="00993390">
            <w:pPr>
              <w:rPr>
                <w:noProof/>
                <w:sz w:val="20"/>
                <w:szCs w:val="20"/>
              </w:rPr>
            </w:pPr>
            <w:r w:rsidRPr="00B923E7">
              <w:rPr>
                <w:noProof/>
                <w:sz w:val="20"/>
                <w:szCs w:val="20"/>
              </w:rPr>
              <w:t>2</w:t>
            </w:r>
          </w:p>
        </w:tc>
      </w:tr>
      <w:tr w:rsidR="00993390" w:rsidRPr="008E4C33" w14:paraId="6E5FA539"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A0A91DD" w14:textId="59A085BC" w:rsidR="00993390" w:rsidRDefault="00993390" w:rsidP="00993390">
            <w:pPr>
              <w:rPr>
                <w:rFonts w:eastAsia="Times New Roman"/>
                <w:color w:val="000000"/>
                <w:sz w:val="20"/>
                <w:szCs w:val="20"/>
              </w:rPr>
            </w:pPr>
            <w:r>
              <w:rPr>
                <w:rFonts w:eastAsia="Times New Roman"/>
                <w:color w:val="000000"/>
                <w:sz w:val="20"/>
                <w:szCs w:val="20"/>
              </w:rPr>
              <w:t>6.</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8A8D85" w14:textId="7E37570F" w:rsidR="00993390" w:rsidRPr="00DE52EE" w:rsidRDefault="00993390" w:rsidP="00993390">
            <w:pPr>
              <w:rPr>
                <w:bCs/>
                <w:noProof/>
                <w:sz w:val="20"/>
                <w:szCs w:val="20"/>
                <w:lang w:val="es-ES_tradnl"/>
              </w:rPr>
            </w:pPr>
            <w:r w:rsidRPr="00DE52EE">
              <w:rPr>
                <w:bCs/>
                <w:noProof/>
                <w:sz w:val="20"/>
                <w:szCs w:val="20"/>
                <w:lang w:val="es-ES_tradnl"/>
              </w:rPr>
              <w:t>Metode de determinare a activității enzimatice</w:t>
            </w:r>
            <w:r>
              <w:rPr>
                <w:bCs/>
                <w:noProof/>
                <w:sz w:val="20"/>
                <w:szCs w:val="20"/>
                <w:lang w:val="es-ES_tradnl"/>
              </w:rPr>
              <w:t>. Luminometria,</w:t>
            </w:r>
            <w:r w:rsidRPr="00EA703C">
              <w:t xml:space="preserve"> </w:t>
            </w:r>
            <w:r>
              <w:rPr>
                <w:bCs/>
                <w:noProof/>
                <w:sz w:val="20"/>
                <w:szCs w:val="20"/>
                <w:lang w:val="es-ES_tradnl"/>
              </w:rPr>
              <w:t>p</w:t>
            </w:r>
            <w:r w:rsidRPr="00EA703C">
              <w:rPr>
                <w:bCs/>
                <w:noProof/>
                <w:sz w:val="20"/>
                <w:szCs w:val="20"/>
                <w:lang w:val="es-ES_tradnl"/>
              </w:rPr>
              <w:t>olarimetria</w:t>
            </w:r>
            <w:r>
              <w:rPr>
                <w:bCs/>
                <w:noProof/>
                <w:sz w:val="20"/>
                <w:szCs w:val="20"/>
                <w:lang w:val="es-ES_tradnl"/>
              </w:rPr>
              <w:t>, m</w:t>
            </w:r>
            <w:r w:rsidRPr="00EA703C">
              <w:rPr>
                <w:bCs/>
                <w:noProof/>
                <w:sz w:val="20"/>
                <w:szCs w:val="20"/>
                <w:lang w:val="es-ES_tradnl"/>
              </w:rPr>
              <w:t>etode</w:t>
            </w:r>
            <w:r>
              <w:rPr>
                <w:bCs/>
                <w:noProof/>
                <w:sz w:val="20"/>
                <w:szCs w:val="20"/>
                <w:lang w:val="es-ES_tradnl"/>
              </w:rPr>
              <w:t>le</w:t>
            </w:r>
            <w:r w:rsidRPr="00EA703C">
              <w:rPr>
                <w:bCs/>
                <w:noProof/>
                <w:sz w:val="20"/>
                <w:szCs w:val="20"/>
                <w:lang w:val="es-ES_tradnl"/>
              </w:rPr>
              <w:t xml:space="preserve"> electrochimice</w:t>
            </w:r>
            <w:r w:rsidRPr="00EA703C">
              <w:rPr>
                <w:sz w:val="20"/>
                <w:szCs w:val="20"/>
              </w:rPr>
              <w:t xml:space="preserve"> și</w:t>
            </w:r>
            <w:r>
              <w:t xml:space="preserve"> </w:t>
            </w:r>
            <w:r w:rsidRPr="00EA703C">
              <w:rPr>
                <w:bCs/>
                <w:noProof/>
                <w:sz w:val="20"/>
                <w:szCs w:val="20"/>
                <w:lang w:val="es-ES_tradnl"/>
              </w:rPr>
              <w:t>potențiometrice</w:t>
            </w:r>
            <w:r>
              <w:rPr>
                <w:bCs/>
                <w:noProof/>
                <w:sz w:val="20"/>
                <w:szCs w:val="20"/>
                <w:lang w:val="es-ES_tradnl"/>
              </w:rPr>
              <w:t xml:space="preserve">. </w:t>
            </w:r>
            <w:r w:rsidRPr="00EA703C">
              <w:t xml:space="preserve"> </w:t>
            </w:r>
            <w:r w:rsidRPr="00EA703C">
              <w:rPr>
                <w:bCs/>
                <w:noProof/>
                <w:sz w:val="20"/>
                <w:szCs w:val="20"/>
                <w:lang w:val="es-ES_tradnl"/>
              </w:rPr>
              <w:t>Etichetarea radioactivă</w:t>
            </w:r>
            <w:r>
              <w:rPr>
                <w:bCs/>
                <w:noProof/>
                <w:sz w:val="20"/>
                <w:szCs w:val="20"/>
                <w:lang w:val="es-ES_tradnl"/>
              </w:rPr>
              <w:t xml:space="preserve">, HPLC și microcalorimetria. </w:t>
            </w:r>
            <w:r w:rsidRPr="00EA703C">
              <w:t xml:space="preserve"> </w:t>
            </w:r>
            <w:r w:rsidRPr="00EA703C">
              <w:rPr>
                <w:bCs/>
                <w:noProof/>
                <w:sz w:val="20"/>
                <w:szCs w:val="20"/>
                <w:lang w:val="es-ES_tradnl"/>
              </w:rPr>
              <w:t>Evaluarea calității preparatelor enzimatice</w:t>
            </w:r>
            <w:r>
              <w:rPr>
                <w:bCs/>
                <w:noProof/>
                <w:sz w:val="20"/>
                <w:szCs w:val="20"/>
                <w:lang w:val="es-ES_tradnl"/>
              </w:rPr>
              <w:t xml:space="preserve"> și stabilizarea enzimelor</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641709" w14:textId="2C13CB84" w:rsidR="00993390" w:rsidRPr="00B923E7" w:rsidRDefault="00993390" w:rsidP="00993390">
            <w:pPr>
              <w:rPr>
                <w:noProof/>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D48784" w14:textId="0E73648B" w:rsidR="00993390" w:rsidRPr="00B923E7" w:rsidRDefault="00993390" w:rsidP="00993390">
            <w:pPr>
              <w:rPr>
                <w:noProof/>
                <w:sz w:val="20"/>
                <w:szCs w:val="20"/>
              </w:rPr>
            </w:pPr>
            <w:r w:rsidRPr="00B923E7">
              <w:rPr>
                <w:noProof/>
                <w:sz w:val="20"/>
                <w:szCs w:val="20"/>
              </w:rPr>
              <w:t>2</w:t>
            </w:r>
          </w:p>
        </w:tc>
      </w:tr>
      <w:tr w:rsidR="00993390" w:rsidRPr="008E4C33" w14:paraId="2DEBAF98"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7B2026" w14:textId="13EE81CE" w:rsidR="00993390" w:rsidRDefault="00993390" w:rsidP="00993390">
            <w:pPr>
              <w:rPr>
                <w:rFonts w:eastAsia="Times New Roman"/>
                <w:color w:val="000000"/>
                <w:sz w:val="20"/>
                <w:szCs w:val="20"/>
              </w:rPr>
            </w:pPr>
            <w:r>
              <w:rPr>
                <w:rFonts w:eastAsia="Times New Roman"/>
                <w:color w:val="000000"/>
                <w:sz w:val="20"/>
                <w:szCs w:val="20"/>
              </w:rPr>
              <w:t>7.</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E8D43FE" w14:textId="3FF67588" w:rsidR="00993390" w:rsidRPr="00DE52EE" w:rsidRDefault="00993390" w:rsidP="00993390">
            <w:pPr>
              <w:rPr>
                <w:bCs/>
                <w:noProof/>
                <w:sz w:val="20"/>
                <w:szCs w:val="20"/>
                <w:lang w:val="es-ES_tradnl"/>
              </w:rPr>
            </w:pPr>
            <w:r w:rsidRPr="00EA703C">
              <w:rPr>
                <w:bCs/>
                <w:noProof/>
                <w:sz w:val="20"/>
                <w:szCs w:val="20"/>
                <w:lang w:val="es-ES_tradnl"/>
              </w:rPr>
              <w:t>Clasificarea enzimelor</w:t>
            </w:r>
            <w:r>
              <w:rPr>
                <w:bCs/>
                <w:noProof/>
                <w:sz w:val="20"/>
                <w:szCs w:val="20"/>
                <w:lang w:val="es-ES_tradnl"/>
              </w:rPr>
              <w:t xml:space="preserve">. </w:t>
            </w:r>
            <w:r w:rsidRPr="00EA703C">
              <w:t xml:space="preserve"> </w:t>
            </w:r>
            <w:r w:rsidRPr="00EA703C">
              <w:rPr>
                <w:bCs/>
                <w:noProof/>
                <w:sz w:val="20"/>
                <w:szCs w:val="20"/>
                <w:lang w:val="es-ES_tradnl"/>
              </w:rPr>
              <w:t xml:space="preserve">Baze de date </w:t>
            </w:r>
            <w:r>
              <w:rPr>
                <w:bCs/>
                <w:noProof/>
                <w:sz w:val="20"/>
                <w:szCs w:val="20"/>
                <w:lang w:val="es-ES_tradnl"/>
              </w:rPr>
              <w:t xml:space="preserve">generale </w:t>
            </w:r>
            <w:r w:rsidRPr="00EA703C">
              <w:rPr>
                <w:bCs/>
                <w:noProof/>
                <w:sz w:val="20"/>
                <w:szCs w:val="20"/>
                <w:lang w:val="es-ES_tradnl"/>
              </w:rPr>
              <w:t>pentru enzime</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C766095" w14:textId="6D07B6FF" w:rsidR="00993390" w:rsidRPr="00B923E7" w:rsidRDefault="00993390" w:rsidP="00993390">
            <w:pPr>
              <w:rPr>
                <w:noProof/>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6410F8" w14:textId="5C04579C" w:rsidR="00993390" w:rsidRPr="00B923E7" w:rsidRDefault="00993390" w:rsidP="00993390">
            <w:pPr>
              <w:rPr>
                <w:noProof/>
                <w:sz w:val="20"/>
                <w:szCs w:val="20"/>
              </w:rPr>
            </w:pPr>
            <w:r w:rsidRPr="00B923E7">
              <w:rPr>
                <w:noProof/>
                <w:sz w:val="20"/>
                <w:szCs w:val="20"/>
              </w:rPr>
              <w:t>2</w:t>
            </w:r>
          </w:p>
        </w:tc>
      </w:tr>
      <w:tr w:rsidR="00993390" w:rsidRPr="008E4C33" w14:paraId="2207EBA5"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BC2838" w14:textId="2DA1E8FE" w:rsidR="00993390" w:rsidRDefault="00993390" w:rsidP="00993390">
            <w:pPr>
              <w:rPr>
                <w:rFonts w:eastAsia="Times New Roman"/>
                <w:color w:val="000000"/>
                <w:sz w:val="20"/>
                <w:szCs w:val="20"/>
              </w:rPr>
            </w:pPr>
            <w:r>
              <w:rPr>
                <w:rFonts w:eastAsia="Times New Roman"/>
                <w:color w:val="000000"/>
                <w:sz w:val="20"/>
                <w:szCs w:val="20"/>
              </w:rPr>
              <w:t>8.</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77432A3" w14:textId="77777777" w:rsidR="00993390" w:rsidRDefault="00993390" w:rsidP="00993390">
            <w:pPr>
              <w:ind w:left="57"/>
              <w:rPr>
                <w:bCs/>
                <w:noProof/>
                <w:sz w:val="20"/>
                <w:szCs w:val="20"/>
                <w:lang w:val="es-ES_tradnl"/>
              </w:rPr>
            </w:pPr>
            <w:r w:rsidRPr="00EA703C">
              <w:rPr>
                <w:bCs/>
                <w:noProof/>
                <w:sz w:val="20"/>
                <w:szCs w:val="20"/>
                <w:lang w:val="es-ES_tradnl"/>
              </w:rPr>
              <w:t xml:space="preserve">Baze de date </w:t>
            </w:r>
            <w:r>
              <w:rPr>
                <w:bCs/>
                <w:noProof/>
                <w:sz w:val="20"/>
                <w:szCs w:val="20"/>
                <w:lang w:val="es-ES_tradnl"/>
              </w:rPr>
              <w:t xml:space="preserve">specifice </w:t>
            </w:r>
            <w:r w:rsidRPr="00EA703C">
              <w:rPr>
                <w:bCs/>
                <w:noProof/>
                <w:sz w:val="20"/>
                <w:szCs w:val="20"/>
                <w:lang w:val="es-ES_tradnl"/>
              </w:rPr>
              <w:t>pentru enzime</w:t>
            </w:r>
            <w:r>
              <w:rPr>
                <w:bCs/>
                <w:noProof/>
                <w:sz w:val="20"/>
                <w:szCs w:val="20"/>
                <w:lang w:val="es-ES_tradnl"/>
              </w:rPr>
              <w:t xml:space="preserve">. </w:t>
            </w:r>
            <w:r w:rsidRPr="00001F03">
              <w:t xml:space="preserve"> </w:t>
            </w:r>
            <w:r w:rsidRPr="00001F03">
              <w:rPr>
                <w:bCs/>
                <w:noProof/>
                <w:sz w:val="20"/>
                <w:szCs w:val="20"/>
                <w:lang w:val="es-ES_tradnl"/>
              </w:rPr>
              <w:t>Cataliza  biochimică</w:t>
            </w:r>
            <w:r>
              <w:rPr>
                <w:bCs/>
                <w:noProof/>
                <w:sz w:val="20"/>
                <w:szCs w:val="20"/>
                <w:lang w:val="es-ES_tradnl"/>
              </w:rPr>
              <w:t xml:space="preserve">. </w:t>
            </w:r>
            <w:r w:rsidRPr="00001F03">
              <w:t xml:space="preserve"> </w:t>
            </w:r>
            <w:r w:rsidRPr="00001F03">
              <w:rPr>
                <w:bCs/>
                <w:noProof/>
                <w:sz w:val="20"/>
                <w:szCs w:val="20"/>
                <w:lang w:val="es-ES_tradnl"/>
              </w:rPr>
              <w:t>Interacțiunea enzimă-substrat</w:t>
            </w:r>
            <w:r>
              <w:rPr>
                <w:bCs/>
                <w:noProof/>
                <w:sz w:val="20"/>
                <w:szCs w:val="20"/>
                <w:lang w:val="es-ES_tradnl"/>
              </w:rPr>
              <w:t xml:space="preserve">. </w:t>
            </w:r>
            <w:r w:rsidRPr="00001F03">
              <w:t xml:space="preserve"> </w:t>
            </w:r>
            <w:r>
              <w:rPr>
                <w:bCs/>
                <w:noProof/>
                <w:sz w:val="20"/>
                <w:szCs w:val="20"/>
                <w:lang w:val="es-ES_tradnl"/>
              </w:rPr>
              <w:t>Stabilizarea</w:t>
            </w:r>
            <w:r w:rsidRPr="00001F03">
              <w:rPr>
                <w:bCs/>
                <w:noProof/>
                <w:sz w:val="20"/>
                <w:szCs w:val="20"/>
                <w:lang w:val="es-ES_tradnl"/>
              </w:rPr>
              <w:t xml:space="preserve"> starii de tranzitie</w:t>
            </w:r>
            <w:r>
              <w:rPr>
                <w:bCs/>
                <w:noProof/>
                <w:sz w:val="20"/>
                <w:szCs w:val="20"/>
                <w:lang w:val="es-ES_tradnl"/>
              </w:rPr>
              <w:t>.</w:t>
            </w:r>
          </w:p>
          <w:p w14:paraId="5E5FC98E" w14:textId="7FC7734C" w:rsidR="00993390" w:rsidRPr="00DE52EE" w:rsidRDefault="00993390" w:rsidP="00993390">
            <w:pPr>
              <w:rPr>
                <w:bCs/>
                <w:noProof/>
                <w:sz w:val="20"/>
                <w:szCs w:val="20"/>
                <w:lang w:val="es-ES_tradnl"/>
              </w:rPr>
            </w:pPr>
            <w:r w:rsidRPr="00001F03">
              <w:rPr>
                <w:noProof/>
                <w:sz w:val="20"/>
                <w:szCs w:val="20"/>
                <w:lang w:val="it-IT"/>
              </w:rPr>
              <w:t>Cataliza electrofilă</w:t>
            </w:r>
            <w:r>
              <w:rPr>
                <w:noProof/>
                <w:sz w:val="20"/>
                <w:szCs w:val="20"/>
                <w:lang w:val="it-IT"/>
              </w:rPr>
              <w:t xml:space="preserve">, </w:t>
            </w:r>
            <w:r w:rsidRPr="00001F03">
              <w:t xml:space="preserve"> </w:t>
            </w:r>
            <w:r w:rsidRPr="00001F03">
              <w:rPr>
                <w:noProof/>
                <w:sz w:val="20"/>
                <w:szCs w:val="20"/>
                <w:lang w:val="it-IT"/>
              </w:rPr>
              <w:t>nucleofila</w:t>
            </w:r>
            <w:r>
              <w:rPr>
                <w:noProof/>
                <w:sz w:val="20"/>
                <w:szCs w:val="20"/>
                <w:lang w:val="it-IT"/>
              </w:rPr>
              <w:t xml:space="preserve"> și covalentă</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C424EE" w14:textId="219F33E1"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C977DB" w14:textId="73960F95" w:rsidR="00993390" w:rsidRPr="00B923E7" w:rsidRDefault="00993390" w:rsidP="00993390">
            <w:pPr>
              <w:rPr>
                <w:noProof/>
                <w:sz w:val="20"/>
                <w:szCs w:val="20"/>
              </w:rPr>
            </w:pPr>
            <w:r>
              <w:rPr>
                <w:noProof/>
                <w:sz w:val="20"/>
                <w:szCs w:val="20"/>
              </w:rPr>
              <w:t>2</w:t>
            </w:r>
          </w:p>
        </w:tc>
      </w:tr>
      <w:tr w:rsidR="00993390" w:rsidRPr="008E4C33" w14:paraId="772F34A0"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E7DFAD" w14:textId="5EE0C6F4" w:rsidR="00993390" w:rsidRDefault="00993390" w:rsidP="00993390">
            <w:pPr>
              <w:rPr>
                <w:rFonts w:eastAsia="Times New Roman"/>
                <w:color w:val="000000"/>
                <w:sz w:val="20"/>
                <w:szCs w:val="20"/>
              </w:rPr>
            </w:pPr>
            <w:r>
              <w:rPr>
                <w:rFonts w:eastAsia="Times New Roman"/>
                <w:color w:val="000000"/>
                <w:sz w:val="20"/>
                <w:szCs w:val="20"/>
              </w:rPr>
              <w:t>9.</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03D7A58" w14:textId="77777777" w:rsidR="00993390" w:rsidRDefault="00993390" w:rsidP="00993390">
            <w:pPr>
              <w:ind w:left="57"/>
              <w:rPr>
                <w:bCs/>
                <w:noProof/>
                <w:sz w:val="20"/>
                <w:szCs w:val="20"/>
                <w:lang w:val="es-ES_tradnl"/>
              </w:rPr>
            </w:pPr>
            <w:r>
              <w:rPr>
                <w:bCs/>
                <w:noProof/>
                <w:sz w:val="20"/>
                <w:szCs w:val="20"/>
                <w:lang w:val="es-ES_tradnl"/>
              </w:rPr>
              <w:t>Stabilizarea</w:t>
            </w:r>
            <w:r w:rsidRPr="00001F03">
              <w:rPr>
                <w:bCs/>
                <w:noProof/>
                <w:sz w:val="20"/>
                <w:szCs w:val="20"/>
                <w:lang w:val="es-ES_tradnl"/>
              </w:rPr>
              <w:t xml:space="preserve"> starii de tranzitie</w:t>
            </w:r>
            <w:r>
              <w:rPr>
                <w:bCs/>
                <w:noProof/>
                <w:sz w:val="20"/>
                <w:szCs w:val="20"/>
                <w:lang w:val="es-ES_tradnl"/>
              </w:rPr>
              <w:t>.</w:t>
            </w:r>
          </w:p>
          <w:p w14:paraId="018B7DE7" w14:textId="77777777" w:rsidR="00993390" w:rsidRDefault="00993390" w:rsidP="00993390">
            <w:pPr>
              <w:ind w:left="45"/>
              <w:rPr>
                <w:noProof/>
                <w:sz w:val="20"/>
                <w:szCs w:val="20"/>
                <w:lang w:val="it-IT"/>
              </w:rPr>
            </w:pPr>
            <w:r w:rsidRPr="00001F03">
              <w:rPr>
                <w:noProof/>
                <w:sz w:val="20"/>
                <w:szCs w:val="20"/>
                <w:lang w:val="it-IT"/>
              </w:rPr>
              <w:t xml:space="preserve">Cataliza </w:t>
            </w:r>
            <w:r w:rsidRPr="00001F03">
              <w:t xml:space="preserve"> </w:t>
            </w:r>
            <w:r w:rsidRPr="00001F03">
              <w:rPr>
                <w:noProof/>
                <w:sz w:val="20"/>
                <w:szCs w:val="20"/>
                <w:lang w:val="it-IT"/>
              </w:rPr>
              <w:t>electrostatică</w:t>
            </w:r>
            <w:r>
              <w:rPr>
                <w:noProof/>
                <w:sz w:val="20"/>
                <w:szCs w:val="20"/>
                <w:lang w:val="it-IT"/>
              </w:rPr>
              <w:t>.</w:t>
            </w:r>
          </w:p>
          <w:p w14:paraId="6E7CB54E" w14:textId="5F69CB2D" w:rsidR="00993390" w:rsidRPr="00DE52EE" w:rsidRDefault="00993390" w:rsidP="00993390">
            <w:pPr>
              <w:rPr>
                <w:bCs/>
                <w:noProof/>
                <w:sz w:val="20"/>
                <w:szCs w:val="20"/>
                <w:lang w:val="es-ES_tradnl"/>
              </w:rPr>
            </w:pPr>
            <w:r w:rsidRPr="00001F03">
              <w:rPr>
                <w:bCs/>
                <w:noProof/>
                <w:sz w:val="20"/>
                <w:szCs w:val="20"/>
                <w:lang w:val="ro-RO"/>
              </w:rPr>
              <w:t>Imobilizarea enzimelor</w:t>
            </w:r>
            <w:r>
              <w:rPr>
                <w:bCs/>
                <w:noProof/>
                <w:sz w:val="20"/>
                <w:szCs w:val="20"/>
                <w:lang w:val="ro-RO"/>
              </w:rPr>
              <w:t xml:space="preserve">. </w:t>
            </w:r>
            <w:r w:rsidRPr="00001F03">
              <w:t xml:space="preserve"> </w:t>
            </w:r>
            <w:r w:rsidRPr="00001F03">
              <w:rPr>
                <w:bCs/>
                <w:noProof/>
                <w:sz w:val="20"/>
                <w:szCs w:val="20"/>
                <w:lang w:val="ro-RO"/>
              </w:rPr>
              <w:t xml:space="preserve">Metode fizice </w:t>
            </w:r>
            <w:r>
              <w:rPr>
                <w:bCs/>
                <w:noProof/>
                <w:sz w:val="20"/>
                <w:szCs w:val="20"/>
                <w:lang w:val="ro-RO"/>
              </w:rPr>
              <w:t xml:space="preserve">și chimice </w:t>
            </w:r>
            <w:r w:rsidRPr="00001F03">
              <w:rPr>
                <w:bCs/>
                <w:noProof/>
                <w:sz w:val="20"/>
                <w:szCs w:val="20"/>
                <w:lang w:val="ro-RO"/>
              </w:rPr>
              <w:t>de imobilizare a enzimelor</w:t>
            </w:r>
            <w:r>
              <w:rPr>
                <w:bCs/>
                <w:noProof/>
                <w:sz w:val="20"/>
                <w:szCs w:val="20"/>
                <w:lang w:val="ro-RO"/>
              </w:rPr>
              <w:t xml:space="preserve">. </w:t>
            </w:r>
            <w:r w:rsidRPr="00A93E16">
              <w:t xml:space="preserve"> </w:t>
            </w:r>
            <w:r w:rsidRPr="00A93E16">
              <w:rPr>
                <w:bCs/>
                <w:noProof/>
                <w:sz w:val="20"/>
                <w:szCs w:val="20"/>
                <w:lang w:val="ro-RO"/>
              </w:rPr>
              <w:t>Aplicații ale enzimelor imobilizate</w:t>
            </w:r>
            <w:r>
              <w:rPr>
                <w:bCs/>
                <w:noProof/>
                <w:sz w:val="20"/>
                <w:szCs w:val="20"/>
                <w:lang w:val="ro-RO"/>
              </w:rPr>
              <w:t>.</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4459C9" w14:textId="78A46964"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3555F3" w14:textId="566C2A25" w:rsidR="00993390" w:rsidRPr="00B923E7" w:rsidRDefault="00993390" w:rsidP="00993390">
            <w:pPr>
              <w:rPr>
                <w:noProof/>
                <w:sz w:val="20"/>
                <w:szCs w:val="20"/>
              </w:rPr>
            </w:pPr>
            <w:r>
              <w:rPr>
                <w:noProof/>
                <w:sz w:val="20"/>
                <w:szCs w:val="20"/>
              </w:rPr>
              <w:t>2</w:t>
            </w:r>
          </w:p>
        </w:tc>
      </w:tr>
      <w:tr w:rsidR="00993390" w:rsidRPr="008E4C33" w14:paraId="46E5725A"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902C6F3" w14:textId="0E99C15C" w:rsidR="00993390" w:rsidRDefault="00993390" w:rsidP="00993390">
            <w:pPr>
              <w:rPr>
                <w:rFonts w:eastAsia="Times New Roman"/>
                <w:color w:val="000000"/>
                <w:sz w:val="20"/>
                <w:szCs w:val="20"/>
              </w:rPr>
            </w:pPr>
            <w:r>
              <w:rPr>
                <w:rFonts w:eastAsia="Times New Roman"/>
                <w:color w:val="000000"/>
                <w:sz w:val="20"/>
                <w:szCs w:val="20"/>
              </w:rPr>
              <w:t>10.</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A97369D" w14:textId="3B9B99D3" w:rsidR="00993390" w:rsidRPr="00DE52EE" w:rsidRDefault="00993390" w:rsidP="00993390">
            <w:pPr>
              <w:rPr>
                <w:bCs/>
                <w:noProof/>
                <w:sz w:val="20"/>
                <w:szCs w:val="20"/>
                <w:lang w:val="es-ES_tradnl"/>
              </w:rPr>
            </w:pPr>
            <w:r>
              <w:rPr>
                <w:bCs/>
                <w:noProof/>
                <w:sz w:val="20"/>
                <w:szCs w:val="20"/>
                <w:lang w:val="es-ES_tradnl"/>
              </w:rPr>
              <w:t>Enzime, izoenzime si relavanta acestora în diagnoză</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16F2D1" w14:textId="5B68FE5B"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96DDDDE" w14:textId="65F2C691" w:rsidR="00993390" w:rsidRPr="00B923E7" w:rsidRDefault="00993390" w:rsidP="00993390">
            <w:pPr>
              <w:rPr>
                <w:noProof/>
                <w:sz w:val="20"/>
                <w:szCs w:val="20"/>
              </w:rPr>
            </w:pPr>
            <w:r w:rsidRPr="00B923E7">
              <w:rPr>
                <w:noProof/>
                <w:sz w:val="20"/>
                <w:szCs w:val="20"/>
              </w:rPr>
              <w:t>2</w:t>
            </w:r>
          </w:p>
        </w:tc>
      </w:tr>
      <w:tr w:rsidR="00993390" w:rsidRPr="008E4C33" w14:paraId="6A2E28E3"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60C554" w14:textId="2DB89CE4" w:rsidR="00993390" w:rsidRDefault="00993390" w:rsidP="00993390">
            <w:pPr>
              <w:rPr>
                <w:rFonts w:eastAsia="Times New Roman"/>
                <w:color w:val="000000"/>
                <w:sz w:val="20"/>
                <w:szCs w:val="20"/>
              </w:rPr>
            </w:pPr>
            <w:r>
              <w:rPr>
                <w:rFonts w:eastAsia="Times New Roman"/>
                <w:color w:val="000000"/>
                <w:sz w:val="20"/>
                <w:szCs w:val="20"/>
              </w:rPr>
              <w:t>11.</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67A61B" w14:textId="77777777" w:rsidR="00993390" w:rsidRDefault="00993390" w:rsidP="00993390">
            <w:pPr>
              <w:ind w:left="45"/>
              <w:rPr>
                <w:noProof/>
                <w:sz w:val="20"/>
                <w:szCs w:val="20"/>
                <w:lang w:val="es-ES_tradnl"/>
              </w:rPr>
            </w:pPr>
            <w:r w:rsidRPr="007762AE">
              <w:rPr>
                <w:noProof/>
                <w:sz w:val="20"/>
                <w:szCs w:val="20"/>
                <w:lang w:val="es-ES_tradnl"/>
              </w:rPr>
              <w:t>Deficiente enzimatice/proteice</w:t>
            </w:r>
          </w:p>
          <w:p w14:paraId="7A7F1129" w14:textId="095C1408" w:rsidR="00993390" w:rsidRPr="00DE52EE" w:rsidRDefault="00993390" w:rsidP="00993390">
            <w:pPr>
              <w:rPr>
                <w:bCs/>
                <w:noProof/>
                <w:sz w:val="20"/>
                <w:szCs w:val="20"/>
                <w:lang w:val="es-ES_tradnl"/>
              </w:rPr>
            </w:pPr>
            <w:r w:rsidRPr="00C44048">
              <w:rPr>
                <w:noProof/>
                <w:sz w:val="20"/>
                <w:szCs w:val="20"/>
                <w:lang w:val="es-ES_tradnl"/>
              </w:rPr>
              <w:t>Sindromul Gaucher</w:t>
            </w:r>
            <w:r>
              <w:rPr>
                <w:noProof/>
                <w:sz w:val="20"/>
                <w:szCs w:val="20"/>
                <w:lang w:val="es-ES_tradnl"/>
              </w:rPr>
              <w:t xml:space="preserve">. </w:t>
            </w:r>
            <w:r w:rsidRPr="004D63E6">
              <w:rPr>
                <w:lang w:val="fr-RE"/>
              </w:rPr>
              <w:t xml:space="preserve"> </w:t>
            </w:r>
            <w:r w:rsidRPr="00C44048">
              <w:rPr>
                <w:noProof/>
                <w:sz w:val="20"/>
                <w:szCs w:val="20"/>
                <w:lang w:val="es-ES_tradnl"/>
              </w:rPr>
              <w:t>Acatalazemia</w:t>
            </w:r>
            <w:r>
              <w:rPr>
                <w:noProof/>
                <w:sz w:val="20"/>
                <w:szCs w:val="20"/>
                <w:lang w:val="es-ES_tradnl"/>
              </w:rPr>
              <w:t xml:space="preserve">. </w:t>
            </w:r>
            <w:r w:rsidRPr="00C44048">
              <w:t xml:space="preserve"> </w:t>
            </w:r>
            <w:r w:rsidRPr="00C44048">
              <w:rPr>
                <w:noProof/>
                <w:sz w:val="20"/>
                <w:szCs w:val="20"/>
                <w:lang w:val="es-ES_tradnl"/>
              </w:rPr>
              <w:t>Hipofosfatazia</w:t>
            </w:r>
            <w:r>
              <w:rPr>
                <w:noProof/>
                <w:sz w:val="20"/>
                <w:szCs w:val="20"/>
                <w:lang w:val="es-ES_tradnl"/>
              </w:rPr>
              <w:t xml:space="preserve">. </w:t>
            </w:r>
            <w:r w:rsidRPr="00C44048">
              <w:t xml:space="preserve"> </w:t>
            </w:r>
            <w:r w:rsidRPr="00C44048">
              <w:rPr>
                <w:noProof/>
                <w:sz w:val="20"/>
                <w:szCs w:val="20"/>
                <w:lang w:val="es-ES_tradnl"/>
              </w:rPr>
              <w:t>Boala Tay-Sachs</w:t>
            </w:r>
            <w:r>
              <w:rPr>
                <w:noProof/>
                <w:sz w:val="20"/>
                <w:szCs w:val="20"/>
                <w:lang w:val="es-ES_tradnl"/>
              </w:rPr>
              <w:t xml:space="preserve">. </w:t>
            </w:r>
            <w:r w:rsidRPr="00C44048">
              <w:t xml:space="preserve"> </w:t>
            </w:r>
            <w:r w:rsidRPr="00C44048">
              <w:rPr>
                <w:noProof/>
                <w:sz w:val="20"/>
                <w:szCs w:val="20"/>
                <w:lang w:val="es-ES_tradnl"/>
              </w:rPr>
              <w:t>Alcaptonuria</w:t>
            </w:r>
            <w:r>
              <w:rPr>
                <w:noProof/>
                <w:sz w:val="20"/>
                <w:szCs w:val="20"/>
                <w:lang w:val="es-ES_tradnl"/>
              </w:rPr>
              <w:t xml:space="preserve">. </w:t>
            </w:r>
            <w:r w:rsidRPr="00C44048">
              <w:t xml:space="preserve"> </w:t>
            </w:r>
            <w:r w:rsidRPr="00C44048">
              <w:rPr>
                <w:noProof/>
                <w:sz w:val="20"/>
                <w:szCs w:val="20"/>
                <w:lang w:val="es-ES_tradnl"/>
              </w:rPr>
              <w:t>Fibroza chistica</w:t>
            </w:r>
            <w:r>
              <w:rPr>
                <w:noProof/>
                <w:sz w:val="20"/>
                <w:szCs w:val="20"/>
                <w:lang w:val="es-ES_tradnl"/>
              </w:rPr>
              <w:t xml:space="preserve">. </w:t>
            </w:r>
            <w:r w:rsidRPr="00C44048">
              <w:t xml:space="preserve"> </w:t>
            </w:r>
            <w:r w:rsidRPr="00C44048">
              <w:rPr>
                <w:noProof/>
                <w:sz w:val="20"/>
                <w:szCs w:val="20"/>
                <w:lang w:val="es-ES_tradnl"/>
              </w:rPr>
              <w:t>Albinismul</w:t>
            </w:r>
            <w:r>
              <w:rPr>
                <w:noProof/>
                <w:sz w:val="20"/>
                <w:szCs w:val="20"/>
                <w:lang w:val="es-ES_tradnl"/>
              </w:rPr>
              <w:t>.</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C25697" w14:textId="2C792F8E"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580D311" w14:textId="40221A5A" w:rsidR="00993390" w:rsidRPr="00B923E7" w:rsidRDefault="00993390" w:rsidP="00993390">
            <w:pPr>
              <w:rPr>
                <w:noProof/>
                <w:sz w:val="20"/>
                <w:szCs w:val="20"/>
              </w:rPr>
            </w:pPr>
            <w:r w:rsidRPr="00B923E7">
              <w:rPr>
                <w:noProof/>
                <w:sz w:val="20"/>
                <w:szCs w:val="20"/>
              </w:rPr>
              <w:t>2</w:t>
            </w:r>
          </w:p>
        </w:tc>
      </w:tr>
      <w:tr w:rsidR="00993390" w:rsidRPr="008E4C33" w14:paraId="137F0247"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E37418" w14:textId="7759B846" w:rsidR="00993390" w:rsidRDefault="00993390" w:rsidP="00993390">
            <w:pPr>
              <w:rPr>
                <w:rFonts w:eastAsia="Times New Roman"/>
                <w:color w:val="000000"/>
                <w:sz w:val="20"/>
                <w:szCs w:val="20"/>
              </w:rPr>
            </w:pPr>
            <w:r>
              <w:rPr>
                <w:rFonts w:eastAsia="Times New Roman"/>
                <w:color w:val="000000"/>
                <w:sz w:val="20"/>
                <w:szCs w:val="20"/>
              </w:rPr>
              <w:t>12.</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FF3D81" w14:textId="77777777" w:rsidR="00993390" w:rsidRDefault="00993390" w:rsidP="00993390">
            <w:pPr>
              <w:ind w:left="45"/>
              <w:rPr>
                <w:noProof/>
                <w:sz w:val="20"/>
                <w:szCs w:val="20"/>
                <w:lang w:val="es-ES_tradnl"/>
              </w:rPr>
            </w:pPr>
            <w:r w:rsidRPr="00C44048">
              <w:rPr>
                <w:noProof/>
                <w:sz w:val="20"/>
                <w:szCs w:val="20"/>
                <w:lang w:val="es-ES_tradnl"/>
              </w:rPr>
              <w:t>Icterul</w:t>
            </w:r>
            <w:r>
              <w:rPr>
                <w:noProof/>
                <w:sz w:val="20"/>
                <w:szCs w:val="20"/>
                <w:lang w:val="es-ES_tradnl"/>
              </w:rPr>
              <w:t xml:space="preserve"> (deficiențe ale biotinidazei). Dozarea metaboliților utilizînd metode enzimatice. </w:t>
            </w:r>
          </w:p>
          <w:p w14:paraId="3BE97836" w14:textId="25E7633E" w:rsidR="00993390" w:rsidRPr="00DE52EE" w:rsidRDefault="00993390" w:rsidP="00993390">
            <w:pPr>
              <w:rPr>
                <w:bCs/>
                <w:noProof/>
                <w:sz w:val="20"/>
                <w:szCs w:val="20"/>
                <w:lang w:val="es-ES_tradnl"/>
              </w:rPr>
            </w:pPr>
            <w:r w:rsidRPr="00C44048">
              <w:rPr>
                <w:noProof/>
                <w:sz w:val="20"/>
                <w:szCs w:val="20"/>
                <w:lang w:val="es-ES_tradnl"/>
              </w:rPr>
              <w:t>Peptid hidrolazele</w:t>
            </w:r>
            <w:r>
              <w:rPr>
                <w:noProof/>
                <w:sz w:val="20"/>
                <w:szCs w:val="20"/>
                <w:lang w:val="es-ES_tradnl"/>
              </w:rPr>
              <w:t xml:space="preserve"> (catetepsinele A, B, C, K, L)</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B59200" w14:textId="38D71226"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AED06E" w14:textId="2DE0005E" w:rsidR="00993390" w:rsidRPr="00B923E7" w:rsidRDefault="00993390" w:rsidP="00993390">
            <w:pPr>
              <w:rPr>
                <w:noProof/>
                <w:sz w:val="20"/>
                <w:szCs w:val="20"/>
              </w:rPr>
            </w:pPr>
            <w:r w:rsidRPr="00B923E7">
              <w:rPr>
                <w:noProof/>
                <w:sz w:val="20"/>
                <w:szCs w:val="20"/>
              </w:rPr>
              <w:t>2</w:t>
            </w:r>
          </w:p>
        </w:tc>
      </w:tr>
      <w:tr w:rsidR="00993390" w:rsidRPr="008E4C33" w14:paraId="4063073A"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F68F155" w14:textId="3EF3F465" w:rsidR="00993390" w:rsidRDefault="00993390" w:rsidP="00993390">
            <w:pPr>
              <w:rPr>
                <w:rFonts w:eastAsia="Times New Roman"/>
                <w:color w:val="000000"/>
                <w:sz w:val="20"/>
                <w:szCs w:val="20"/>
              </w:rPr>
            </w:pPr>
            <w:r>
              <w:rPr>
                <w:rFonts w:eastAsia="Times New Roman"/>
                <w:color w:val="000000"/>
                <w:sz w:val="20"/>
                <w:szCs w:val="20"/>
              </w:rPr>
              <w:t>13.</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7FF097E" w14:textId="2FF38DE0" w:rsidR="00993390" w:rsidRPr="00C44048" w:rsidRDefault="00993390" w:rsidP="00993390">
            <w:pPr>
              <w:ind w:left="45"/>
              <w:rPr>
                <w:noProof/>
                <w:sz w:val="20"/>
                <w:szCs w:val="20"/>
                <w:lang w:val="es-ES_tradnl"/>
              </w:rPr>
            </w:pPr>
            <w:r w:rsidRPr="005C184B">
              <w:rPr>
                <w:bCs/>
                <w:noProof/>
                <w:sz w:val="20"/>
                <w:szCs w:val="20"/>
              </w:rPr>
              <w:t>Enzime utilizate in terapie</w:t>
            </w:r>
            <w:r>
              <w:rPr>
                <w:bCs/>
                <w:noProof/>
                <w:sz w:val="20"/>
                <w:szCs w:val="20"/>
              </w:rPr>
              <w:t xml:space="preserve">. </w:t>
            </w:r>
            <w:r w:rsidRPr="005C184B">
              <w:t xml:space="preserve"> </w:t>
            </w:r>
            <w:r w:rsidRPr="005C184B">
              <w:rPr>
                <w:bCs/>
                <w:noProof/>
                <w:sz w:val="20"/>
                <w:szCs w:val="20"/>
              </w:rPr>
              <w:t>Terapia sistemic</w:t>
            </w:r>
            <w:r>
              <w:rPr>
                <w:bCs/>
                <w:noProof/>
                <w:sz w:val="20"/>
                <w:szCs w:val="20"/>
              </w:rPr>
              <w:t>ă</w:t>
            </w:r>
            <w:r w:rsidRPr="005C184B">
              <w:rPr>
                <w:bCs/>
                <w:noProof/>
                <w:sz w:val="20"/>
                <w:szCs w:val="20"/>
              </w:rPr>
              <w:t xml:space="preserve"> cu enzime</w:t>
            </w:r>
            <w:r>
              <w:rPr>
                <w:bCs/>
                <w:noProof/>
                <w:sz w:val="20"/>
                <w:szCs w:val="20"/>
              </w:rPr>
              <w:t xml:space="preserve">. </w:t>
            </w:r>
            <w:r w:rsidRPr="005C184B">
              <w:t xml:space="preserve"> </w:t>
            </w:r>
            <w:r w:rsidRPr="005C184B">
              <w:rPr>
                <w:bCs/>
                <w:noProof/>
                <w:sz w:val="20"/>
                <w:szCs w:val="20"/>
              </w:rPr>
              <w:t>Kalikrein (KLK) peptidazele</w:t>
            </w:r>
            <w:r>
              <w:rPr>
                <w:bCs/>
                <w:noProof/>
                <w:sz w:val="20"/>
                <w:szCs w:val="20"/>
              </w:rPr>
              <w:t>.</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1C08C8" w14:textId="2D969348"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89AA9C" w14:textId="049D00E2" w:rsidR="00993390" w:rsidRPr="00B923E7" w:rsidRDefault="00993390" w:rsidP="00993390">
            <w:pPr>
              <w:rPr>
                <w:noProof/>
                <w:sz w:val="20"/>
                <w:szCs w:val="20"/>
              </w:rPr>
            </w:pPr>
            <w:r>
              <w:rPr>
                <w:noProof/>
                <w:sz w:val="20"/>
                <w:szCs w:val="20"/>
              </w:rPr>
              <w:t>2</w:t>
            </w:r>
          </w:p>
        </w:tc>
      </w:tr>
      <w:tr w:rsidR="00993390" w:rsidRPr="008E4C33" w14:paraId="7F994DE6"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190CC5" w14:textId="16379BC5" w:rsidR="00993390" w:rsidRDefault="00993390" w:rsidP="00993390">
            <w:pPr>
              <w:rPr>
                <w:rFonts w:eastAsia="Times New Roman"/>
                <w:color w:val="000000"/>
                <w:sz w:val="20"/>
                <w:szCs w:val="20"/>
              </w:rPr>
            </w:pPr>
            <w:r>
              <w:rPr>
                <w:rFonts w:eastAsia="Times New Roman"/>
                <w:color w:val="000000"/>
                <w:sz w:val="20"/>
                <w:szCs w:val="20"/>
              </w:rPr>
              <w:t>14.</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E5F9AD9" w14:textId="77777777" w:rsidR="00993390" w:rsidRPr="004D63E6" w:rsidRDefault="00993390" w:rsidP="00993390">
            <w:pPr>
              <w:ind w:left="57"/>
              <w:rPr>
                <w:bCs/>
                <w:noProof/>
                <w:sz w:val="20"/>
                <w:szCs w:val="20"/>
                <w:lang w:val="fr-RE"/>
              </w:rPr>
            </w:pPr>
            <w:r w:rsidRPr="004D63E6">
              <w:rPr>
                <w:bCs/>
                <w:noProof/>
                <w:sz w:val="20"/>
                <w:szCs w:val="20"/>
                <w:lang w:val="fr-RE"/>
              </w:rPr>
              <w:t>Enzime importante în analiza clinică:</w:t>
            </w:r>
          </w:p>
          <w:p w14:paraId="060BAD19" w14:textId="64C45F35" w:rsidR="00993390" w:rsidRPr="00C44048" w:rsidRDefault="00993390" w:rsidP="00993390">
            <w:pPr>
              <w:ind w:left="45"/>
              <w:rPr>
                <w:noProof/>
                <w:sz w:val="20"/>
                <w:szCs w:val="20"/>
                <w:lang w:val="es-ES_tradnl"/>
              </w:rPr>
            </w:pPr>
            <w:r w:rsidRPr="004D63E6">
              <w:rPr>
                <w:bCs/>
                <w:noProof/>
                <w:sz w:val="20"/>
                <w:szCs w:val="20"/>
                <w:lang w:val="fr-RE"/>
              </w:rPr>
              <w:t xml:space="preserve">Transaminzele, creatin kinazele, lactat dehidrogenaza, fosfataza alcalină și acidă, </w:t>
            </w:r>
            <w:r>
              <w:rPr>
                <w:bCs/>
                <w:noProof/>
                <w:sz w:val="20"/>
                <w:szCs w:val="20"/>
              </w:rPr>
              <w:sym w:font="Symbol" w:char="F067"/>
            </w:r>
            <w:r w:rsidRPr="004D63E6">
              <w:rPr>
                <w:bCs/>
                <w:noProof/>
                <w:sz w:val="20"/>
                <w:szCs w:val="20"/>
                <w:lang w:val="fr-RE"/>
              </w:rPr>
              <w:t>-glutamil transferaza, amilaza, Lipaza, Colinesteraza, 5’-nucleotidaza</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FC4F28" w14:textId="5C854F24" w:rsidR="00993390" w:rsidRPr="00B923E7" w:rsidRDefault="00993390" w:rsidP="00993390">
            <w:pPr>
              <w:rPr>
                <w:noProof/>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75786A" w14:textId="0139FE96" w:rsidR="00993390" w:rsidRPr="00B923E7" w:rsidRDefault="00993390" w:rsidP="00993390">
            <w:pPr>
              <w:rPr>
                <w:noProof/>
                <w:sz w:val="20"/>
                <w:szCs w:val="20"/>
              </w:rPr>
            </w:pPr>
            <w:r w:rsidRPr="00B923E7">
              <w:rPr>
                <w:noProof/>
                <w:sz w:val="20"/>
                <w:szCs w:val="20"/>
              </w:rPr>
              <w:t>2</w:t>
            </w:r>
          </w:p>
        </w:tc>
      </w:tr>
      <w:tr w:rsidR="00942FE2" w:rsidRPr="008E4C33" w14:paraId="4C190460"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48E64B" w14:textId="77777777" w:rsidR="00942FE2" w:rsidRDefault="00942FE2" w:rsidP="00942FE2">
            <w:pPr>
              <w:ind w:left="57"/>
              <w:rPr>
                <w:rFonts w:eastAsia="Times New Roman"/>
                <w:b/>
                <w:bCs/>
                <w:color w:val="000000"/>
                <w:sz w:val="20"/>
                <w:szCs w:val="20"/>
              </w:rPr>
            </w:pPr>
            <w:r>
              <w:rPr>
                <w:rFonts w:eastAsia="Times New Roman"/>
                <w:b/>
                <w:bCs/>
                <w:color w:val="000000"/>
                <w:sz w:val="20"/>
                <w:szCs w:val="20"/>
              </w:rPr>
              <w:t>Bibliografie</w:t>
            </w:r>
          </w:p>
          <w:p w14:paraId="42B7C095" w14:textId="77777777" w:rsidR="00942FE2" w:rsidRDefault="00942FE2" w:rsidP="00942FE2">
            <w:pPr>
              <w:ind w:left="57"/>
              <w:rPr>
                <w:b/>
                <w:bCs/>
                <w:noProof/>
                <w:sz w:val="20"/>
                <w:szCs w:val="20"/>
              </w:rPr>
            </w:pPr>
          </w:p>
          <w:p w14:paraId="1E63FF5B" w14:textId="77777777" w:rsidR="00942FE2" w:rsidRPr="00233770" w:rsidRDefault="00942FE2" w:rsidP="00942FE2">
            <w:pPr>
              <w:ind w:left="57"/>
              <w:rPr>
                <w:b/>
                <w:bCs/>
                <w:noProof/>
                <w:sz w:val="20"/>
                <w:szCs w:val="20"/>
              </w:rPr>
            </w:pPr>
            <w:r w:rsidRPr="00233770">
              <w:rPr>
                <w:b/>
                <w:bCs/>
                <w:noProof/>
                <w:sz w:val="20"/>
                <w:szCs w:val="20"/>
              </w:rPr>
              <w:t>Referinţe principale:</w:t>
            </w:r>
          </w:p>
          <w:p w14:paraId="7D47F6C2" w14:textId="77777777" w:rsidR="00942FE2" w:rsidRDefault="00942FE2" w:rsidP="00942FE2">
            <w:pPr>
              <w:numPr>
                <w:ilvl w:val="0"/>
                <w:numId w:val="3"/>
              </w:numPr>
              <w:suppressAutoHyphens/>
              <w:spacing w:line="276" w:lineRule="auto"/>
              <w:rPr>
                <w:bCs/>
                <w:noProof/>
                <w:sz w:val="20"/>
                <w:szCs w:val="20"/>
              </w:rPr>
            </w:pPr>
            <w:r w:rsidRPr="00D14DC3">
              <w:rPr>
                <w:bCs/>
                <w:noProof/>
                <w:sz w:val="20"/>
                <w:szCs w:val="20"/>
              </w:rPr>
              <w:t xml:space="preserve">Bisswanger, </w:t>
            </w:r>
            <w:r>
              <w:rPr>
                <w:bCs/>
                <w:noProof/>
                <w:sz w:val="20"/>
                <w:szCs w:val="20"/>
              </w:rPr>
              <w:t>H.,</w:t>
            </w:r>
            <w:r w:rsidRPr="00D14DC3">
              <w:rPr>
                <w:bCs/>
                <w:noProof/>
                <w:sz w:val="20"/>
                <w:szCs w:val="20"/>
              </w:rPr>
              <w:t xml:space="preserve"> Enzyme Kinetics. Principles and methods, W</w:t>
            </w:r>
            <w:r>
              <w:rPr>
                <w:bCs/>
                <w:noProof/>
                <w:sz w:val="20"/>
                <w:szCs w:val="20"/>
              </w:rPr>
              <w:t>iley-VCH Verlag GmbH, Weinheim, 2004.</w:t>
            </w:r>
          </w:p>
          <w:p w14:paraId="4CD2733A" w14:textId="77777777" w:rsidR="00942FE2" w:rsidRDefault="00942FE2" w:rsidP="00942FE2">
            <w:pPr>
              <w:numPr>
                <w:ilvl w:val="0"/>
                <w:numId w:val="3"/>
              </w:numPr>
              <w:suppressAutoHyphens/>
              <w:spacing w:line="276" w:lineRule="auto"/>
              <w:rPr>
                <w:bCs/>
                <w:noProof/>
                <w:sz w:val="20"/>
                <w:szCs w:val="20"/>
              </w:rPr>
            </w:pPr>
            <w:r>
              <w:rPr>
                <w:bCs/>
                <w:noProof/>
                <w:sz w:val="20"/>
                <w:szCs w:val="20"/>
              </w:rPr>
              <w:t xml:space="preserve">Taylor K. B.., Enzymes Kinetics and Mechanisms, </w:t>
            </w:r>
            <w:r w:rsidRPr="00743110">
              <w:rPr>
                <w:bCs/>
                <w:noProof/>
                <w:sz w:val="20"/>
                <w:szCs w:val="20"/>
              </w:rPr>
              <w:t>Springer</w:t>
            </w:r>
            <w:r>
              <w:rPr>
                <w:bCs/>
                <w:noProof/>
                <w:sz w:val="20"/>
                <w:szCs w:val="20"/>
              </w:rPr>
              <w:t>,</w:t>
            </w:r>
            <w:r w:rsidRPr="00743110">
              <w:rPr>
                <w:bCs/>
                <w:noProof/>
                <w:sz w:val="20"/>
                <w:szCs w:val="20"/>
              </w:rPr>
              <w:t xml:space="preserve"> Netherlands</w:t>
            </w:r>
            <w:r>
              <w:rPr>
                <w:bCs/>
                <w:noProof/>
                <w:sz w:val="20"/>
                <w:szCs w:val="20"/>
              </w:rPr>
              <w:t>, 2004.</w:t>
            </w:r>
          </w:p>
          <w:p w14:paraId="409B5090" w14:textId="77777777" w:rsidR="00942FE2" w:rsidRPr="002E04C0" w:rsidRDefault="00942FE2" w:rsidP="00942FE2">
            <w:pPr>
              <w:ind w:left="360"/>
              <w:rPr>
                <w:bCs/>
                <w:noProof/>
                <w:sz w:val="20"/>
                <w:szCs w:val="20"/>
              </w:rPr>
            </w:pPr>
          </w:p>
          <w:p w14:paraId="216E6BA5" w14:textId="77777777" w:rsidR="00942FE2" w:rsidRPr="00233770" w:rsidRDefault="00942FE2" w:rsidP="00942FE2">
            <w:pPr>
              <w:ind w:left="57"/>
              <w:rPr>
                <w:b/>
                <w:bCs/>
                <w:noProof/>
                <w:sz w:val="20"/>
                <w:szCs w:val="20"/>
              </w:rPr>
            </w:pPr>
            <w:r w:rsidRPr="00233770">
              <w:rPr>
                <w:b/>
                <w:bCs/>
                <w:noProof/>
                <w:sz w:val="20"/>
                <w:szCs w:val="20"/>
              </w:rPr>
              <w:t>Referinţe suplimentare:</w:t>
            </w:r>
          </w:p>
          <w:p w14:paraId="24246FC9" w14:textId="77777777" w:rsidR="00942FE2" w:rsidRDefault="00942FE2" w:rsidP="00942FE2">
            <w:pPr>
              <w:numPr>
                <w:ilvl w:val="0"/>
                <w:numId w:val="4"/>
              </w:numPr>
              <w:suppressAutoHyphens/>
              <w:spacing w:line="276" w:lineRule="auto"/>
              <w:rPr>
                <w:bCs/>
                <w:noProof/>
                <w:sz w:val="20"/>
                <w:szCs w:val="20"/>
              </w:rPr>
            </w:pPr>
            <w:r w:rsidRPr="00197698">
              <w:rPr>
                <w:bCs/>
                <w:noProof/>
                <w:sz w:val="20"/>
                <w:szCs w:val="20"/>
              </w:rPr>
              <w:t>Magnani, F., Marabelli, C., Paradisi, F. Enzyme Engineering. Methods and Protocols, Methods In Molecular Biology, 2397. Springer Protocols</w:t>
            </w:r>
            <w:r>
              <w:rPr>
                <w:bCs/>
                <w:noProof/>
                <w:sz w:val="20"/>
                <w:szCs w:val="20"/>
              </w:rPr>
              <w:t>,</w:t>
            </w:r>
            <w:r w:rsidRPr="00197698">
              <w:rPr>
                <w:bCs/>
                <w:noProof/>
                <w:sz w:val="20"/>
                <w:szCs w:val="20"/>
              </w:rPr>
              <w:t xml:space="preserve"> Humana Press, 2022</w:t>
            </w:r>
            <w:r>
              <w:rPr>
                <w:bCs/>
                <w:noProof/>
                <w:sz w:val="20"/>
                <w:szCs w:val="20"/>
              </w:rPr>
              <w:t>.</w:t>
            </w:r>
          </w:p>
          <w:p w14:paraId="24E13981" w14:textId="77777777" w:rsidR="00942FE2" w:rsidRPr="00CE2693" w:rsidRDefault="00942FE2" w:rsidP="00942FE2">
            <w:pPr>
              <w:numPr>
                <w:ilvl w:val="0"/>
                <w:numId w:val="4"/>
              </w:numPr>
              <w:suppressAutoHyphens/>
              <w:spacing w:line="276" w:lineRule="auto"/>
              <w:rPr>
                <w:bCs/>
                <w:noProof/>
                <w:sz w:val="20"/>
                <w:szCs w:val="20"/>
              </w:rPr>
            </w:pPr>
            <w:r w:rsidRPr="00CE2693">
              <w:rPr>
                <w:bCs/>
                <w:noProof/>
                <w:sz w:val="20"/>
                <w:szCs w:val="20"/>
              </w:rPr>
              <w:t>Pessoa Jr., A</w:t>
            </w:r>
            <w:r>
              <w:rPr>
                <w:bCs/>
                <w:noProof/>
                <w:sz w:val="20"/>
                <w:szCs w:val="20"/>
              </w:rPr>
              <w:t>.,</w:t>
            </w:r>
            <w:r w:rsidRPr="00CE2693">
              <w:rPr>
                <w:bCs/>
                <w:noProof/>
                <w:sz w:val="20"/>
                <w:szCs w:val="20"/>
              </w:rPr>
              <w:t xml:space="preserve"> Vitolo</w:t>
            </w:r>
            <w:r>
              <w:rPr>
                <w:bCs/>
                <w:noProof/>
                <w:sz w:val="20"/>
                <w:szCs w:val="20"/>
              </w:rPr>
              <w:t xml:space="preserve">, </w:t>
            </w:r>
            <w:r w:rsidRPr="00CE2693">
              <w:rPr>
                <w:bCs/>
                <w:noProof/>
                <w:sz w:val="20"/>
                <w:szCs w:val="20"/>
              </w:rPr>
              <w:t>M</w:t>
            </w:r>
            <w:r>
              <w:rPr>
                <w:bCs/>
                <w:noProof/>
                <w:sz w:val="20"/>
                <w:szCs w:val="20"/>
              </w:rPr>
              <w:t>.</w:t>
            </w:r>
            <w:r w:rsidRPr="00CE2693">
              <w:rPr>
                <w:bCs/>
                <w:noProof/>
                <w:sz w:val="20"/>
                <w:szCs w:val="20"/>
              </w:rPr>
              <w:t xml:space="preserve"> and Long</w:t>
            </w:r>
            <w:r>
              <w:rPr>
                <w:bCs/>
                <w:noProof/>
                <w:sz w:val="20"/>
                <w:szCs w:val="20"/>
              </w:rPr>
              <w:t xml:space="preserve">, </w:t>
            </w:r>
            <w:r w:rsidRPr="00CE2693">
              <w:rPr>
                <w:bCs/>
                <w:noProof/>
                <w:sz w:val="20"/>
                <w:szCs w:val="20"/>
              </w:rPr>
              <w:t>P</w:t>
            </w:r>
            <w:r>
              <w:rPr>
                <w:bCs/>
                <w:noProof/>
                <w:sz w:val="20"/>
                <w:szCs w:val="20"/>
              </w:rPr>
              <w:t>.</w:t>
            </w:r>
            <w:r w:rsidRPr="00CE2693">
              <w:rPr>
                <w:bCs/>
                <w:noProof/>
                <w:sz w:val="20"/>
                <w:szCs w:val="20"/>
              </w:rPr>
              <w:t>F</w:t>
            </w:r>
            <w:r>
              <w:rPr>
                <w:bCs/>
                <w:noProof/>
                <w:sz w:val="20"/>
                <w:szCs w:val="20"/>
              </w:rPr>
              <w:t xml:space="preserve">., </w:t>
            </w:r>
            <w:r w:rsidRPr="00CE2693">
              <w:rPr>
                <w:bCs/>
                <w:noProof/>
                <w:sz w:val="20"/>
                <w:szCs w:val="20"/>
              </w:rPr>
              <w:t>Pharmaceutical Biotechnology</w:t>
            </w:r>
            <w:r>
              <w:rPr>
                <w:bCs/>
                <w:noProof/>
                <w:sz w:val="20"/>
                <w:szCs w:val="20"/>
              </w:rPr>
              <w:t xml:space="preserve"> </w:t>
            </w:r>
            <w:r w:rsidRPr="00CE2693">
              <w:rPr>
                <w:bCs/>
                <w:noProof/>
                <w:sz w:val="20"/>
                <w:szCs w:val="20"/>
              </w:rPr>
              <w:t>A Focus on Industrial Application</w:t>
            </w:r>
            <w:r>
              <w:rPr>
                <w:bCs/>
                <w:noProof/>
                <w:sz w:val="20"/>
                <w:szCs w:val="20"/>
              </w:rPr>
              <w:t xml:space="preserve">, Chapters 15-17, </w:t>
            </w:r>
            <w:r w:rsidRPr="00116EFC">
              <w:rPr>
                <w:bCs/>
                <w:noProof/>
                <w:sz w:val="20"/>
                <w:szCs w:val="20"/>
              </w:rPr>
              <w:t>CRC Press</w:t>
            </w:r>
            <w:r>
              <w:rPr>
                <w:bCs/>
                <w:noProof/>
                <w:sz w:val="20"/>
                <w:szCs w:val="20"/>
              </w:rPr>
              <w:t>, Boca Raton, FL, USA, 2022.</w:t>
            </w:r>
          </w:p>
          <w:p w14:paraId="6F67C847" w14:textId="77777777" w:rsidR="00942FE2" w:rsidRDefault="00942FE2" w:rsidP="00942FE2">
            <w:pPr>
              <w:numPr>
                <w:ilvl w:val="0"/>
                <w:numId w:val="4"/>
              </w:numPr>
              <w:suppressAutoHyphens/>
              <w:spacing w:line="276" w:lineRule="auto"/>
              <w:rPr>
                <w:bCs/>
                <w:noProof/>
                <w:sz w:val="20"/>
                <w:szCs w:val="20"/>
              </w:rPr>
            </w:pPr>
            <w:r w:rsidRPr="009045F8">
              <w:rPr>
                <w:bCs/>
                <w:noProof/>
                <w:sz w:val="20"/>
                <w:szCs w:val="20"/>
              </w:rPr>
              <w:t>Nunes</w:t>
            </w:r>
            <w:r>
              <w:rPr>
                <w:bCs/>
                <w:noProof/>
                <w:sz w:val="20"/>
                <w:szCs w:val="20"/>
              </w:rPr>
              <w:t xml:space="preserve">, C.S &amp; </w:t>
            </w:r>
            <w:r w:rsidRPr="009045F8">
              <w:rPr>
                <w:bCs/>
                <w:noProof/>
                <w:sz w:val="20"/>
                <w:szCs w:val="20"/>
              </w:rPr>
              <w:t>Kumar</w:t>
            </w:r>
            <w:r>
              <w:rPr>
                <w:bCs/>
                <w:noProof/>
                <w:sz w:val="20"/>
                <w:szCs w:val="20"/>
              </w:rPr>
              <w:t>, V. Eds, E</w:t>
            </w:r>
            <w:r w:rsidRPr="009045F8">
              <w:rPr>
                <w:bCs/>
                <w:noProof/>
                <w:sz w:val="20"/>
                <w:szCs w:val="20"/>
              </w:rPr>
              <w:t>nzymes in Human and Animal Nutrition</w:t>
            </w:r>
            <w:r>
              <w:rPr>
                <w:bCs/>
                <w:noProof/>
                <w:sz w:val="20"/>
                <w:szCs w:val="20"/>
              </w:rPr>
              <w:t>.</w:t>
            </w:r>
            <w:r w:rsidRPr="009045F8">
              <w:rPr>
                <w:bCs/>
                <w:noProof/>
                <w:sz w:val="20"/>
                <w:szCs w:val="20"/>
              </w:rPr>
              <w:t xml:space="preserve"> Principles and Perspectives</w:t>
            </w:r>
            <w:r>
              <w:rPr>
                <w:bCs/>
                <w:noProof/>
                <w:sz w:val="20"/>
                <w:szCs w:val="20"/>
              </w:rPr>
              <w:t xml:space="preserve">, </w:t>
            </w:r>
            <w:r w:rsidRPr="009045F8">
              <w:rPr>
                <w:bCs/>
                <w:noProof/>
                <w:sz w:val="20"/>
                <w:szCs w:val="20"/>
              </w:rPr>
              <w:t>Academic Press</w:t>
            </w:r>
            <w:r>
              <w:rPr>
                <w:bCs/>
                <w:noProof/>
                <w:sz w:val="20"/>
                <w:szCs w:val="20"/>
              </w:rPr>
              <w:t xml:space="preserve">, UK, </w:t>
            </w:r>
            <w:r w:rsidRPr="009045F8">
              <w:rPr>
                <w:bCs/>
                <w:noProof/>
                <w:sz w:val="20"/>
                <w:szCs w:val="20"/>
              </w:rPr>
              <w:t>2018</w:t>
            </w:r>
            <w:r>
              <w:rPr>
                <w:bCs/>
                <w:noProof/>
                <w:sz w:val="20"/>
                <w:szCs w:val="20"/>
              </w:rPr>
              <w:t>.</w:t>
            </w:r>
          </w:p>
          <w:p w14:paraId="7B7B3164" w14:textId="77777777" w:rsidR="00942FE2" w:rsidRPr="00F11A1A" w:rsidRDefault="00942FE2" w:rsidP="00942FE2">
            <w:pPr>
              <w:numPr>
                <w:ilvl w:val="0"/>
                <w:numId w:val="4"/>
              </w:numPr>
              <w:suppressAutoHyphens/>
              <w:spacing w:line="276" w:lineRule="auto"/>
              <w:rPr>
                <w:bCs/>
                <w:noProof/>
                <w:sz w:val="20"/>
                <w:szCs w:val="20"/>
              </w:rPr>
            </w:pPr>
            <w:r w:rsidRPr="00F11A1A">
              <w:rPr>
                <w:bCs/>
                <w:noProof/>
                <w:sz w:val="20"/>
                <w:szCs w:val="20"/>
              </w:rPr>
              <w:t>Punekar, N.S., Enzymes: Catalysis, Kinetics and</w:t>
            </w:r>
            <w:r>
              <w:rPr>
                <w:bCs/>
                <w:noProof/>
                <w:sz w:val="20"/>
                <w:szCs w:val="20"/>
              </w:rPr>
              <w:t xml:space="preserve"> </w:t>
            </w:r>
            <w:r w:rsidRPr="00F11A1A">
              <w:rPr>
                <w:bCs/>
                <w:noProof/>
                <w:sz w:val="20"/>
                <w:szCs w:val="20"/>
              </w:rPr>
              <w:t>Mechanisms</w:t>
            </w:r>
            <w:r>
              <w:rPr>
                <w:bCs/>
                <w:noProof/>
                <w:sz w:val="20"/>
                <w:szCs w:val="20"/>
              </w:rPr>
              <w:t xml:space="preserve">, </w:t>
            </w:r>
            <w:r w:rsidRPr="00F11A1A">
              <w:rPr>
                <w:bCs/>
                <w:noProof/>
                <w:sz w:val="20"/>
                <w:szCs w:val="20"/>
              </w:rPr>
              <w:t>Springer Nature Singapore Pte Ltd</w:t>
            </w:r>
            <w:r>
              <w:rPr>
                <w:bCs/>
                <w:noProof/>
                <w:sz w:val="20"/>
                <w:szCs w:val="20"/>
              </w:rPr>
              <w:t>,</w:t>
            </w:r>
            <w:r w:rsidRPr="00F11A1A">
              <w:rPr>
                <w:bCs/>
                <w:noProof/>
                <w:sz w:val="20"/>
                <w:szCs w:val="20"/>
              </w:rPr>
              <w:t xml:space="preserve"> 2018</w:t>
            </w:r>
          </w:p>
          <w:p w14:paraId="4022D538" w14:textId="77777777" w:rsidR="00942FE2" w:rsidRDefault="00942FE2" w:rsidP="00942FE2">
            <w:pPr>
              <w:numPr>
                <w:ilvl w:val="0"/>
                <w:numId w:val="4"/>
              </w:numPr>
              <w:suppressAutoHyphens/>
              <w:spacing w:line="276" w:lineRule="auto"/>
              <w:rPr>
                <w:bCs/>
                <w:noProof/>
                <w:sz w:val="20"/>
                <w:szCs w:val="20"/>
              </w:rPr>
            </w:pPr>
            <w:r>
              <w:rPr>
                <w:bCs/>
                <w:noProof/>
                <w:sz w:val="20"/>
                <w:szCs w:val="20"/>
              </w:rPr>
              <w:t xml:space="preserve">Suzuki, H., Hoe enzyme work. From structure to function,  </w:t>
            </w:r>
            <w:r w:rsidRPr="00116EFC">
              <w:rPr>
                <w:bCs/>
                <w:noProof/>
                <w:sz w:val="20"/>
                <w:szCs w:val="20"/>
              </w:rPr>
              <w:t>CRC Press</w:t>
            </w:r>
            <w:r>
              <w:rPr>
                <w:bCs/>
                <w:noProof/>
                <w:sz w:val="20"/>
                <w:szCs w:val="20"/>
              </w:rPr>
              <w:t>, Boca Raton, FL, USA, 2015.</w:t>
            </w:r>
          </w:p>
          <w:p w14:paraId="135AA3FB" w14:textId="77777777" w:rsidR="00942FE2" w:rsidRPr="009045F8" w:rsidRDefault="00942FE2" w:rsidP="00942FE2">
            <w:pPr>
              <w:numPr>
                <w:ilvl w:val="0"/>
                <w:numId w:val="4"/>
              </w:numPr>
              <w:suppressAutoHyphens/>
              <w:spacing w:line="276" w:lineRule="auto"/>
              <w:rPr>
                <w:bCs/>
                <w:noProof/>
                <w:sz w:val="20"/>
                <w:szCs w:val="20"/>
              </w:rPr>
            </w:pPr>
            <w:r w:rsidRPr="009045F8">
              <w:rPr>
                <w:bCs/>
                <w:noProof/>
                <w:sz w:val="20"/>
                <w:szCs w:val="20"/>
              </w:rPr>
              <w:t xml:space="preserve">Chakraborti, S., </w:t>
            </w:r>
            <w:r w:rsidRPr="009045F8">
              <w:rPr>
                <w:bCs/>
                <w:noProof/>
                <w:sz w:val="20"/>
                <w:szCs w:val="20"/>
              </w:rPr>
              <w:softHyphen/>
              <w:t>Dhalla, N.S.</w:t>
            </w:r>
            <w:r>
              <w:rPr>
                <w:bCs/>
                <w:noProof/>
                <w:sz w:val="20"/>
                <w:szCs w:val="20"/>
              </w:rPr>
              <w:t xml:space="preserve"> (Eds)</w:t>
            </w:r>
            <w:r w:rsidRPr="009045F8">
              <w:rPr>
                <w:bCs/>
                <w:noProof/>
                <w:sz w:val="20"/>
                <w:szCs w:val="20"/>
              </w:rPr>
              <w:t>, Proteases in Health</w:t>
            </w:r>
            <w:r>
              <w:rPr>
                <w:bCs/>
                <w:noProof/>
                <w:sz w:val="20"/>
                <w:szCs w:val="20"/>
              </w:rPr>
              <w:t xml:space="preserve"> </w:t>
            </w:r>
            <w:r w:rsidRPr="009045F8">
              <w:rPr>
                <w:bCs/>
                <w:noProof/>
                <w:sz w:val="20"/>
                <w:szCs w:val="20"/>
              </w:rPr>
              <w:t>and Disease</w:t>
            </w:r>
            <w:r>
              <w:rPr>
                <w:bCs/>
                <w:noProof/>
                <w:sz w:val="20"/>
                <w:szCs w:val="20"/>
              </w:rPr>
              <w:t xml:space="preserve"> in </w:t>
            </w:r>
            <w:r w:rsidRPr="009045F8">
              <w:rPr>
                <w:bCs/>
                <w:noProof/>
                <w:sz w:val="20"/>
                <w:szCs w:val="20"/>
              </w:rPr>
              <w:t>Advances in Biochemistry in Health and Disease</w:t>
            </w:r>
            <w:r>
              <w:rPr>
                <w:bCs/>
                <w:noProof/>
                <w:sz w:val="20"/>
                <w:szCs w:val="20"/>
              </w:rPr>
              <w:t>, Springer, New York, 2013.</w:t>
            </w:r>
          </w:p>
          <w:p w14:paraId="17519779" w14:textId="77777777" w:rsidR="00942FE2" w:rsidRPr="009045F8" w:rsidRDefault="00942FE2" w:rsidP="00942FE2">
            <w:pPr>
              <w:numPr>
                <w:ilvl w:val="0"/>
                <w:numId w:val="4"/>
              </w:numPr>
              <w:suppressAutoHyphens/>
              <w:spacing w:line="276" w:lineRule="auto"/>
              <w:rPr>
                <w:rFonts w:eastAsia="Times New Roman"/>
                <w:color w:val="000000"/>
                <w:sz w:val="20"/>
                <w:szCs w:val="20"/>
              </w:rPr>
            </w:pPr>
            <w:r>
              <w:rPr>
                <w:bCs/>
                <w:noProof/>
                <w:sz w:val="20"/>
                <w:szCs w:val="20"/>
              </w:rPr>
              <w:t xml:space="preserve">Bugg,T., Introduction To Enzyme and Coenzyme Chemistry, </w:t>
            </w:r>
            <w:r w:rsidRPr="00743110">
              <w:rPr>
                <w:bCs/>
                <w:noProof/>
                <w:sz w:val="20"/>
                <w:szCs w:val="20"/>
              </w:rPr>
              <w:t xml:space="preserve"> </w:t>
            </w:r>
            <w:r>
              <w:rPr>
                <w:bCs/>
                <w:noProof/>
                <w:sz w:val="20"/>
                <w:szCs w:val="20"/>
              </w:rPr>
              <w:t>third edition, Chichester, West Sussex,</w:t>
            </w:r>
            <w:r w:rsidRPr="00743110">
              <w:rPr>
                <w:bCs/>
                <w:noProof/>
                <w:sz w:val="20"/>
                <w:szCs w:val="20"/>
              </w:rPr>
              <w:t xml:space="preserve"> </w:t>
            </w:r>
            <w:r>
              <w:rPr>
                <w:bCs/>
                <w:noProof/>
                <w:sz w:val="20"/>
                <w:szCs w:val="20"/>
              </w:rPr>
              <w:t>2012.</w:t>
            </w:r>
          </w:p>
          <w:p w14:paraId="4556563D" w14:textId="77777777" w:rsidR="00942FE2" w:rsidRDefault="00942FE2" w:rsidP="00942FE2">
            <w:pPr>
              <w:numPr>
                <w:ilvl w:val="0"/>
                <w:numId w:val="4"/>
              </w:numPr>
              <w:suppressAutoHyphens/>
              <w:spacing w:line="276" w:lineRule="auto"/>
              <w:rPr>
                <w:bCs/>
                <w:noProof/>
                <w:sz w:val="20"/>
                <w:szCs w:val="20"/>
              </w:rPr>
            </w:pPr>
            <w:r>
              <w:rPr>
                <w:bCs/>
                <w:noProof/>
                <w:sz w:val="20"/>
                <w:szCs w:val="20"/>
              </w:rPr>
              <w:t>Copeland</w:t>
            </w:r>
            <w:r w:rsidRPr="00D13054">
              <w:rPr>
                <w:bCs/>
                <w:noProof/>
                <w:sz w:val="20"/>
                <w:szCs w:val="20"/>
              </w:rPr>
              <w:t xml:space="preserve">,  R. A., Enzymes: A Practical Introduction to Structure, Mechanism, and Data Analysis, second edition, </w:t>
            </w:r>
            <w:r w:rsidRPr="00D13054">
              <w:rPr>
                <w:color w:val="1C1D1E"/>
                <w:sz w:val="20"/>
                <w:szCs w:val="20"/>
              </w:rPr>
              <w:t>Wiley‐VCH,</w:t>
            </w:r>
            <w:r w:rsidRPr="00D13054">
              <w:rPr>
                <w:sz w:val="20"/>
                <w:szCs w:val="20"/>
              </w:rPr>
              <w:t xml:space="preserve"> </w:t>
            </w:r>
            <w:r w:rsidRPr="00D13054">
              <w:rPr>
                <w:color w:val="1C1D1E"/>
                <w:sz w:val="20"/>
                <w:szCs w:val="20"/>
              </w:rPr>
              <w:t>New York</w:t>
            </w:r>
            <w:r>
              <w:rPr>
                <w:color w:val="1C1D1E"/>
                <w:sz w:val="20"/>
                <w:szCs w:val="20"/>
              </w:rPr>
              <w:t>,</w:t>
            </w:r>
            <w:r w:rsidRPr="00D13054">
              <w:rPr>
                <w:bCs/>
                <w:noProof/>
                <w:sz w:val="20"/>
                <w:szCs w:val="20"/>
              </w:rPr>
              <w:t xml:space="preserve"> 2000.</w:t>
            </w:r>
            <w:r>
              <w:rPr>
                <w:bCs/>
                <w:noProof/>
                <w:sz w:val="20"/>
                <w:szCs w:val="20"/>
              </w:rPr>
              <w:t xml:space="preserve"> </w:t>
            </w:r>
          </w:p>
          <w:p w14:paraId="3CF63340" w14:textId="21B8B076" w:rsidR="00942FE2" w:rsidRPr="00942FE2" w:rsidRDefault="00942FE2" w:rsidP="00942FE2">
            <w:pPr>
              <w:numPr>
                <w:ilvl w:val="0"/>
                <w:numId w:val="4"/>
              </w:numPr>
              <w:suppressAutoHyphens/>
              <w:spacing w:line="276" w:lineRule="auto"/>
              <w:rPr>
                <w:bCs/>
                <w:noProof/>
                <w:sz w:val="20"/>
                <w:szCs w:val="20"/>
              </w:rPr>
            </w:pPr>
            <w:r w:rsidRPr="00942FE2">
              <w:rPr>
                <w:bCs/>
                <w:noProof/>
                <w:sz w:val="20"/>
                <w:szCs w:val="20"/>
              </w:rPr>
              <w:t>Mc Garth,  B. M. and Walsh,  G. (Ed.), Directory of therapeutic enzymes, Taylor and Francis, 2006.</w:t>
            </w:r>
            <w:r w:rsidRPr="00942FE2">
              <w:rPr>
                <w:rFonts w:eastAsia="Times New Roman"/>
                <w:color w:val="000000"/>
                <w:sz w:val="20"/>
                <w:szCs w:val="20"/>
              </w:rPr>
              <w:br/>
              <w:t> </w:t>
            </w:r>
          </w:p>
        </w:tc>
      </w:tr>
      <w:tr w:rsidR="00942FE2" w:rsidRPr="008E4C33" w14:paraId="6D15CCD8"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C9C6D1" w14:textId="77777777" w:rsidR="00942FE2" w:rsidRPr="008E4C33" w:rsidRDefault="00942FE2" w:rsidP="00942FE2">
            <w:pPr>
              <w:rPr>
                <w:rFonts w:eastAsia="Times New Roman"/>
                <w:color w:val="000000"/>
                <w:sz w:val="20"/>
                <w:szCs w:val="20"/>
                <w:lang w:val="ro-RO"/>
              </w:rPr>
            </w:pPr>
            <w:r w:rsidRPr="008E4C33">
              <w:rPr>
                <w:rFonts w:eastAsia="Times New Roman"/>
                <w:b/>
                <w:bCs/>
                <w:color w:val="000000"/>
                <w:sz w:val="20"/>
                <w:szCs w:val="20"/>
                <w:lang w:val="ro-RO"/>
              </w:rPr>
              <w:lastRenderedPageBreak/>
              <w:t>8.2</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DD2801" w14:textId="33830F04" w:rsidR="00942FE2" w:rsidRPr="008E4C33" w:rsidRDefault="00942FE2" w:rsidP="00942FE2">
            <w:pPr>
              <w:rPr>
                <w:rFonts w:eastAsia="Times New Roman"/>
                <w:color w:val="000000"/>
                <w:sz w:val="20"/>
                <w:szCs w:val="20"/>
                <w:lang w:val="ro-RO"/>
              </w:rPr>
            </w:pPr>
            <w:r w:rsidRPr="008E4C33">
              <w:rPr>
                <w:rFonts w:eastAsia="Times New Roman"/>
                <w:b/>
                <w:bCs/>
                <w:color w:val="000000"/>
                <w:sz w:val="20"/>
                <w:szCs w:val="20"/>
                <w:lang w:val="ro-RO"/>
              </w:rPr>
              <w:t>Laborator</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546D62" w14:textId="77777777" w:rsidR="00942FE2" w:rsidRPr="008E4C33" w:rsidRDefault="00942FE2" w:rsidP="00942FE2">
            <w:pPr>
              <w:rPr>
                <w:rFonts w:eastAsia="Times New Roman"/>
                <w:color w:val="000000"/>
                <w:sz w:val="20"/>
                <w:szCs w:val="20"/>
                <w:lang w:val="ro-RO"/>
              </w:rPr>
            </w:pPr>
            <w:r w:rsidRPr="008E4C33">
              <w:rPr>
                <w:rFonts w:eastAsia="Times New Roman"/>
                <w:b/>
                <w:bCs/>
                <w:color w:val="000000"/>
                <w:sz w:val="20"/>
                <w:szCs w:val="20"/>
                <w:lang w:val="ro-RO"/>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F4F2DD" w14:textId="77777777" w:rsidR="00942FE2" w:rsidRPr="008E4C33" w:rsidRDefault="00942FE2" w:rsidP="00942FE2">
            <w:pPr>
              <w:rPr>
                <w:rFonts w:eastAsia="Times New Roman"/>
                <w:color w:val="000000"/>
                <w:sz w:val="20"/>
                <w:szCs w:val="20"/>
                <w:lang w:val="ro-RO"/>
              </w:rPr>
            </w:pPr>
            <w:r w:rsidRPr="008E4C33">
              <w:rPr>
                <w:rFonts w:eastAsia="Times New Roman"/>
                <w:b/>
                <w:bCs/>
                <w:color w:val="000000"/>
                <w:sz w:val="20"/>
                <w:szCs w:val="20"/>
                <w:lang w:val="ro-RO"/>
              </w:rPr>
              <w:t>Observaţii</w:t>
            </w:r>
            <w:r w:rsidRPr="008E4C33">
              <w:rPr>
                <w:rFonts w:eastAsia="Times New Roman"/>
                <w:color w:val="000000"/>
                <w:sz w:val="20"/>
                <w:szCs w:val="20"/>
                <w:lang w:val="ro-RO"/>
              </w:rPr>
              <w:br/>
            </w:r>
            <w:r w:rsidRPr="008E4C33">
              <w:rPr>
                <w:rFonts w:eastAsia="Times New Roman"/>
                <w:color w:val="000000"/>
                <w:sz w:val="18"/>
                <w:szCs w:val="18"/>
                <w:lang w:val="ro-RO"/>
              </w:rPr>
              <w:t>(ore şi referinţe bibliografice)</w:t>
            </w:r>
          </w:p>
        </w:tc>
      </w:tr>
      <w:tr w:rsidR="00096B2F" w:rsidRPr="008E4C33" w14:paraId="5A7C247E"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606A69" w14:textId="54ACF778" w:rsidR="00096B2F" w:rsidRPr="008E4C33" w:rsidRDefault="00096B2F" w:rsidP="00096B2F">
            <w:pPr>
              <w:rPr>
                <w:rFonts w:eastAsia="Times New Roman"/>
                <w:color w:val="000000"/>
                <w:sz w:val="20"/>
                <w:szCs w:val="20"/>
                <w:lang w:val="ro-RO"/>
              </w:rPr>
            </w:pPr>
            <w:r>
              <w:rPr>
                <w:rFonts w:eastAsia="Times New Roman"/>
                <w:color w:val="000000"/>
                <w:sz w:val="20"/>
                <w:szCs w:val="20"/>
              </w:rPr>
              <w:t>1.</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DF265F" w14:textId="7FB8E843" w:rsidR="00096B2F" w:rsidRPr="008E4C33" w:rsidRDefault="00096B2F" w:rsidP="00096B2F">
            <w:pPr>
              <w:rPr>
                <w:rFonts w:eastAsia="Times New Roman"/>
                <w:color w:val="000000"/>
                <w:sz w:val="20"/>
                <w:szCs w:val="20"/>
                <w:lang w:val="ro-RO"/>
              </w:rPr>
            </w:pPr>
            <w:r>
              <w:rPr>
                <w:sz w:val="20"/>
                <w:szCs w:val="20"/>
                <w:lang w:val="es-ES"/>
              </w:rPr>
              <w:t>Noțiuni de cinetică enzimatică. Ecuația Michaelis-Menten și variante. Calcularea activității enzimatice</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CFD776" w14:textId="3EC36F14" w:rsidR="00096B2F" w:rsidRPr="008E4C33" w:rsidRDefault="00096B2F" w:rsidP="00096B2F">
            <w:pPr>
              <w:rPr>
                <w:rFonts w:eastAsia="Times New Roman"/>
                <w:color w:val="000000"/>
                <w:sz w:val="20"/>
                <w:szCs w:val="20"/>
                <w:lang w:val="ro-RO"/>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89B89C" w14:textId="297F6FBA" w:rsidR="00096B2F" w:rsidRPr="008E4C33" w:rsidRDefault="00096B2F" w:rsidP="00096B2F">
            <w:pPr>
              <w:rPr>
                <w:rFonts w:eastAsia="Times New Roman"/>
                <w:color w:val="000000"/>
                <w:sz w:val="20"/>
                <w:szCs w:val="20"/>
                <w:lang w:val="ro-RO"/>
              </w:rPr>
            </w:pPr>
            <w:r>
              <w:rPr>
                <w:noProof/>
                <w:sz w:val="20"/>
                <w:szCs w:val="20"/>
              </w:rPr>
              <w:t>4</w:t>
            </w:r>
          </w:p>
        </w:tc>
      </w:tr>
      <w:tr w:rsidR="00096B2F" w:rsidRPr="008E4C33" w14:paraId="77BA05D3"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90DE39" w14:textId="7C4B4D40" w:rsidR="00096B2F" w:rsidRPr="008E4C33" w:rsidRDefault="00096B2F" w:rsidP="00096B2F">
            <w:pPr>
              <w:rPr>
                <w:rFonts w:eastAsia="Times New Roman"/>
                <w:color w:val="000000"/>
                <w:sz w:val="20"/>
                <w:szCs w:val="20"/>
                <w:lang w:val="ro-RO"/>
              </w:rPr>
            </w:pPr>
            <w:r>
              <w:rPr>
                <w:rFonts w:eastAsia="Times New Roman"/>
                <w:color w:val="000000"/>
                <w:sz w:val="20"/>
                <w:szCs w:val="20"/>
              </w:rPr>
              <w:t>2.</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62AA2A" w14:textId="77777777" w:rsidR="00096B2F" w:rsidRDefault="00096B2F" w:rsidP="00096B2F">
            <w:pPr>
              <w:rPr>
                <w:bCs/>
                <w:noProof/>
                <w:sz w:val="20"/>
                <w:szCs w:val="20"/>
                <w:lang w:val="fr-RE"/>
              </w:rPr>
            </w:pPr>
            <w:r>
              <w:rPr>
                <w:bCs/>
                <w:noProof/>
                <w:sz w:val="20"/>
                <w:szCs w:val="20"/>
                <w:lang w:val="fr-RE"/>
              </w:rPr>
              <w:t>Izolarea și determinarea activității enzimatice a peroxidazei din hrean</w:t>
            </w:r>
          </w:p>
          <w:p w14:paraId="3BAA127D" w14:textId="43270C43" w:rsidR="00096B2F" w:rsidRPr="008E4C33" w:rsidRDefault="00096B2F" w:rsidP="00096B2F">
            <w:pPr>
              <w:rPr>
                <w:rFonts w:eastAsia="Times New Roman"/>
                <w:color w:val="000000"/>
                <w:sz w:val="20"/>
                <w:szCs w:val="20"/>
                <w:lang w:val="ro-RO"/>
              </w:rPr>
            </w:pPr>
            <w:r>
              <w:rPr>
                <w:bCs/>
                <w:noProof/>
                <w:sz w:val="20"/>
                <w:szCs w:val="20"/>
                <w:lang w:val="fr-RE"/>
              </w:rPr>
              <w:t>Precipitarea frac</w:t>
            </w:r>
            <w:r>
              <w:rPr>
                <w:bCs/>
                <w:noProof/>
                <w:sz w:val="20"/>
                <w:szCs w:val="20"/>
                <w:lang w:val="ro-RO"/>
              </w:rPr>
              <w:t xml:space="preserve">ționată a </w:t>
            </w:r>
            <w:r>
              <w:rPr>
                <w:bCs/>
                <w:noProof/>
                <w:sz w:val="20"/>
                <w:szCs w:val="20"/>
                <w:lang w:val="fr-RE"/>
              </w:rPr>
              <w:t>enzimei cu sulfat de amoniu</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9420D4" w14:textId="59147E24" w:rsidR="00096B2F" w:rsidRPr="008E4C33" w:rsidRDefault="00096B2F" w:rsidP="00096B2F">
            <w:pPr>
              <w:rPr>
                <w:rFonts w:eastAsia="Times New Roman"/>
                <w:color w:val="000000"/>
                <w:sz w:val="20"/>
                <w:szCs w:val="20"/>
                <w:lang w:val="ro-RO"/>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BC0934" w14:textId="3C9FA055" w:rsidR="00096B2F" w:rsidRPr="008E4C33" w:rsidRDefault="00096B2F" w:rsidP="00096B2F">
            <w:pPr>
              <w:rPr>
                <w:rFonts w:eastAsia="Times New Roman"/>
                <w:color w:val="000000"/>
                <w:sz w:val="20"/>
                <w:szCs w:val="20"/>
                <w:lang w:val="ro-RO"/>
              </w:rPr>
            </w:pPr>
            <w:r>
              <w:rPr>
                <w:noProof/>
                <w:sz w:val="20"/>
                <w:szCs w:val="20"/>
              </w:rPr>
              <w:t>4</w:t>
            </w:r>
          </w:p>
        </w:tc>
      </w:tr>
      <w:tr w:rsidR="00096B2F" w:rsidRPr="008E4C33" w14:paraId="3292ABFC"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7E6C42" w14:textId="12FB9036" w:rsidR="00096B2F" w:rsidRPr="008E4C33" w:rsidRDefault="00096B2F" w:rsidP="00096B2F">
            <w:pPr>
              <w:rPr>
                <w:rFonts w:eastAsia="Times New Roman"/>
                <w:color w:val="000000"/>
                <w:sz w:val="20"/>
                <w:szCs w:val="20"/>
                <w:lang w:val="ro-RO"/>
              </w:rPr>
            </w:pPr>
            <w:r>
              <w:rPr>
                <w:rFonts w:eastAsia="Times New Roman"/>
                <w:color w:val="000000"/>
                <w:sz w:val="20"/>
                <w:szCs w:val="20"/>
              </w:rPr>
              <w:t>3.</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0BFC84" w14:textId="18AE183B" w:rsidR="00096B2F" w:rsidRPr="008E4C33" w:rsidRDefault="00096B2F" w:rsidP="00096B2F">
            <w:pPr>
              <w:rPr>
                <w:rFonts w:eastAsia="Times New Roman"/>
                <w:color w:val="000000"/>
                <w:sz w:val="20"/>
                <w:szCs w:val="20"/>
                <w:lang w:val="ro-RO"/>
              </w:rPr>
            </w:pPr>
            <w:r w:rsidRPr="00A93E16">
              <w:rPr>
                <w:sz w:val="20"/>
                <w:szCs w:val="20"/>
                <w:lang w:val="es-ES"/>
              </w:rPr>
              <w:t>Determinarea activității enzimatice a creatin kinazei din ser</w:t>
            </w:r>
            <w:r>
              <w:rPr>
                <w:sz w:val="20"/>
                <w:szCs w:val="20"/>
                <w:lang w:val="es-ES"/>
              </w:rPr>
              <w:t xml:space="preserve"> </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E313F2" w14:textId="750754E4" w:rsidR="00096B2F" w:rsidRPr="008E4C33" w:rsidRDefault="00096B2F" w:rsidP="00096B2F">
            <w:pPr>
              <w:rPr>
                <w:rFonts w:eastAsia="Times New Roman"/>
                <w:color w:val="000000"/>
                <w:sz w:val="20"/>
                <w:szCs w:val="20"/>
                <w:lang w:val="ro-RO"/>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80E308" w14:textId="723B0461" w:rsidR="00096B2F" w:rsidRPr="008E4C33" w:rsidRDefault="00096B2F" w:rsidP="00096B2F">
            <w:pPr>
              <w:rPr>
                <w:rFonts w:eastAsia="Times New Roman"/>
                <w:color w:val="000000"/>
                <w:sz w:val="20"/>
                <w:szCs w:val="20"/>
                <w:lang w:val="ro-RO"/>
              </w:rPr>
            </w:pPr>
            <w:r>
              <w:rPr>
                <w:noProof/>
                <w:sz w:val="20"/>
                <w:szCs w:val="20"/>
              </w:rPr>
              <w:t>4</w:t>
            </w:r>
          </w:p>
        </w:tc>
      </w:tr>
      <w:tr w:rsidR="00096B2F" w:rsidRPr="008E4C33" w14:paraId="12F159F8"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735D9F" w14:textId="5D23EEFA" w:rsidR="00096B2F" w:rsidRPr="008E4C33" w:rsidRDefault="00096B2F" w:rsidP="00096B2F">
            <w:pPr>
              <w:rPr>
                <w:rFonts w:eastAsia="Times New Roman"/>
                <w:color w:val="000000"/>
                <w:sz w:val="20"/>
                <w:szCs w:val="20"/>
                <w:lang w:val="ro-RO"/>
              </w:rPr>
            </w:pPr>
            <w:r>
              <w:rPr>
                <w:rFonts w:eastAsia="Times New Roman"/>
                <w:color w:val="000000"/>
                <w:sz w:val="20"/>
                <w:szCs w:val="20"/>
              </w:rPr>
              <w:t>4.</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DB7DCC" w14:textId="4693E2D5" w:rsidR="00096B2F" w:rsidRPr="008E4C33" w:rsidRDefault="00096B2F" w:rsidP="00096B2F">
            <w:pPr>
              <w:rPr>
                <w:rFonts w:eastAsia="Times New Roman"/>
                <w:color w:val="000000"/>
                <w:sz w:val="20"/>
                <w:szCs w:val="20"/>
                <w:lang w:val="ro-RO"/>
              </w:rPr>
            </w:pPr>
            <w:r>
              <w:rPr>
                <w:sz w:val="20"/>
                <w:szCs w:val="20"/>
                <w:lang w:val="es-ES"/>
              </w:rPr>
              <w:t>Metoda de înglobare fizică a enzimelor sau celulelor de drojdie în alginat de calciu</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75B747" w14:textId="3271E271" w:rsidR="00096B2F" w:rsidRPr="008E4C33" w:rsidRDefault="00096B2F" w:rsidP="00096B2F">
            <w:pPr>
              <w:rPr>
                <w:rFonts w:eastAsia="Times New Roman"/>
                <w:color w:val="000000"/>
                <w:sz w:val="20"/>
                <w:szCs w:val="20"/>
                <w:lang w:val="ro-RO"/>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04F32B" w14:textId="5608D374" w:rsidR="00096B2F" w:rsidRPr="008E4C33" w:rsidRDefault="00096B2F" w:rsidP="00096B2F">
            <w:pPr>
              <w:rPr>
                <w:rFonts w:eastAsia="Times New Roman"/>
                <w:color w:val="000000"/>
                <w:sz w:val="20"/>
                <w:szCs w:val="20"/>
                <w:lang w:val="ro-RO"/>
              </w:rPr>
            </w:pPr>
            <w:r>
              <w:rPr>
                <w:noProof/>
                <w:sz w:val="20"/>
                <w:szCs w:val="20"/>
              </w:rPr>
              <w:t>4</w:t>
            </w:r>
          </w:p>
        </w:tc>
      </w:tr>
      <w:tr w:rsidR="00096B2F" w:rsidRPr="008E4C33" w14:paraId="0816530B"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0152C0D" w14:textId="2BA4F125" w:rsidR="00096B2F" w:rsidRPr="008E4C33" w:rsidRDefault="00096B2F" w:rsidP="00096B2F">
            <w:pPr>
              <w:rPr>
                <w:rFonts w:eastAsia="Times New Roman"/>
                <w:color w:val="000000"/>
                <w:sz w:val="20"/>
                <w:szCs w:val="20"/>
                <w:lang w:val="ro-RO"/>
              </w:rPr>
            </w:pPr>
            <w:r>
              <w:rPr>
                <w:rFonts w:eastAsia="Times New Roman"/>
                <w:color w:val="000000"/>
                <w:sz w:val="20"/>
                <w:szCs w:val="20"/>
              </w:rPr>
              <w:t>5.</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747DEF7" w14:textId="71C3D069" w:rsidR="00096B2F" w:rsidRPr="008E4C33" w:rsidRDefault="00096B2F" w:rsidP="00096B2F">
            <w:pPr>
              <w:rPr>
                <w:rFonts w:eastAsia="Times New Roman"/>
                <w:color w:val="000000"/>
                <w:sz w:val="20"/>
                <w:szCs w:val="20"/>
                <w:lang w:val="ro-RO"/>
              </w:rPr>
            </w:pPr>
            <w:r>
              <w:rPr>
                <w:sz w:val="20"/>
                <w:szCs w:val="20"/>
                <w:lang w:val="es-ES"/>
              </w:rPr>
              <w:t>Determinarea activăţii fosfatazei alcaline</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418750" w14:textId="001F404A" w:rsidR="00096B2F" w:rsidRPr="008E4C33" w:rsidRDefault="00096B2F" w:rsidP="00096B2F">
            <w:pPr>
              <w:rPr>
                <w:rFonts w:eastAsia="Times New Roman"/>
                <w:color w:val="000000"/>
                <w:sz w:val="20"/>
                <w:szCs w:val="20"/>
                <w:lang w:val="ro-RO"/>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F1033F" w14:textId="49F1F8FA" w:rsidR="00096B2F" w:rsidRPr="008E4C33" w:rsidRDefault="00096B2F" w:rsidP="00096B2F">
            <w:pPr>
              <w:rPr>
                <w:rFonts w:eastAsia="Times New Roman"/>
                <w:color w:val="000000"/>
                <w:sz w:val="20"/>
                <w:szCs w:val="20"/>
                <w:lang w:val="ro-RO"/>
              </w:rPr>
            </w:pPr>
            <w:r>
              <w:rPr>
                <w:noProof/>
                <w:sz w:val="20"/>
                <w:szCs w:val="20"/>
                <w:lang w:val="fr-RE"/>
              </w:rPr>
              <w:t>4</w:t>
            </w:r>
          </w:p>
        </w:tc>
      </w:tr>
      <w:tr w:rsidR="00096B2F" w:rsidRPr="008E4C33" w14:paraId="01F9CC8B"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B7C8797" w14:textId="62E95B19" w:rsidR="00096B2F" w:rsidRPr="008E4C33" w:rsidRDefault="00096B2F" w:rsidP="00096B2F">
            <w:pPr>
              <w:rPr>
                <w:rFonts w:eastAsia="Times New Roman"/>
                <w:color w:val="000000"/>
                <w:sz w:val="20"/>
                <w:szCs w:val="20"/>
                <w:lang w:val="ro-RO"/>
              </w:rPr>
            </w:pPr>
            <w:r>
              <w:rPr>
                <w:rFonts w:eastAsia="Times New Roman"/>
                <w:color w:val="000000"/>
                <w:sz w:val="20"/>
                <w:szCs w:val="20"/>
              </w:rPr>
              <w:t>6.</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6A8758" w14:textId="2D58B2DD" w:rsidR="00096B2F" w:rsidRPr="008E4C33" w:rsidRDefault="00096B2F" w:rsidP="00096B2F">
            <w:pPr>
              <w:rPr>
                <w:rFonts w:eastAsia="Times New Roman"/>
                <w:color w:val="000000"/>
                <w:sz w:val="20"/>
                <w:szCs w:val="20"/>
                <w:lang w:val="ro-RO"/>
              </w:rPr>
            </w:pPr>
            <w:r>
              <w:rPr>
                <w:sz w:val="20"/>
                <w:szCs w:val="20"/>
                <w:lang w:val="es-ES"/>
              </w:rPr>
              <w:t>Determinarea activăţii lactat dehidrogenazei</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D70C7E" w14:textId="3ED28786" w:rsidR="00096B2F" w:rsidRPr="008E4C33" w:rsidRDefault="00096B2F" w:rsidP="00096B2F">
            <w:pPr>
              <w:rPr>
                <w:rFonts w:eastAsia="Times New Roman"/>
                <w:color w:val="000000"/>
                <w:sz w:val="20"/>
                <w:szCs w:val="20"/>
                <w:lang w:val="ro-RO"/>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07093A" w14:textId="2DA60535" w:rsidR="00096B2F" w:rsidRPr="008E4C33" w:rsidRDefault="00096B2F" w:rsidP="00096B2F">
            <w:pPr>
              <w:rPr>
                <w:rFonts w:eastAsia="Times New Roman"/>
                <w:color w:val="000000"/>
                <w:sz w:val="20"/>
                <w:szCs w:val="20"/>
                <w:lang w:val="ro-RO"/>
              </w:rPr>
            </w:pPr>
            <w:r>
              <w:rPr>
                <w:noProof/>
                <w:sz w:val="20"/>
                <w:szCs w:val="20"/>
              </w:rPr>
              <w:t>4</w:t>
            </w:r>
          </w:p>
        </w:tc>
      </w:tr>
      <w:tr w:rsidR="00096B2F" w:rsidRPr="008E4C33" w14:paraId="038DAF79" w14:textId="77777777" w:rsidTr="00942FE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25C55C" w14:textId="5522A0D0" w:rsidR="00096B2F" w:rsidRPr="008E4C33" w:rsidRDefault="00096B2F" w:rsidP="00096B2F">
            <w:pPr>
              <w:rPr>
                <w:rFonts w:eastAsia="Times New Roman"/>
                <w:color w:val="000000"/>
                <w:sz w:val="20"/>
                <w:szCs w:val="20"/>
                <w:lang w:val="ro-RO"/>
              </w:rPr>
            </w:pPr>
            <w:r>
              <w:rPr>
                <w:rFonts w:eastAsia="Times New Roman"/>
                <w:color w:val="000000"/>
                <w:sz w:val="20"/>
                <w:szCs w:val="20"/>
              </w:rPr>
              <w:t>7.</w:t>
            </w:r>
          </w:p>
        </w:tc>
        <w:tc>
          <w:tcPr>
            <w:tcW w:w="200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110D4C" w14:textId="2C802E3F" w:rsidR="00096B2F" w:rsidRPr="008E4C33" w:rsidRDefault="00096B2F" w:rsidP="00096B2F">
            <w:pPr>
              <w:rPr>
                <w:rFonts w:eastAsia="Times New Roman"/>
                <w:color w:val="000000"/>
                <w:sz w:val="20"/>
                <w:szCs w:val="20"/>
                <w:lang w:val="ro-RO"/>
              </w:rPr>
            </w:pPr>
            <w:r w:rsidRPr="004D63E6">
              <w:rPr>
                <w:bCs/>
                <w:noProof/>
                <w:sz w:val="20"/>
                <w:szCs w:val="20"/>
                <w:lang w:val="fr-RE"/>
              </w:rPr>
              <w:t xml:space="preserve">Referat literatură </w:t>
            </w:r>
            <w:r w:rsidRPr="004D63E6">
              <w:rPr>
                <w:noProof/>
                <w:sz w:val="20"/>
                <w:szCs w:val="20"/>
                <w:lang w:val="fr-RE"/>
              </w:rPr>
              <w:t>– prezentarea unei teme de interes din cadrul disciplinei.</w:t>
            </w:r>
          </w:p>
        </w:tc>
        <w:tc>
          <w:tcPr>
            <w:tcW w:w="114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380343" w14:textId="4C7AE2D4" w:rsidR="00096B2F" w:rsidRPr="008E4C33" w:rsidRDefault="00096B2F" w:rsidP="00096B2F">
            <w:pPr>
              <w:rPr>
                <w:rFonts w:eastAsia="Times New Roman"/>
                <w:color w:val="000000"/>
                <w:sz w:val="20"/>
                <w:szCs w:val="20"/>
                <w:lang w:val="ro-RO"/>
              </w:rPr>
            </w:pPr>
            <w:r>
              <w:rPr>
                <w:noProof/>
                <w:sz w:val="20"/>
                <w:szCs w:val="20"/>
                <w:lang w:val="fr-RE"/>
              </w:rPr>
              <w:t>Conversa</w:t>
            </w:r>
            <w:r>
              <w:rPr>
                <w:noProof/>
                <w:sz w:val="20"/>
                <w:szCs w:val="20"/>
                <w:lang w:val="ro-RO"/>
              </w:rPr>
              <w:t>ția</w:t>
            </w:r>
            <w:r w:rsidRPr="000033BC">
              <w:rPr>
                <w:noProof/>
                <w:sz w:val="20"/>
                <w:szCs w:val="20"/>
                <w:lang w:val="fr-RE"/>
              </w:rPr>
              <w:t xml:space="preserve"> / </w:t>
            </w:r>
            <w:r>
              <w:rPr>
                <w:noProof/>
                <w:sz w:val="20"/>
                <w:szCs w:val="20"/>
                <w:lang w:val="fr-RE"/>
              </w:rPr>
              <w:t>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E1F555" w14:textId="215CC4D8" w:rsidR="00096B2F" w:rsidRPr="008E4C33" w:rsidRDefault="00096B2F" w:rsidP="00096B2F">
            <w:pPr>
              <w:rPr>
                <w:rFonts w:eastAsia="Times New Roman"/>
                <w:color w:val="000000"/>
                <w:sz w:val="20"/>
                <w:szCs w:val="20"/>
                <w:lang w:val="ro-RO"/>
              </w:rPr>
            </w:pPr>
            <w:r>
              <w:rPr>
                <w:noProof/>
                <w:sz w:val="20"/>
                <w:szCs w:val="20"/>
              </w:rPr>
              <w:t>4</w:t>
            </w:r>
          </w:p>
        </w:tc>
      </w:tr>
      <w:tr w:rsidR="00942FE2" w:rsidRPr="008E4C33" w14:paraId="0E57202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83D770" w14:textId="77777777" w:rsidR="00096B2F" w:rsidRPr="00A81812" w:rsidRDefault="00942FE2" w:rsidP="00096B2F">
            <w:pPr>
              <w:tabs>
                <w:tab w:val="left" w:pos="584"/>
              </w:tabs>
              <w:ind w:left="224" w:firstLine="90"/>
              <w:rPr>
                <w:rFonts w:eastAsia="Times New Roman"/>
                <w:color w:val="000000"/>
                <w:sz w:val="20"/>
                <w:szCs w:val="20"/>
              </w:rPr>
            </w:pPr>
            <w:r w:rsidRPr="008E4C33">
              <w:rPr>
                <w:rFonts w:eastAsia="Times New Roman"/>
                <w:b/>
                <w:bCs/>
                <w:color w:val="000000"/>
                <w:sz w:val="20"/>
                <w:szCs w:val="20"/>
                <w:lang w:val="ro-RO"/>
              </w:rPr>
              <w:t>Bibliografie</w:t>
            </w:r>
            <w:r w:rsidRPr="008E4C33">
              <w:rPr>
                <w:rFonts w:eastAsia="Times New Roman"/>
                <w:color w:val="000000"/>
                <w:sz w:val="20"/>
                <w:szCs w:val="20"/>
                <w:lang w:val="ro-RO"/>
              </w:rPr>
              <w:br/>
              <w:t> </w:t>
            </w:r>
            <w:r w:rsidR="00096B2F" w:rsidRPr="00A81812">
              <w:rPr>
                <w:rFonts w:eastAsia="Times New Roman"/>
                <w:color w:val="000000"/>
                <w:sz w:val="20"/>
                <w:szCs w:val="20"/>
              </w:rPr>
              <w:t>1.</w:t>
            </w:r>
            <w:r w:rsidR="00096B2F" w:rsidRPr="00A81812">
              <w:rPr>
                <w:rFonts w:eastAsia="Times New Roman"/>
                <w:color w:val="000000"/>
                <w:sz w:val="20"/>
                <w:szCs w:val="20"/>
              </w:rPr>
              <w:tab/>
              <w:t>Samuelson, J.C. (Ed), Enzyme engineering: methods and protocols, Humana Press, NY, USA, 2013.</w:t>
            </w:r>
          </w:p>
          <w:p w14:paraId="70ECB0B6" w14:textId="77777777" w:rsidR="00096B2F" w:rsidRPr="00A81812" w:rsidRDefault="00096B2F" w:rsidP="00096B2F">
            <w:pPr>
              <w:ind w:left="584" w:hanging="270"/>
              <w:rPr>
                <w:rFonts w:eastAsia="Times New Roman"/>
                <w:color w:val="000000"/>
                <w:sz w:val="20"/>
                <w:szCs w:val="20"/>
              </w:rPr>
            </w:pPr>
            <w:r w:rsidRPr="00A81812">
              <w:rPr>
                <w:rFonts w:eastAsia="Times New Roman"/>
                <w:color w:val="000000"/>
                <w:sz w:val="20"/>
                <w:szCs w:val="20"/>
              </w:rPr>
              <w:t>2.</w:t>
            </w:r>
            <w:r w:rsidRPr="00A81812">
              <w:rPr>
                <w:rFonts w:eastAsia="Times New Roman"/>
                <w:color w:val="000000"/>
                <w:sz w:val="20"/>
                <w:szCs w:val="20"/>
              </w:rPr>
              <w:tab/>
              <w:t>Wu, G., Assay development: fundamental and practices, John Wiley &amp; Sons, Hoboken, New Jersey, USA, 2010.</w:t>
            </w:r>
          </w:p>
          <w:p w14:paraId="43442BD4" w14:textId="77777777" w:rsidR="00096B2F" w:rsidRPr="00A81812" w:rsidRDefault="00096B2F" w:rsidP="00096B2F">
            <w:pPr>
              <w:ind w:left="584" w:hanging="270"/>
              <w:rPr>
                <w:rFonts w:eastAsia="Times New Roman"/>
                <w:color w:val="000000"/>
                <w:sz w:val="20"/>
                <w:szCs w:val="20"/>
              </w:rPr>
            </w:pPr>
            <w:r w:rsidRPr="00A81812">
              <w:rPr>
                <w:rFonts w:eastAsia="Times New Roman"/>
                <w:color w:val="000000"/>
                <w:sz w:val="20"/>
                <w:szCs w:val="20"/>
              </w:rPr>
              <w:t>3.</w:t>
            </w:r>
            <w:r w:rsidRPr="00A81812">
              <w:rPr>
                <w:rFonts w:eastAsia="Times New Roman"/>
                <w:color w:val="000000"/>
                <w:sz w:val="20"/>
                <w:szCs w:val="20"/>
              </w:rPr>
              <w:tab/>
              <w:t>Eisenthal, R., Danson, M. J., Stevens, L., Enzyme Assay. A practical Approach (Second edition), Oxford University Press, NY, USA, 2002.</w:t>
            </w:r>
          </w:p>
          <w:p w14:paraId="29524BA5" w14:textId="77777777" w:rsidR="00096B2F" w:rsidRPr="00A81812" w:rsidRDefault="00096B2F" w:rsidP="00096B2F">
            <w:pPr>
              <w:ind w:left="584" w:hanging="270"/>
              <w:rPr>
                <w:rFonts w:eastAsia="Times New Roman"/>
                <w:color w:val="000000"/>
                <w:sz w:val="20"/>
                <w:szCs w:val="20"/>
              </w:rPr>
            </w:pPr>
            <w:r w:rsidRPr="00A81812">
              <w:rPr>
                <w:rFonts w:eastAsia="Times New Roman"/>
                <w:color w:val="000000"/>
                <w:sz w:val="20"/>
                <w:szCs w:val="20"/>
              </w:rPr>
              <w:t>4.</w:t>
            </w:r>
            <w:r w:rsidRPr="00A81812">
              <w:rPr>
                <w:rFonts w:eastAsia="Times New Roman"/>
                <w:color w:val="000000"/>
                <w:sz w:val="20"/>
                <w:szCs w:val="20"/>
              </w:rPr>
              <w:tab/>
              <w:t>Bisswanger, H., Practical Enzymology, Wiley-VCH Verlag GmbH, Weinheim, 2004.</w:t>
            </w:r>
          </w:p>
          <w:p w14:paraId="0A152B8F" w14:textId="77777777" w:rsidR="00096B2F" w:rsidRDefault="00096B2F" w:rsidP="00096B2F">
            <w:pPr>
              <w:ind w:left="584" w:hanging="270"/>
              <w:rPr>
                <w:rFonts w:eastAsia="Times New Roman"/>
                <w:color w:val="000000"/>
                <w:sz w:val="20"/>
                <w:szCs w:val="20"/>
              </w:rPr>
            </w:pPr>
            <w:r w:rsidRPr="00A81812">
              <w:rPr>
                <w:rFonts w:eastAsia="Times New Roman"/>
                <w:color w:val="000000"/>
                <w:sz w:val="20"/>
                <w:szCs w:val="20"/>
              </w:rPr>
              <w:t>5.</w:t>
            </w:r>
            <w:r w:rsidRPr="00A81812">
              <w:rPr>
                <w:rFonts w:eastAsia="Times New Roman"/>
                <w:color w:val="000000"/>
                <w:sz w:val="20"/>
                <w:szCs w:val="20"/>
              </w:rPr>
              <w:tab/>
              <w:t>Mulchandani, A. and Rogers, K.R. (Ed.), Enzyme and Microbial Biosensors: techniques and protocols- Humana Press, Totowa, NJ, USA, 1998.</w:t>
            </w:r>
          </w:p>
          <w:p w14:paraId="3FDCA29C" w14:textId="68178F0E" w:rsidR="00942FE2" w:rsidRPr="00096B2F" w:rsidRDefault="00096B2F" w:rsidP="00096B2F">
            <w:pPr>
              <w:ind w:left="584" w:hanging="270"/>
              <w:rPr>
                <w:rFonts w:eastAsia="Times New Roman"/>
                <w:color w:val="000000"/>
                <w:sz w:val="20"/>
                <w:szCs w:val="20"/>
              </w:rPr>
            </w:pPr>
            <w:r>
              <w:rPr>
                <w:rFonts w:eastAsia="Times New Roman"/>
                <w:color w:val="000000"/>
                <w:sz w:val="20"/>
                <w:szCs w:val="20"/>
              </w:rPr>
              <w:t xml:space="preserve">6.  </w:t>
            </w:r>
            <w:r w:rsidRPr="00A81812">
              <w:rPr>
                <w:rFonts w:eastAsia="Times New Roman"/>
                <w:color w:val="000000"/>
                <w:sz w:val="20"/>
                <w:szCs w:val="20"/>
              </w:rPr>
              <w:t>Al-Mayah, A.M.R., Simulation of enzyme catalysis in calcium alginate beads, Enzyme Research, 459190, 2012.</w:t>
            </w:r>
            <w:r w:rsidR="00942FE2" w:rsidRPr="008E4C33">
              <w:rPr>
                <w:rFonts w:eastAsia="Times New Roman"/>
                <w:color w:val="000000"/>
                <w:sz w:val="20"/>
                <w:szCs w:val="20"/>
                <w:lang w:val="ro-RO"/>
              </w:rPr>
              <w:br/>
              <w:t> </w:t>
            </w:r>
          </w:p>
        </w:tc>
      </w:tr>
    </w:tbl>
    <w:p w14:paraId="3F784337" w14:textId="77777777" w:rsidR="00C05DB0" w:rsidRPr="008E4C33" w:rsidRDefault="00C05DB0">
      <w:pPr>
        <w:rPr>
          <w:rFonts w:eastAsia="Times New Roman"/>
          <w:color w:val="000000"/>
          <w:sz w:val="22"/>
          <w:szCs w:val="22"/>
          <w:lang w:val="ro-RO"/>
        </w:rPr>
      </w:pPr>
    </w:p>
    <w:p w14:paraId="03B77BC9" w14:textId="77777777" w:rsidR="00C05DB0" w:rsidRPr="008E4C33" w:rsidRDefault="009B2601">
      <w:pPr>
        <w:pStyle w:val="subtitlu"/>
        <w:rPr>
          <w:color w:val="000000"/>
          <w:sz w:val="22"/>
          <w:szCs w:val="22"/>
          <w:lang w:val="ro-RO"/>
        </w:rPr>
      </w:pPr>
      <w:r w:rsidRPr="008E4C33">
        <w:rPr>
          <w:color w:val="000000"/>
          <w:sz w:val="22"/>
          <w:szCs w:val="22"/>
          <w:lang w:val="ro-RO"/>
        </w:rPr>
        <w:t>9. Coroborarea conţinutului disciplinei cu aşteptările reprezentanţilor comunităţii, asociaţiilor profesionale şi</w:t>
      </w:r>
      <w:r w:rsidRPr="008E4C33">
        <w:rPr>
          <w:color w:val="000000"/>
          <w:sz w:val="22"/>
          <w:szCs w:val="22"/>
          <w:lang w:val="ro-RO"/>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C05DB0" w:rsidRPr="008E4C33" w14:paraId="7BEF28D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148997" w14:textId="40ADE9FF" w:rsidR="00C05DB0" w:rsidRPr="008E4C33" w:rsidRDefault="009B2601">
            <w:pPr>
              <w:rPr>
                <w:rFonts w:eastAsia="Times New Roman"/>
                <w:color w:val="000000"/>
                <w:sz w:val="20"/>
                <w:szCs w:val="20"/>
                <w:lang w:val="ro-RO"/>
              </w:rPr>
            </w:pPr>
            <w:r w:rsidRPr="008E4C33">
              <w:rPr>
                <w:rFonts w:eastAsia="Times New Roman"/>
                <w:color w:val="000000"/>
                <w:sz w:val="20"/>
                <w:szCs w:val="20"/>
                <w:lang w:val="ro-RO"/>
              </w:rPr>
              <w:t> </w:t>
            </w:r>
            <w:r w:rsidRPr="008E4C33">
              <w:rPr>
                <w:rFonts w:eastAsia="Times New Roman"/>
                <w:color w:val="000000"/>
                <w:sz w:val="20"/>
                <w:szCs w:val="20"/>
                <w:lang w:val="ro-RO"/>
              </w:rPr>
              <w:br/>
              <w:t> </w:t>
            </w:r>
            <w:r w:rsidR="00096B2F" w:rsidRPr="004D63E6">
              <w:rPr>
                <w:b/>
                <w:noProof/>
                <w:sz w:val="20"/>
                <w:szCs w:val="20"/>
                <w:lang w:val="fr-RE"/>
              </w:rPr>
              <w:t>Conţinutul disciplinei este în concordanţă cu cererile asociaţiilor profesionale naţionale şi internaţionale specifice.</w:t>
            </w:r>
          </w:p>
        </w:tc>
      </w:tr>
    </w:tbl>
    <w:p w14:paraId="20FEA8C8" w14:textId="77777777" w:rsidR="00C05DB0" w:rsidRPr="008E4C33" w:rsidRDefault="00C05DB0">
      <w:pPr>
        <w:rPr>
          <w:rFonts w:eastAsia="Times New Roman"/>
          <w:color w:val="000000"/>
          <w:sz w:val="22"/>
          <w:szCs w:val="22"/>
          <w:lang w:val="ro-RO"/>
        </w:rPr>
      </w:pPr>
    </w:p>
    <w:p w14:paraId="649DD10D" w14:textId="77777777" w:rsidR="00C05DB0" w:rsidRPr="008E4C33" w:rsidRDefault="009B2601">
      <w:pPr>
        <w:pStyle w:val="subtitlu"/>
        <w:rPr>
          <w:color w:val="000000"/>
          <w:sz w:val="22"/>
          <w:szCs w:val="22"/>
          <w:lang w:val="ro-RO"/>
        </w:rPr>
      </w:pPr>
      <w:r w:rsidRPr="008E4C33">
        <w:rPr>
          <w:color w:val="000000"/>
          <w:sz w:val="22"/>
          <w:szCs w:val="22"/>
          <w:lang w:val="ro-RO"/>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C05DB0" w:rsidRPr="008E4C33" w14:paraId="0EF1925F"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69DC1B"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2DBF5E"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133E89"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10.2 Metode de</w:t>
            </w:r>
            <w:r w:rsidRPr="008E4C33">
              <w:rPr>
                <w:rFonts w:eastAsia="Times New Roman"/>
                <w:b/>
                <w:bCs/>
                <w:color w:val="000000"/>
                <w:sz w:val="20"/>
                <w:szCs w:val="20"/>
                <w:lang w:val="ro-RO"/>
              </w:rPr>
              <w:t xml:space="preserv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52C8E2"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10.3 Pondere în nota finală (%)</w:t>
            </w:r>
          </w:p>
        </w:tc>
      </w:tr>
      <w:tr w:rsidR="00096B2F" w:rsidRPr="008E4C33" w14:paraId="30ED870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88FB2F" w14:textId="77777777" w:rsidR="00096B2F" w:rsidRPr="008E4C33" w:rsidRDefault="00096B2F" w:rsidP="00096B2F">
            <w:pPr>
              <w:rPr>
                <w:rFonts w:eastAsia="Times New Roman"/>
                <w:color w:val="000000"/>
                <w:sz w:val="20"/>
                <w:szCs w:val="20"/>
                <w:lang w:val="ro-RO"/>
              </w:rPr>
            </w:pPr>
            <w:r w:rsidRPr="008E4C33">
              <w:rPr>
                <w:rFonts w:eastAsia="Times New Roman"/>
                <w:b/>
                <w:bCs/>
                <w:color w:val="000000"/>
                <w:sz w:val="20"/>
                <w:szCs w:val="20"/>
                <w:lang w:val="ro-RO"/>
              </w:rPr>
              <w:t>10.4</w:t>
            </w:r>
            <w:r w:rsidRPr="008E4C33">
              <w:rPr>
                <w:rFonts w:eastAsia="Times New Roman"/>
                <w:color w:val="000000"/>
                <w:sz w:val="20"/>
                <w:szCs w:val="20"/>
                <w:lang w:val="ro-RO"/>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192E83" w14:textId="67484A86" w:rsidR="00096B2F" w:rsidRPr="008E4C33" w:rsidRDefault="00096B2F" w:rsidP="00096B2F">
            <w:pPr>
              <w:rPr>
                <w:rFonts w:eastAsia="Times New Roman"/>
                <w:color w:val="000000"/>
                <w:sz w:val="20"/>
                <w:szCs w:val="20"/>
                <w:lang w:val="ro-RO"/>
              </w:rPr>
            </w:pPr>
            <w:r w:rsidRPr="005345E6">
              <w:rPr>
                <w:noProof/>
                <w:sz w:val="20"/>
                <w:szCs w:val="20"/>
              </w:rPr>
              <w:t>Cunoştinţele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1A3BC5" w14:textId="061CEC80" w:rsidR="00096B2F" w:rsidRPr="008E4C33" w:rsidRDefault="00096B2F" w:rsidP="00096B2F">
            <w:pPr>
              <w:rPr>
                <w:rFonts w:eastAsia="Times New Roman"/>
                <w:color w:val="000000"/>
                <w:sz w:val="20"/>
                <w:szCs w:val="20"/>
                <w:lang w:val="ro-RO"/>
              </w:rPr>
            </w:pPr>
            <w:r>
              <w:rPr>
                <w:noProof/>
                <w:sz w:val="20"/>
                <w:szCs w:val="20"/>
              </w:rPr>
              <w:t>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73C8DC" w14:textId="6C9FABAC" w:rsidR="00096B2F" w:rsidRPr="008E4C33" w:rsidRDefault="00096B2F" w:rsidP="00096B2F">
            <w:pPr>
              <w:rPr>
                <w:rFonts w:eastAsia="Times New Roman"/>
                <w:color w:val="000000"/>
                <w:sz w:val="20"/>
                <w:szCs w:val="20"/>
                <w:lang w:val="ro-RO"/>
              </w:rPr>
            </w:pPr>
            <w:r>
              <w:rPr>
                <w:noProof/>
                <w:sz w:val="20"/>
                <w:szCs w:val="20"/>
              </w:rPr>
              <w:t>60</w:t>
            </w:r>
          </w:p>
        </w:tc>
      </w:tr>
      <w:tr w:rsidR="00096B2F" w:rsidRPr="008E4C33" w14:paraId="62E204D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61C8A0" w14:textId="77777777" w:rsidR="00096B2F" w:rsidRPr="008E4C33" w:rsidRDefault="00096B2F" w:rsidP="00096B2F">
            <w:pPr>
              <w:rPr>
                <w:rFonts w:eastAsia="Times New Roman"/>
                <w:color w:val="000000"/>
                <w:sz w:val="20"/>
                <w:szCs w:val="20"/>
                <w:lang w:val="ro-RO"/>
              </w:rPr>
            </w:pPr>
            <w:r w:rsidRPr="008E4C33">
              <w:rPr>
                <w:rFonts w:eastAsia="Times New Roman"/>
                <w:b/>
                <w:bCs/>
                <w:color w:val="000000"/>
                <w:sz w:val="20"/>
                <w:szCs w:val="20"/>
                <w:lang w:val="ro-RO"/>
              </w:rPr>
              <w:t>10.5</w:t>
            </w:r>
            <w:r w:rsidRPr="008E4C33">
              <w:rPr>
                <w:rFonts w:eastAsia="Times New Roman"/>
                <w:color w:val="000000"/>
                <w:sz w:val="20"/>
                <w:szCs w:val="20"/>
                <w:lang w:val="ro-RO"/>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5A54A0" w14:textId="7460BAC1" w:rsidR="00096B2F" w:rsidRPr="008E4C33" w:rsidRDefault="00096B2F" w:rsidP="00096B2F">
            <w:pPr>
              <w:rPr>
                <w:rFonts w:eastAsia="Times New Roman"/>
                <w:color w:val="000000"/>
                <w:sz w:val="20"/>
                <w:szCs w:val="20"/>
                <w:lang w:val="ro-RO"/>
              </w:rPr>
            </w:pPr>
            <w:r w:rsidRPr="005345E6">
              <w:rPr>
                <w:noProof/>
                <w:sz w:val="20"/>
                <w:szCs w:val="20"/>
              </w:rPr>
              <w:t>Cunoştinţele şi abilităţile practice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6D684D" w14:textId="40D9642C" w:rsidR="00096B2F" w:rsidRPr="008E4C33" w:rsidRDefault="00096B2F" w:rsidP="00096B2F">
            <w:pPr>
              <w:rPr>
                <w:rFonts w:eastAsia="Times New Roman"/>
                <w:color w:val="000000"/>
                <w:sz w:val="20"/>
                <w:szCs w:val="20"/>
                <w:lang w:val="ro-RO"/>
              </w:rPr>
            </w:pPr>
            <w:r w:rsidRPr="009F6C55">
              <w:rPr>
                <w:noProof/>
                <w:sz w:val="20"/>
                <w:szCs w:val="20"/>
              </w:rPr>
              <w:t xml:space="preserve">scris+oral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47144A" w14:textId="582A30F9" w:rsidR="00096B2F" w:rsidRPr="008E4C33" w:rsidRDefault="00096B2F" w:rsidP="00096B2F">
            <w:pPr>
              <w:rPr>
                <w:rFonts w:eastAsia="Times New Roman"/>
                <w:color w:val="000000"/>
                <w:sz w:val="20"/>
                <w:szCs w:val="20"/>
                <w:lang w:val="ro-RO"/>
              </w:rPr>
            </w:pPr>
            <w:r>
              <w:rPr>
                <w:noProof/>
                <w:sz w:val="20"/>
                <w:szCs w:val="20"/>
              </w:rPr>
              <w:t>40</w:t>
            </w:r>
          </w:p>
        </w:tc>
      </w:tr>
      <w:tr w:rsidR="00C05DB0" w:rsidRPr="008E4C33" w14:paraId="2BA136F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E0A185" w14:textId="77777777" w:rsidR="00C05DB0" w:rsidRPr="008E4C33" w:rsidRDefault="009B2601">
            <w:pPr>
              <w:rPr>
                <w:rFonts w:eastAsia="Times New Roman"/>
                <w:color w:val="000000"/>
                <w:sz w:val="20"/>
                <w:szCs w:val="20"/>
                <w:lang w:val="ro-RO"/>
              </w:rPr>
            </w:pPr>
            <w:r w:rsidRPr="008E4C33">
              <w:rPr>
                <w:rFonts w:eastAsia="Times New Roman"/>
                <w:b/>
                <w:bCs/>
                <w:color w:val="000000"/>
                <w:sz w:val="20"/>
                <w:szCs w:val="20"/>
                <w:lang w:val="ro-RO"/>
              </w:rPr>
              <w:t>10.6</w:t>
            </w:r>
            <w:r w:rsidRPr="008E4C33">
              <w:rPr>
                <w:rFonts w:eastAsia="Times New Roman"/>
                <w:color w:val="000000"/>
                <w:sz w:val="20"/>
                <w:szCs w:val="20"/>
                <w:lang w:val="ro-RO"/>
              </w:rPr>
              <w:t xml:space="preserve"> Standard minim de performanţă</w:t>
            </w:r>
          </w:p>
        </w:tc>
      </w:tr>
      <w:tr w:rsidR="00C05DB0" w:rsidRPr="008E4C33" w14:paraId="1E5E33F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3AB63E" w14:textId="77777777" w:rsidR="00096B2F" w:rsidRPr="00425733" w:rsidRDefault="009B2601" w:rsidP="00096B2F">
            <w:pPr>
              <w:ind w:left="58"/>
              <w:rPr>
                <w:b/>
                <w:i/>
                <w:noProof/>
                <w:sz w:val="20"/>
                <w:szCs w:val="20"/>
                <w:lang w:val="en-GB"/>
              </w:rPr>
            </w:pPr>
            <w:r w:rsidRPr="008E4C33">
              <w:rPr>
                <w:rFonts w:eastAsia="Times New Roman"/>
                <w:color w:val="000000"/>
                <w:sz w:val="20"/>
                <w:szCs w:val="20"/>
                <w:lang w:val="ro-RO"/>
              </w:rPr>
              <w:t> </w:t>
            </w:r>
            <w:r w:rsidR="00096B2F">
              <w:rPr>
                <w:rFonts w:eastAsia="Times New Roman"/>
                <w:color w:val="000000"/>
                <w:sz w:val="20"/>
                <w:szCs w:val="20"/>
              </w:rPr>
              <w:t> </w:t>
            </w:r>
            <w:r w:rsidR="00096B2F" w:rsidRPr="00425733">
              <w:rPr>
                <w:b/>
                <w:i/>
                <w:noProof/>
                <w:sz w:val="20"/>
                <w:szCs w:val="20"/>
                <w:lang w:val="en-GB"/>
              </w:rPr>
              <w:t>Pregatirea teoretică:</w:t>
            </w:r>
          </w:p>
          <w:p w14:paraId="646E213E" w14:textId="77777777" w:rsidR="00096B2F" w:rsidRPr="00425733" w:rsidRDefault="00096B2F" w:rsidP="00096B2F">
            <w:pPr>
              <w:ind w:left="58"/>
              <w:rPr>
                <w:noProof/>
                <w:sz w:val="20"/>
                <w:szCs w:val="20"/>
                <w:lang w:val="en-GB"/>
              </w:rPr>
            </w:pPr>
            <w:r w:rsidRPr="00425733">
              <w:rPr>
                <w:noProof/>
                <w:sz w:val="20"/>
                <w:szCs w:val="20"/>
                <w:lang w:val="en-GB"/>
              </w:rPr>
              <w:t xml:space="preserve">Pentru nota minimă (5) studentul trebuie </w:t>
            </w:r>
            <w:r>
              <w:rPr>
                <w:noProof/>
                <w:sz w:val="20"/>
                <w:szCs w:val="20"/>
                <w:lang w:val="en-GB"/>
              </w:rPr>
              <w:t xml:space="preserve">să cunoască unele </w:t>
            </w:r>
            <w:r w:rsidRPr="00425733">
              <w:rPr>
                <w:noProof/>
                <w:sz w:val="20"/>
                <w:szCs w:val="20"/>
                <w:lang w:val="en-GB"/>
              </w:rPr>
              <w:t xml:space="preserve">metode de separare </w:t>
            </w:r>
            <w:r w:rsidRPr="00425733">
              <w:rPr>
                <w:noProof/>
                <w:sz w:val="20"/>
                <w:szCs w:val="20"/>
                <w:lang w:val="ro-RO"/>
              </w:rPr>
              <w:t>ş</w:t>
            </w:r>
            <w:r w:rsidRPr="00425733">
              <w:rPr>
                <w:noProof/>
                <w:sz w:val="20"/>
                <w:szCs w:val="20"/>
                <w:lang w:val="en-GB"/>
              </w:rPr>
              <w:t>i identificare a</w:t>
            </w:r>
            <w:r>
              <w:rPr>
                <w:noProof/>
                <w:sz w:val="20"/>
                <w:szCs w:val="20"/>
                <w:lang w:val="en-GB"/>
              </w:rPr>
              <w:t>le enzimelor, rolul şi importanţa acestora</w:t>
            </w:r>
            <w:r w:rsidRPr="00425733">
              <w:rPr>
                <w:noProof/>
                <w:sz w:val="20"/>
                <w:szCs w:val="20"/>
                <w:lang w:val="en-GB"/>
              </w:rPr>
              <w:t xml:space="preserve"> în organismele vii).</w:t>
            </w:r>
          </w:p>
          <w:p w14:paraId="6FFE349E" w14:textId="77777777" w:rsidR="00096B2F" w:rsidRPr="00425733" w:rsidRDefault="00096B2F" w:rsidP="00096B2F">
            <w:pPr>
              <w:ind w:left="58"/>
              <w:rPr>
                <w:noProof/>
                <w:sz w:val="20"/>
                <w:szCs w:val="20"/>
                <w:lang w:val="en-GB"/>
              </w:rPr>
            </w:pPr>
            <w:r w:rsidRPr="00425733">
              <w:rPr>
                <w:noProof/>
                <w:sz w:val="20"/>
                <w:szCs w:val="20"/>
                <w:lang w:val="en-GB"/>
              </w:rPr>
              <w:t xml:space="preserve">Pentru nota maximă (10) studentul trebuie să-şi însuşească atât elementele de bază cât şi aspecte din curs cu grad de dificultate mărit (să cunoască modul de acţiune al enzimelor, </w:t>
            </w:r>
            <w:r>
              <w:rPr>
                <w:noProof/>
                <w:sz w:val="20"/>
                <w:szCs w:val="20"/>
                <w:lang w:val="en-GB"/>
              </w:rPr>
              <w:t>să asocieze valorile concentrației enzimelor din fluidele biologice cu diverse patologii, să explice modul de acțiune al unor inhibitori)</w:t>
            </w:r>
            <w:r w:rsidRPr="00425733">
              <w:rPr>
                <w:noProof/>
                <w:sz w:val="20"/>
                <w:szCs w:val="20"/>
                <w:lang w:val="en-GB"/>
              </w:rPr>
              <w:t>.</w:t>
            </w:r>
          </w:p>
          <w:p w14:paraId="06357D39" w14:textId="77777777" w:rsidR="00096B2F" w:rsidRPr="00AB7C72" w:rsidRDefault="00096B2F" w:rsidP="00096B2F">
            <w:pPr>
              <w:ind w:left="58"/>
              <w:rPr>
                <w:b/>
                <w:i/>
                <w:noProof/>
                <w:sz w:val="20"/>
                <w:szCs w:val="20"/>
                <w:lang w:val="fr-RE"/>
              </w:rPr>
            </w:pPr>
            <w:r w:rsidRPr="00AB7C72">
              <w:rPr>
                <w:b/>
                <w:i/>
                <w:noProof/>
                <w:sz w:val="20"/>
                <w:szCs w:val="20"/>
                <w:lang w:val="fr-RE"/>
              </w:rPr>
              <w:t>Pregatirea practică:</w:t>
            </w:r>
          </w:p>
          <w:p w14:paraId="4D11B5DE" w14:textId="77777777" w:rsidR="00096B2F" w:rsidRPr="00425733" w:rsidRDefault="00096B2F" w:rsidP="00096B2F">
            <w:pPr>
              <w:ind w:left="58"/>
              <w:rPr>
                <w:noProof/>
                <w:sz w:val="20"/>
                <w:szCs w:val="20"/>
                <w:lang w:val="it-IT"/>
              </w:rPr>
            </w:pPr>
            <w:r w:rsidRPr="00425733">
              <w:rPr>
                <w:noProof/>
                <w:sz w:val="20"/>
                <w:szCs w:val="20"/>
                <w:lang w:val="it-IT"/>
              </w:rPr>
              <w:t xml:space="preserve">Pentru nota minimă (5) studentul trebuie să fie implicat în activităţile de laborator şi să-şi </w:t>
            </w:r>
            <w:r w:rsidRPr="00AB7C72">
              <w:rPr>
                <w:noProof/>
                <w:sz w:val="20"/>
                <w:szCs w:val="20"/>
                <w:lang w:val="fr-RE"/>
              </w:rPr>
              <w:t>însuşească</w:t>
            </w:r>
            <w:r w:rsidRPr="00425733">
              <w:rPr>
                <w:noProof/>
                <w:sz w:val="20"/>
                <w:szCs w:val="20"/>
                <w:lang w:val="it-IT"/>
              </w:rPr>
              <w:t xml:space="preserve"> aptitudinile  esenţiale de laborator.</w:t>
            </w:r>
          </w:p>
          <w:p w14:paraId="62C799A5" w14:textId="3B7AEE66" w:rsidR="00C05DB0" w:rsidRPr="008E4C33" w:rsidRDefault="00096B2F" w:rsidP="00096B2F">
            <w:pPr>
              <w:rPr>
                <w:rFonts w:eastAsia="Times New Roman"/>
                <w:color w:val="000000"/>
                <w:sz w:val="20"/>
                <w:szCs w:val="20"/>
                <w:lang w:val="ro-RO"/>
              </w:rPr>
            </w:pPr>
            <w:r w:rsidRPr="00425733">
              <w:rPr>
                <w:noProof/>
                <w:sz w:val="20"/>
                <w:szCs w:val="20"/>
                <w:lang w:val="it-IT"/>
              </w:rPr>
              <w:t xml:space="preserve">Pentru nota maximă (10) studentul trebuie sa fie implicat </w:t>
            </w:r>
            <w:r>
              <w:rPr>
                <w:noProof/>
                <w:sz w:val="20"/>
                <w:szCs w:val="20"/>
                <w:lang w:val="it-IT"/>
              </w:rPr>
              <w:t>activ</w:t>
            </w:r>
            <w:r w:rsidRPr="00425733">
              <w:rPr>
                <w:noProof/>
                <w:sz w:val="20"/>
                <w:szCs w:val="20"/>
                <w:lang w:val="it-IT"/>
              </w:rPr>
              <w:t xml:space="preserve"> în </w:t>
            </w:r>
            <w:r>
              <w:rPr>
                <w:noProof/>
                <w:sz w:val="20"/>
                <w:szCs w:val="20"/>
                <w:lang w:val="it-IT"/>
              </w:rPr>
              <w:t xml:space="preserve">majoritatea </w:t>
            </w:r>
            <w:r w:rsidRPr="00425733">
              <w:rPr>
                <w:noProof/>
                <w:sz w:val="20"/>
                <w:szCs w:val="20"/>
                <w:lang w:val="it-IT"/>
              </w:rPr>
              <w:t>activităţil</w:t>
            </w:r>
            <w:r>
              <w:rPr>
                <w:noProof/>
                <w:sz w:val="20"/>
                <w:szCs w:val="20"/>
                <w:lang w:val="it-IT"/>
              </w:rPr>
              <w:t xml:space="preserve">or </w:t>
            </w:r>
            <w:r w:rsidRPr="00425733">
              <w:rPr>
                <w:noProof/>
                <w:sz w:val="20"/>
                <w:szCs w:val="20"/>
                <w:lang w:val="it-IT"/>
              </w:rPr>
              <w:t>de laborator, să interpreteze datele de laborator (</w:t>
            </w:r>
            <w:r>
              <w:rPr>
                <w:noProof/>
                <w:sz w:val="20"/>
                <w:szCs w:val="20"/>
                <w:lang w:val="it-IT"/>
              </w:rPr>
              <w:t xml:space="preserve">să determine </w:t>
            </w:r>
            <w:r w:rsidRPr="00425733">
              <w:rPr>
                <w:noProof/>
                <w:sz w:val="20"/>
                <w:szCs w:val="20"/>
                <w:lang w:val="it-IT"/>
              </w:rPr>
              <w:t>parametrii catalitici</w:t>
            </w:r>
            <w:r>
              <w:rPr>
                <w:noProof/>
                <w:sz w:val="20"/>
                <w:szCs w:val="20"/>
                <w:lang w:val="it-IT"/>
              </w:rPr>
              <w:t xml:space="preserve"> – activitatea enzimatică, constantele K</w:t>
            </w:r>
            <w:r w:rsidRPr="00AA0012">
              <w:rPr>
                <w:noProof/>
                <w:sz w:val="20"/>
                <w:szCs w:val="20"/>
                <w:vertAlign w:val="subscript"/>
                <w:lang w:val="it-IT"/>
              </w:rPr>
              <w:t xml:space="preserve">m </w:t>
            </w:r>
            <w:r>
              <w:rPr>
                <w:noProof/>
                <w:sz w:val="20"/>
                <w:szCs w:val="20"/>
                <w:lang w:val="it-IT"/>
              </w:rPr>
              <w:t>și v</w:t>
            </w:r>
            <w:r w:rsidRPr="00AA0012">
              <w:rPr>
                <w:noProof/>
                <w:sz w:val="20"/>
                <w:szCs w:val="20"/>
                <w:vertAlign w:val="subscript"/>
                <w:lang w:val="it-IT"/>
              </w:rPr>
              <w:t>max</w:t>
            </w:r>
            <w:r>
              <w:rPr>
                <w:noProof/>
                <w:sz w:val="20"/>
                <w:szCs w:val="20"/>
                <w:vertAlign w:val="subscript"/>
                <w:lang w:val="it-IT"/>
              </w:rPr>
              <w:t xml:space="preserve"> </w:t>
            </w:r>
            <w:r>
              <w:rPr>
                <w:noProof/>
                <w:sz w:val="20"/>
                <w:szCs w:val="20"/>
                <w:lang w:val="it-IT"/>
              </w:rPr>
              <w:t xml:space="preserve"> prin aplicarea ecuației Michaelis Menten și a variantelor acestei ecuații</w:t>
            </w:r>
            <w:r w:rsidRPr="00425733">
              <w:rPr>
                <w:noProof/>
                <w:sz w:val="20"/>
                <w:szCs w:val="20"/>
                <w:lang w:val="it-IT"/>
              </w:rPr>
              <w:t>) şi să sintetizeze rezultatele obţinute, respectiv să realizeze importanţa acestora în contextul catalitic</w:t>
            </w:r>
            <w:r>
              <w:rPr>
                <w:noProof/>
                <w:sz w:val="20"/>
                <w:szCs w:val="20"/>
                <w:lang w:val="it-IT"/>
              </w:rPr>
              <w:t xml:space="preserve"> și farmaceutic</w:t>
            </w:r>
            <w:r w:rsidRPr="00425733">
              <w:rPr>
                <w:noProof/>
                <w:sz w:val="20"/>
                <w:szCs w:val="20"/>
                <w:lang w:val="it-IT"/>
              </w:rPr>
              <w:t>.</w:t>
            </w:r>
            <w:r w:rsidRPr="008E4C33">
              <w:rPr>
                <w:rFonts w:eastAsia="Times New Roman"/>
                <w:color w:val="000000"/>
                <w:sz w:val="20"/>
                <w:szCs w:val="20"/>
                <w:lang w:val="ro-RO"/>
              </w:rPr>
              <w:br/>
              <w:t> </w:t>
            </w:r>
          </w:p>
        </w:tc>
      </w:tr>
    </w:tbl>
    <w:p w14:paraId="1EFB9F10" w14:textId="77777777" w:rsidR="00C05DB0" w:rsidRPr="008E4C33" w:rsidRDefault="00C05DB0">
      <w:pPr>
        <w:rPr>
          <w:rFonts w:eastAsia="Times New Roman"/>
          <w:color w:val="000000"/>
          <w:sz w:val="22"/>
          <w:szCs w:val="2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125"/>
        <w:gridCol w:w="3966"/>
        <w:gridCol w:w="3966"/>
      </w:tblGrid>
      <w:tr w:rsidR="00C05DB0" w:rsidRPr="008E4C33" w14:paraId="43EF8738" w14:textId="77777777">
        <w:tc>
          <w:tcPr>
            <w:tcW w:w="0" w:type="auto"/>
            <w:hideMark/>
          </w:tcPr>
          <w:p w14:paraId="3611DB9D" w14:textId="5B12F142" w:rsidR="00C05DB0" w:rsidRPr="008E4C33" w:rsidRDefault="009B2601">
            <w:pPr>
              <w:jc w:val="center"/>
              <w:rPr>
                <w:rFonts w:eastAsia="Times New Roman"/>
                <w:b/>
                <w:bCs/>
                <w:color w:val="000000"/>
                <w:lang w:val="ro-RO"/>
              </w:rPr>
            </w:pPr>
            <w:r w:rsidRPr="008E4C33">
              <w:rPr>
                <w:rFonts w:eastAsia="Times New Roman"/>
                <w:b/>
                <w:bCs/>
                <w:color w:val="000000"/>
                <w:lang w:val="ro-RO"/>
              </w:rPr>
              <w:t>Data completării,</w:t>
            </w:r>
            <w:r w:rsidRPr="008E4C33">
              <w:rPr>
                <w:rFonts w:eastAsia="Times New Roman"/>
                <w:b/>
                <w:bCs/>
                <w:color w:val="000000"/>
                <w:lang w:val="ro-RO"/>
              </w:rPr>
              <w:br/>
            </w:r>
            <w:r w:rsidR="00096B2F" w:rsidRPr="00353CCD">
              <w:rPr>
                <w:rFonts w:eastAsia="Times New Roman"/>
                <w:color w:val="000000"/>
              </w:rPr>
              <w:t>2.10.2023</w:t>
            </w:r>
            <w:r w:rsidR="00096B2F">
              <w:rPr>
                <w:rFonts w:eastAsia="Times New Roman"/>
                <w:b/>
                <w:bCs/>
                <w:color w:val="000000"/>
              </w:rPr>
              <w:t> </w:t>
            </w:r>
            <w:r w:rsidRPr="008E4C33">
              <w:rPr>
                <w:rFonts w:eastAsia="Times New Roman"/>
                <w:b/>
                <w:bCs/>
                <w:color w:val="000000"/>
                <w:lang w:val="ro-RO"/>
              </w:rPr>
              <w:t> </w:t>
            </w:r>
          </w:p>
        </w:tc>
        <w:tc>
          <w:tcPr>
            <w:tcW w:w="0" w:type="auto"/>
            <w:hideMark/>
          </w:tcPr>
          <w:p w14:paraId="6622F5B7" w14:textId="2B74B08F" w:rsidR="00C05DB0" w:rsidRPr="008E4C33" w:rsidRDefault="009B2601">
            <w:pPr>
              <w:jc w:val="center"/>
              <w:rPr>
                <w:rFonts w:eastAsia="Times New Roman"/>
                <w:b/>
                <w:bCs/>
                <w:color w:val="000000"/>
                <w:lang w:val="ro-RO"/>
              </w:rPr>
            </w:pPr>
            <w:r w:rsidRPr="008E4C33">
              <w:rPr>
                <w:rFonts w:eastAsia="Times New Roman"/>
                <w:b/>
                <w:bCs/>
                <w:color w:val="000000"/>
                <w:lang w:val="ro-RO"/>
              </w:rPr>
              <w:t>Titular de curs,</w:t>
            </w:r>
            <w:r w:rsidRPr="008E4C33">
              <w:rPr>
                <w:rFonts w:eastAsia="Times New Roman"/>
                <w:b/>
                <w:bCs/>
                <w:color w:val="000000"/>
                <w:lang w:val="ro-RO"/>
              </w:rPr>
              <w:br/>
            </w:r>
            <w:r w:rsidR="00096B2F" w:rsidRPr="00353CCD">
              <w:rPr>
                <w:rFonts w:eastAsia="Times New Roman"/>
                <w:color w:val="000000"/>
              </w:rPr>
              <w:t>Conf. dr. Vasile-Robert Grădinaru</w:t>
            </w:r>
            <w:r w:rsidRPr="008E4C33">
              <w:rPr>
                <w:rFonts w:eastAsia="Times New Roman"/>
                <w:b/>
                <w:bCs/>
                <w:color w:val="000000"/>
                <w:lang w:val="ro-RO"/>
              </w:rPr>
              <w:t> </w:t>
            </w:r>
          </w:p>
        </w:tc>
        <w:tc>
          <w:tcPr>
            <w:tcW w:w="0" w:type="auto"/>
            <w:hideMark/>
          </w:tcPr>
          <w:p w14:paraId="66396BF5" w14:textId="44EC98CF" w:rsidR="00C05DB0" w:rsidRPr="008E4C33" w:rsidRDefault="009B2601">
            <w:pPr>
              <w:jc w:val="center"/>
              <w:rPr>
                <w:rFonts w:eastAsia="Times New Roman"/>
                <w:b/>
                <w:bCs/>
                <w:color w:val="000000"/>
                <w:lang w:val="ro-RO"/>
              </w:rPr>
            </w:pPr>
            <w:r w:rsidRPr="008E4C33">
              <w:rPr>
                <w:rFonts w:eastAsia="Times New Roman"/>
                <w:b/>
                <w:bCs/>
                <w:color w:val="000000"/>
                <w:lang w:val="ro-RO"/>
              </w:rPr>
              <w:t xml:space="preserve">Titular de </w:t>
            </w:r>
            <w:r w:rsidR="00096B2F">
              <w:rPr>
                <w:rFonts w:eastAsia="Times New Roman"/>
                <w:b/>
                <w:bCs/>
                <w:color w:val="000000"/>
                <w:lang w:val="ro-RO"/>
              </w:rPr>
              <w:t>laborator</w:t>
            </w:r>
            <w:r w:rsidRPr="008E4C33">
              <w:rPr>
                <w:rFonts w:eastAsia="Times New Roman"/>
                <w:b/>
                <w:bCs/>
                <w:color w:val="000000"/>
                <w:lang w:val="ro-RO"/>
              </w:rPr>
              <w:t>,</w:t>
            </w:r>
            <w:r w:rsidRPr="008E4C33">
              <w:rPr>
                <w:rFonts w:eastAsia="Times New Roman"/>
                <w:b/>
                <w:bCs/>
                <w:color w:val="000000"/>
                <w:lang w:val="ro-RO"/>
              </w:rPr>
              <w:br/>
            </w:r>
            <w:r w:rsidR="00096B2F" w:rsidRPr="00353CCD">
              <w:rPr>
                <w:rFonts w:eastAsia="Times New Roman"/>
                <w:color w:val="000000"/>
              </w:rPr>
              <w:t>Conf. dr. Vasile-Robert Grădinaru</w:t>
            </w:r>
            <w:r w:rsidRPr="008E4C33">
              <w:rPr>
                <w:rFonts w:eastAsia="Times New Roman"/>
                <w:b/>
                <w:bCs/>
                <w:color w:val="000000"/>
                <w:lang w:val="ro-RO"/>
              </w:rPr>
              <w:t> </w:t>
            </w:r>
          </w:p>
        </w:tc>
      </w:tr>
    </w:tbl>
    <w:p w14:paraId="57235ACA" w14:textId="77777777" w:rsidR="00C05DB0" w:rsidRPr="008E4C33" w:rsidRDefault="00C05DB0">
      <w:pPr>
        <w:rPr>
          <w:rFonts w:eastAsia="Times New Roman"/>
          <w:color w:val="000000"/>
          <w:sz w:val="22"/>
          <w:szCs w:val="2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C05DB0" w:rsidRPr="008E4C33" w14:paraId="27D5012C" w14:textId="77777777">
        <w:tc>
          <w:tcPr>
            <w:tcW w:w="0" w:type="auto"/>
            <w:hideMark/>
          </w:tcPr>
          <w:p w14:paraId="025EE35C" w14:textId="77777777" w:rsidR="00C05DB0" w:rsidRPr="008E4C33" w:rsidRDefault="009B2601">
            <w:pPr>
              <w:jc w:val="center"/>
              <w:rPr>
                <w:rFonts w:eastAsia="Times New Roman"/>
                <w:b/>
                <w:bCs/>
                <w:color w:val="000000"/>
                <w:lang w:val="ro-RO"/>
              </w:rPr>
            </w:pPr>
            <w:r w:rsidRPr="008E4C33">
              <w:rPr>
                <w:rFonts w:eastAsia="Times New Roman"/>
                <w:b/>
                <w:bCs/>
                <w:color w:val="000000"/>
                <w:lang w:val="ro-RO"/>
              </w:rPr>
              <w:t>Data avizării în departament,</w:t>
            </w:r>
            <w:r w:rsidRPr="008E4C33">
              <w:rPr>
                <w:rFonts w:eastAsia="Times New Roman"/>
                <w:b/>
                <w:bCs/>
                <w:color w:val="000000"/>
                <w:lang w:val="ro-RO"/>
              </w:rPr>
              <w:br/>
              <w:t> </w:t>
            </w:r>
          </w:p>
        </w:tc>
        <w:tc>
          <w:tcPr>
            <w:tcW w:w="0" w:type="auto"/>
            <w:hideMark/>
          </w:tcPr>
          <w:p w14:paraId="0D44EA16" w14:textId="77777777" w:rsidR="00C05DB0" w:rsidRPr="008E4C33" w:rsidRDefault="009B2601">
            <w:pPr>
              <w:jc w:val="center"/>
              <w:rPr>
                <w:rFonts w:eastAsia="Times New Roman"/>
                <w:b/>
                <w:bCs/>
                <w:color w:val="000000"/>
                <w:lang w:val="ro-RO"/>
              </w:rPr>
            </w:pPr>
            <w:r w:rsidRPr="008E4C33">
              <w:rPr>
                <w:rFonts w:eastAsia="Times New Roman"/>
                <w:b/>
                <w:bCs/>
                <w:color w:val="000000"/>
                <w:lang w:val="ro-RO"/>
              </w:rPr>
              <w:t>Director de departament,</w:t>
            </w:r>
            <w:r w:rsidRPr="008E4C33">
              <w:rPr>
                <w:rFonts w:eastAsia="Times New Roman"/>
                <w:b/>
                <w:bCs/>
                <w:color w:val="000000"/>
                <w:lang w:val="ro-RO"/>
              </w:rPr>
              <w:br/>
            </w:r>
            <w:r w:rsidRPr="00096B2F">
              <w:rPr>
                <w:rFonts w:eastAsia="Times New Roman"/>
                <w:color w:val="000000"/>
                <w:lang w:val="ro-RO"/>
              </w:rPr>
              <w:t>Prof. univ. dr. habil. Mihail-Lucian BIRSA</w:t>
            </w:r>
          </w:p>
        </w:tc>
      </w:tr>
    </w:tbl>
    <w:p w14:paraId="319AC1C7" w14:textId="77777777" w:rsidR="00F91544" w:rsidRPr="008E4C33" w:rsidRDefault="00F91544">
      <w:pPr>
        <w:rPr>
          <w:rFonts w:eastAsia="Times New Roman"/>
          <w:lang w:val="ro-RO"/>
        </w:rPr>
      </w:pPr>
    </w:p>
    <w:sectPr w:rsidR="00F91544" w:rsidRPr="008E4C33">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500A"/>
    <w:multiLevelType w:val="hybridMultilevel"/>
    <w:tmpl w:val="A80E8FCE"/>
    <w:lvl w:ilvl="0" w:tplc="B1DA6A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D7563"/>
    <w:multiLevelType w:val="multilevel"/>
    <w:tmpl w:val="41BC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6564E"/>
    <w:multiLevelType w:val="multilevel"/>
    <w:tmpl w:val="66B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16540"/>
    <w:multiLevelType w:val="hybridMultilevel"/>
    <w:tmpl w:val="A80E8FCE"/>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B1"/>
    <w:rsid w:val="00096B2F"/>
    <w:rsid w:val="006C6738"/>
    <w:rsid w:val="008C6FF2"/>
    <w:rsid w:val="008E4C33"/>
    <w:rsid w:val="009215B1"/>
    <w:rsid w:val="00942FE2"/>
    <w:rsid w:val="00993390"/>
    <w:rsid w:val="009B2601"/>
    <w:rsid w:val="00C05DB0"/>
    <w:rsid w:val="00F9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11AF8"/>
  <w15:chartTrackingRefBased/>
  <w15:docId w15:val="{D0EE8B74-4AC6-48C2-8D10-335DE09D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1875</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Gradinaru Vasile Robert</dc:creator>
  <cp:keywords/>
  <dc:description/>
  <cp:lastModifiedBy>user</cp:lastModifiedBy>
  <cp:revision>2</cp:revision>
  <dcterms:created xsi:type="dcterms:W3CDTF">2023-10-31T05:54:00Z</dcterms:created>
  <dcterms:modified xsi:type="dcterms:W3CDTF">2023-10-31T05:54:00Z</dcterms:modified>
</cp:coreProperties>
</file>