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3DA15C" w14:textId="77777777" w:rsidR="00A17134" w:rsidRDefault="00681B93">
      <w:pPr>
        <w:rPr>
          <w:rFonts w:eastAsia="Times New Roman"/>
          <w:color w:val="000000"/>
          <w:sz w:val="22"/>
          <w:szCs w:val="22"/>
        </w:rPr>
      </w:pPr>
      <w:bookmarkStart w:id="0" w:name="_GoBack"/>
      <w:bookmarkEnd w:id="0"/>
      <w:r w:rsidRPr="00A17134">
        <w:rPr>
          <w:rFonts w:eastAsia="Times New Roman"/>
          <w:noProof/>
          <w:color w:val="000000"/>
          <w:sz w:val="22"/>
          <w:szCs w:val="22"/>
          <w:lang w:eastAsia="ro-RO"/>
        </w:rPr>
        <w:drawing>
          <wp:inline distT="0" distB="0" distL="0" distR="0" wp14:anchorId="1E5AE542" wp14:editId="2019E693">
            <wp:extent cx="6381750" cy="1066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7134">
        <w:rPr>
          <w:rFonts w:eastAsia="Times New Roman"/>
          <w:color w:val="000000"/>
          <w:sz w:val="22"/>
          <w:szCs w:val="22"/>
        </w:rPr>
        <w:t> </w:t>
      </w:r>
    </w:p>
    <w:p w14:paraId="1F11B3B2" w14:textId="4B28BF3F" w:rsidR="007379C4" w:rsidRPr="00A17134" w:rsidRDefault="00681B93">
      <w:pPr>
        <w:rPr>
          <w:rFonts w:eastAsia="Times New Roman"/>
          <w:color w:val="000000"/>
          <w:sz w:val="22"/>
          <w:szCs w:val="22"/>
        </w:rPr>
      </w:pPr>
      <w:r w:rsidRPr="00A17134">
        <w:rPr>
          <w:rFonts w:eastAsia="Times New Roman"/>
          <w:color w:val="000000"/>
          <w:sz w:val="22"/>
          <w:szCs w:val="22"/>
        </w:rPr>
        <w:br/>
        <w:t> </w:t>
      </w:r>
    </w:p>
    <w:p w14:paraId="05276EF0" w14:textId="77777777" w:rsidR="007379C4" w:rsidRPr="00A17134" w:rsidRDefault="00681B93">
      <w:pPr>
        <w:pStyle w:val="titludiscplan"/>
      </w:pPr>
      <w:r w:rsidRPr="00A17134">
        <w:t>FIŞA DISCIPLINEI</w:t>
      </w:r>
    </w:p>
    <w:p w14:paraId="54D7944D" w14:textId="77777777" w:rsidR="007379C4" w:rsidRPr="00A17134" w:rsidRDefault="00681B93">
      <w:pPr>
        <w:pStyle w:val="subtitlu"/>
        <w:rPr>
          <w:color w:val="000000"/>
          <w:sz w:val="22"/>
          <w:szCs w:val="22"/>
        </w:rPr>
      </w:pPr>
      <w:r w:rsidRPr="00A17134">
        <w:rPr>
          <w:color w:val="000000"/>
          <w:sz w:val="22"/>
          <w:szCs w:val="22"/>
        </w:rPr>
        <w:t>1. Date despre program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379C4" w:rsidRPr="00A17134" w14:paraId="37D67D77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6120C4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1.1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Institu ţia de învăţământ superior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32F464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Universitatea "Alexandru Ioan Cuza" din Iaşi</w:t>
            </w:r>
          </w:p>
        </w:tc>
      </w:tr>
      <w:tr w:rsidR="007379C4" w:rsidRPr="00A17134" w14:paraId="435DFF5D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A980F9A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1.2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Facultatea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9B6AD2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Facultatea de Chimie</w:t>
            </w:r>
          </w:p>
        </w:tc>
      </w:tr>
      <w:tr w:rsidR="007379C4" w:rsidRPr="00A17134" w14:paraId="46EFED3E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81A5D0B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1.3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Departamentul 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7022B2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DEPARTAMENTUL DE CHIMIE</w:t>
            </w:r>
          </w:p>
        </w:tc>
      </w:tr>
      <w:tr w:rsidR="007379C4" w:rsidRPr="00A17134" w14:paraId="5588127B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D6D309F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1.4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Domeniul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EF4071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Chimie</w:t>
            </w:r>
          </w:p>
        </w:tc>
      </w:tr>
      <w:tr w:rsidR="007379C4" w:rsidRPr="00A17134" w14:paraId="72DBA201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039D3F2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1.5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Ciclul de studii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84CDE5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Licență</w:t>
            </w:r>
          </w:p>
        </w:tc>
      </w:tr>
      <w:tr w:rsidR="007379C4" w:rsidRPr="00A17134" w14:paraId="662C1A3A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EE2FC11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1.6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Programul de studii / Calificarea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4ED142F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Biochimie tehnologică</w:t>
            </w:r>
          </w:p>
        </w:tc>
      </w:tr>
    </w:tbl>
    <w:p w14:paraId="44F70407" w14:textId="77777777" w:rsidR="007379C4" w:rsidRPr="00A17134" w:rsidRDefault="007379C4">
      <w:pPr>
        <w:rPr>
          <w:rFonts w:eastAsia="Times New Roman"/>
          <w:color w:val="000000"/>
          <w:sz w:val="22"/>
          <w:szCs w:val="22"/>
        </w:rPr>
      </w:pPr>
    </w:p>
    <w:p w14:paraId="53625C08" w14:textId="77777777" w:rsidR="007379C4" w:rsidRPr="00A17134" w:rsidRDefault="00681B93">
      <w:pPr>
        <w:pStyle w:val="subtitlu"/>
        <w:rPr>
          <w:color w:val="000000"/>
          <w:sz w:val="22"/>
          <w:szCs w:val="22"/>
        </w:rPr>
      </w:pPr>
      <w:r w:rsidRPr="00A17134">
        <w:rPr>
          <w:color w:val="000000"/>
          <w:sz w:val="22"/>
          <w:szCs w:val="22"/>
        </w:rPr>
        <w:t>2. Date despre disciplină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502"/>
        <w:gridCol w:w="1807"/>
        <w:gridCol w:w="502"/>
        <w:gridCol w:w="2209"/>
        <w:gridCol w:w="502"/>
        <w:gridCol w:w="2209"/>
        <w:gridCol w:w="502"/>
      </w:tblGrid>
      <w:tr w:rsidR="007379C4" w:rsidRPr="00A17134" w14:paraId="2D0A740D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71706D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2.1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Denumirea disciplinei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DF2F76A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Chimie cuantică și structură</w:t>
            </w:r>
          </w:p>
        </w:tc>
      </w:tr>
      <w:tr w:rsidR="007379C4" w:rsidRPr="00A17134" w14:paraId="5DDC4F6A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12E8B3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2.2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Titularul activităţilor de curs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75C390" w14:textId="598189FA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17134" w:rsidRPr="00A17134">
              <w:rPr>
                <w:rFonts w:eastAsia="Times New Roman"/>
                <w:color w:val="000000"/>
                <w:sz w:val="20"/>
                <w:szCs w:val="20"/>
              </w:rPr>
              <w:t>Conf.dr. Ionel Humelnicu</w:t>
            </w:r>
          </w:p>
        </w:tc>
      </w:tr>
      <w:tr w:rsidR="007379C4" w:rsidRPr="00A17134" w14:paraId="587CF924" w14:textId="77777777">
        <w:tc>
          <w:tcPr>
            <w:tcW w:w="2000" w:type="pct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DF891F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2.3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Titularul 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>activităţilor de seminar</w:t>
            </w:r>
          </w:p>
        </w:tc>
        <w:tc>
          <w:tcPr>
            <w:tcW w:w="3000" w:type="pct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9C4E85" w14:textId="1247AF01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17134" w:rsidRPr="00A17134">
              <w:rPr>
                <w:rFonts w:eastAsia="Times New Roman"/>
                <w:color w:val="000000"/>
                <w:sz w:val="20"/>
                <w:szCs w:val="20"/>
              </w:rPr>
              <w:t>Conf.dr. Ionel Humelnicu</w:t>
            </w:r>
          </w:p>
        </w:tc>
      </w:tr>
      <w:tr w:rsidR="007379C4" w:rsidRPr="00A17134" w14:paraId="4CB146D1" w14:textId="77777777"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6EB617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2.4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An de studiu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B4C6C4B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II</w:t>
            </w:r>
          </w:p>
        </w:tc>
        <w:tc>
          <w:tcPr>
            <w:tcW w:w="9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DE34E37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2.5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Semestrul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43C6D13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IV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D312442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2.6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Tip de evaluare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148ADDB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11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424EAC" w14:textId="2975BDAE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2.7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Regimul discip</w:t>
            </w:r>
            <w:r w:rsidR="00105F43">
              <w:rPr>
                <w:rFonts w:eastAsia="Times New Roman"/>
                <w:color w:val="000000"/>
                <w:sz w:val="20"/>
                <w:szCs w:val="20"/>
              </w:rPr>
              <w:t>l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>inei</w:t>
            </w:r>
            <w:r w:rsidRPr="00A17134">
              <w:rPr>
                <w:rFonts w:eastAsia="Times New Roman"/>
                <w:color w:val="000000"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6D10B74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Ob</w:t>
            </w:r>
          </w:p>
        </w:tc>
      </w:tr>
    </w:tbl>
    <w:p w14:paraId="47F6AC7F" w14:textId="77777777" w:rsidR="007379C4" w:rsidRPr="00A17134" w:rsidRDefault="00681B93">
      <w:pPr>
        <w:pStyle w:val="continut"/>
        <w:ind w:left="400"/>
        <w:rPr>
          <w:color w:val="000000"/>
          <w:sz w:val="17"/>
          <w:szCs w:val="17"/>
        </w:rPr>
      </w:pPr>
      <w:r w:rsidRPr="00A17134">
        <w:rPr>
          <w:color w:val="000000"/>
          <w:sz w:val="17"/>
          <w:szCs w:val="17"/>
          <w:vertAlign w:val="superscript"/>
        </w:rPr>
        <w:t>*</w:t>
      </w:r>
      <w:r w:rsidRPr="00A17134">
        <w:rPr>
          <w:i/>
          <w:iCs/>
          <w:color w:val="000000"/>
          <w:sz w:val="17"/>
          <w:szCs w:val="17"/>
        </w:rPr>
        <w:t>OB – Obligatoriu / OP – Opţional / F – Facultativ</w:t>
      </w:r>
    </w:p>
    <w:p w14:paraId="5D44658B" w14:textId="77777777" w:rsidR="007379C4" w:rsidRPr="00A17134" w:rsidRDefault="007379C4">
      <w:pPr>
        <w:rPr>
          <w:rFonts w:eastAsia="Times New Roman"/>
          <w:color w:val="000000"/>
          <w:sz w:val="22"/>
          <w:szCs w:val="22"/>
        </w:rPr>
      </w:pPr>
    </w:p>
    <w:p w14:paraId="23F8646F" w14:textId="77777777" w:rsidR="007379C4" w:rsidRPr="00A17134" w:rsidRDefault="00681B93">
      <w:pPr>
        <w:pStyle w:val="subtitlu"/>
        <w:rPr>
          <w:color w:val="000000"/>
          <w:sz w:val="22"/>
          <w:szCs w:val="22"/>
        </w:rPr>
      </w:pPr>
      <w:r w:rsidRPr="00A17134">
        <w:rPr>
          <w:color w:val="000000"/>
          <w:sz w:val="22"/>
          <w:szCs w:val="22"/>
        </w:rPr>
        <w:t xml:space="preserve">3. Timpul total estimat </w:t>
      </w:r>
      <w:r w:rsidRPr="00A17134">
        <w:rPr>
          <w:b w:val="0"/>
          <w:bCs w:val="0"/>
          <w:color w:val="000000"/>
          <w:sz w:val="22"/>
          <w:szCs w:val="22"/>
        </w:rPr>
        <w:t>(ore pe semestru şi activităţi</w:t>
      </w:r>
      <w:r w:rsidRPr="00A17134">
        <w:rPr>
          <w:b w:val="0"/>
          <w:bCs w:val="0"/>
          <w:color w:val="000000"/>
          <w:sz w:val="22"/>
          <w:szCs w:val="22"/>
        </w:rPr>
        <w:t xml:space="preserve"> didactice)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1004"/>
        <w:gridCol w:w="2008"/>
        <w:gridCol w:w="1004"/>
        <w:gridCol w:w="2008"/>
        <w:gridCol w:w="1004"/>
      </w:tblGrid>
      <w:tr w:rsidR="007379C4" w:rsidRPr="00A17134" w14:paraId="53E5784E" w14:textId="77777777">
        <w:tc>
          <w:tcPr>
            <w:tcW w:w="1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B31AF20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3.1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Număr de ore pe săptămână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1805F7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A99612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3.2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4EEF300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DED2542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3.3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DBB4226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</w:tr>
      <w:tr w:rsidR="007379C4" w:rsidRPr="00A17134" w14:paraId="2534731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4533A3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3.4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Total ore din planul de învăţământ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ADAABE2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00FBBB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3.5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AC60DDF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0F1526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3.6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seminar/laborator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CAB5DA6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42</w:t>
            </w:r>
          </w:p>
        </w:tc>
      </w:tr>
      <w:tr w:rsidR="007379C4" w:rsidRPr="00A17134" w14:paraId="285CA7EF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30CFC9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Distribuţia fondului de timp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3A05153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ore</w:t>
            </w:r>
          </w:p>
        </w:tc>
      </w:tr>
      <w:tr w:rsidR="00A17134" w:rsidRPr="00A17134" w14:paraId="336245CE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5A339F2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Studiu după manual, suport de curs, bibliografie şi altele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1F29C47" w14:textId="3364731C" w:rsidR="00A17134" w:rsidRPr="00A17134" w:rsidRDefault="00A17134" w:rsidP="00A171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28 </w:t>
            </w:r>
          </w:p>
        </w:tc>
      </w:tr>
      <w:tr w:rsidR="00A17134" w:rsidRPr="00A17134" w14:paraId="483A680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CCCE5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Documentare suplimentară în bibliotecă, pe platformele electronice de specialitate şi pe teren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7ED5DF5" w14:textId="46BDB7EB" w:rsidR="00A17134" w:rsidRPr="00A17134" w:rsidRDefault="00A17134" w:rsidP="00A171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14</w:t>
            </w:r>
          </w:p>
        </w:tc>
      </w:tr>
      <w:tr w:rsidR="00A17134" w:rsidRPr="00A17134" w14:paraId="71E0F324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3B4CCB4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Pregătire seminarii/laboratoare, teme, referate, portofolii şi eseuri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A1DBCCD" w14:textId="429F3F99" w:rsidR="00A17134" w:rsidRPr="00A17134" w:rsidRDefault="00A17134" w:rsidP="00A171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16</w:t>
            </w:r>
          </w:p>
        </w:tc>
      </w:tr>
      <w:tr w:rsidR="00A17134" w:rsidRPr="00A17134" w14:paraId="4E0F2B88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DDC90C8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Tutoriat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1AB274A" w14:textId="29B8B152" w:rsidR="00A17134" w:rsidRPr="00A17134" w:rsidRDefault="00A17134" w:rsidP="00A171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4</w:t>
            </w:r>
          </w:p>
        </w:tc>
      </w:tr>
      <w:tr w:rsidR="00A17134" w:rsidRPr="00A17134" w14:paraId="440F3CC7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705DEBE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Examinări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773EECCC" w14:textId="569C4B07" w:rsidR="00A17134" w:rsidRPr="00A17134" w:rsidRDefault="00A17134" w:rsidP="00A171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4</w:t>
            </w:r>
          </w:p>
        </w:tc>
      </w:tr>
      <w:tr w:rsidR="00A17134" w:rsidRPr="00A17134" w14:paraId="561D5D9B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9B8313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Alte activităţi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4002F24" w14:textId="580036AB" w:rsidR="00A17134" w:rsidRPr="00A17134" w:rsidRDefault="00A17134" w:rsidP="00A171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0</w:t>
            </w:r>
          </w:p>
        </w:tc>
      </w:tr>
      <w:tr w:rsidR="007379C4" w:rsidRPr="00A17134" w14:paraId="77F14CD2" w14:textId="77777777">
        <w:tc>
          <w:tcPr>
            <w:tcW w:w="0" w:type="auto"/>
            <w:gridSpan w:val="5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9CE1DE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  <w:hideMark/>
          </w:tcPr>
          <w:p w14:paraId="0091E455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  <w:tr w:rsidR="007379C4" w:rsidRPr="00A17134" w14:paraId="3CB89C52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F1CFA1D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3.7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Total ore studiu individual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15B43096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66</w:t>
            </w:r>
          </w:p>
        </w:tc>
      </w:tr>
      <w:tr w:rsidR="007379C4" w:rsidRPr="00A17134" w14:paraId="4C0B2CFC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51C79D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3.8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Total ore pe semestru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09639300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150</w:t>
            </w:r>
          </w:p>
        </w:tc>
      </w:tr>
      <w:tr w:rsidR="007379C4" w:rsidRPr="00A17134" w14:paraId="38437211" w14:textId="77777777">
        <w:tc>
          <w:tcPr>
            <w:tcW w:w="0" w:type="auto"/>
            <w:gridSpan w:val="5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3C98C0C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3.9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Numărul de credite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460E93A8" w14:textId="77777777" w:rsidR="007379C4" w:rsidRPr="00A17134" w:rsidRDefault="00681B9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</w:tbl>
    <w:p w14:paraId="0E7BCE72" w14:textId="77777777" w:rsidR="007379C4" w:rsidRDefault="007379C4">
      <w:pPr>
        <w:rPr>
          <w:rFonts w:eastAsia="Times New Roman"/>
          <w:color w:val="000000"/>
          <w:sz w:val="22"/>
          <w:szCs w:val="22"/>
        </w:rPr>
      </w:pPr>
    </w:p>
    <w:p w14:paraId="18E80608" w14:textId="77777777" w:rsidR="00A17134" w:rsidRPr="00A17134" w:rsidRDefault="00A17134">
      <w:pPr>
        <w:rPr>
          <w:rFonts w:eastAsia="Times New Roman"/>
          <w:color w:val="000000"/>
          <w:sz w:val="22"/>
          <w:szCs w:val="22"/>
        </w:rPr>
      </w:pPr>
    </w:p>
    <w:p w14:paraId="3EAB9DD7" w14:textId="77777777" w:rsidR="007379C4" w:rsidRPr="00A17134" w:rsidRDefault="00681B93">
      <w:pPr>
        <w:pStyle w:val="subtitlu"/>
        <w:rPr>
          <w:color w:val="000000"/>
          <w:sz w:val="22"/>
          <w:szCs w:val="22"/>
        </w:rPr>
      </w:pPr>
      <w:r w:rsidRPr="00A17134">
        <w:rPr>
          <w:color w:val="000000"/>
          <w:sz w:val="22"/>
          <w:szCs w:val="22"/>
        </w:rPr>
        <w:t xml:space="preserve">4. Precondiţii </w:t>
      </w:r>
      <w:r w:rsidRPr="00A17134"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A17134" w:rsidRPr="00A17134" w14:paraId="1B691338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D3244F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4.1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De curriculum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3724D76C" w14:textId="6F3192CF" w:rsidR="00A17134" w:rsidRPr="00A17134" w:rsidRDefault="00A17134" w:rsidP="00A17134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Matematică, Bazele chimiei anorganice, Bazele chimiei organice</w:t>
            </w:r>
            <w:r w:rsidRPr="00D9663C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A17134" w:rsidRPr="00A17134" w14:paraId="3D004A59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12FBAD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4.2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De competenţe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584DD564" w14:textId="46F8A041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Identificarea, descrierea şi utilizarea adecvată a noţiunilor specifice Chimiei 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F311D2F" w14:textId="77777777" w:rsidR="007379C4" w:rsidRPr="00A17134" w:rsidRDefault="007379C4">
      <w:pPr>
        <w:rPr>
          <w:rFonts w:eastAsia="Times New Roman"/>
          <w:color w:val="000000"/>
          <w:sz w:val="22"/>
          <w:szCs w:val="22"/>
        </w:rPr>
      </w:pPr>
    </w:p>
    <w:p w14:paraId="2A3980A6" w14:textId="77777777" w:rsidR="007379C4" w:rsidRPr="00A17134" w:rsidRDefault="00681B93">
      <w:pPr>
        <w:pStyle w:val="subtitlu"/>
        <w:rPr>
          <w:color w:val="000000"/>
          <w:sz w:val="22"/>
          <w:szCs w:val="22"/>
        </w:rPr>
      </w:pPr>
      <w:r w:rsidRPr="00A17134">
        <w:rPr>
          <w:color w:val="000000"/>
          <w:sz w:val="22"/>
          <w:szCs w:val="22"/>
        </w:rPr>
        <w:lastRenderedPageBreak/>
        <w:t xml:space="preserve">5. Condiţii </w:t>
      </w:r>
      <w:r w:rsidRPr="00A17134">
        <w:rPr>
          <w:b w:val="0"/>
          <w:bCs w:val="0"/>
          <w:color w:val="000000"/>
          <w:sz w:val="22"/>
          <w:szCs w:val="22"/>
        </w:rPr>
        <w:t>(dacă este cazul)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6"/>
        <w:gridCol w:w="6025"/>
      </w:tblGrid>
      <w:tr w:rsidR="007379C4" w:rsidRPr="00A17134" w14:paraId="4F8F83F0" w14:textId="77777777">
        <w:tc>
          <w:tcPr>
            <w:tcW w:w="2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B091B58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5.1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De desfăşurare a cursului</w:t>
            </w:r>
          </w:p>
        </w:tc>
        <w:tc>
          <w:tcPr>
            <w:tcW w:w="30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276B0445" w14:textId="7656B2C3" w:rsidR="007379C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Sală curs dotată si cu videopriector 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  <w:tr w:rsidR="007379C4" w:rsidRPr="00A17134" w14:paraId="3CDEDAEA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C562DB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5.2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De desfăşurare a seminarului/ laboratorului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14:paraId="66651081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- Prezenta este obligatorie</w:t>
            </w:r>
          </w:p>
          <w:p w14:paraId="4E370A51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- Sală cu dotările necesare activităților practice, aparatură şi tehnică de calcul</w:t>
            </w:r>
          </w:p>
          <w:p w14:paraId="30939D05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- Respectarea normelor de protecţia muncii în laboratoare cu caracter chimic</w:t>
            </w:r>
          </w:p>
          <w:p w14:paraId="626E4F23" w14:textId="29FB8942" w:rsidR="007379C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- Recuperarea activităţii se poate face cu o altă semigrupă 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4C811DBF" w14:textId="77777777" w:rsidR="007379C4" w:rsidRPr="00A17134" w:rsidRDefault="007379C4">
      <w:pPr>
        <w:rPr>
          <w:rFonts w:eastAsia="Times New Roman"/>
          <w:color w:val="000000"/>
          <w:sz w:val="22"/>
          <w:szCs w:val="22"/>
        </w:rPr>
      </w:pPr>
    </w:p>
    <w:p w14:paraId="105F00F5" w14:textId="77777777" w:rsidR="007379C4" w:rsidRPr="00A17134" w:rsidRDefault="00681B93">
      <w:pPr>
        <w:pStyle w:val="subtitlu"/>
        <w:rPr>
          <w:color w:val="000000"/>
          <w:sz w:val="22"/>
          <w:szCs w:val="22"/>
        </w:rPr>
      </w:pPr>
      <w:r w:rsidRPr="00A17134">
        <w:rPr>
          <w:color w:val="000000"/>
          <w:sz w:val="22"/>
          <w:szCs w:val="22"/>
        </w:rPr>
        <w:t>6. Competenţe</w:t>
      </w:r>
      <w:r w:rsidRPr="00A17134">
        <w:rPr>
          <w:color w:val="000000"/>
          <w:sz w:val="22"/>
          <w:szCs w:val="22"/>
        </w:rPr>
        <w:t xml:space="preserve"> specifice acumulate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8916"/>
      </w:tblGrid>
      <w:tr w:rsidR="007379C4" w:rsidRPr="00A17134" w14:paraId="37824349" w14:textId="77777777" w:rsidTr="00A17134">
        <w:trPr>
          <w:trHeight w:val="2322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B45EF1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profesionale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DAB1645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CP1.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>Operarea cu noţiuni de structură şi reactivitate a compuşilor chimici.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CP2.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>Determinarea compoziţiei, structurii şi proprietăţilor fizico-chimice a unor compuşi chimici.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CP3.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>Efectuarea de experimente, aplicar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>ea riguroasă a metodelor de analiză şi interpretarea rezultatelor, cu respectarea normelor de securitate şi sănătate în muncă.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CP4.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>Abordarea interdisciplinară a unor teme din domeniul chimiei.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CP5.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>Efectuarea în manieră autonomă a analizelor şi preparatelor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biologice, biochimice şi microbiologice şi interpretarea rezultatelor.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CP6.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Aplicarea tehnologiilor chimice si biochimice în diverse domenii, cu respectarea normelor de securitate şi sănătate în muncă şi protecţie a mediului. </w:t>
            </w:r>
          </w:p>
        </w:tc>
      </w:tr>
      <w:tr w:rsidR="007379C4" w:rsidRPr="00A17134" w14:paraId="2AAA9D49" w14:textId="77777777" w:rsidTr="00A17134">
        <w:trPr>
          <w:trHeight w:val="1547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5C28C7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Competenţe transversale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9952B4B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CT1.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>Realizarea sarcinilor profesionale în mod eficient şi responsabil cu respectarea legislaţiei şi deontologiei specifice domeniului sub asistenţă calificată.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CT2.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>Realizarea unor activităţi în echipă multidisciplinară utilizând abilităţi de comunicare interpe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>rsonală pentru îndeplinirea obiectivelor propuse.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CT3.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Utilizarea eficientă a surselor informaţionale şi a resurselor de comunicare şi formare profesională asistată, atât în limba română, cât şi într-o limbă de circulaţie internaţională. </w:t>
            </w:r>
          </w:p>
        </w:tc>
      </w:tr>
    </w:tbl>
    <w:p w14:paraId="6E60C678" w14:textId="77777777" w:rsidR="007379C4" w:rsidRPr="00A17134" w:rsidRDefault="007379C4">
      <w:pPr>
        <w:rPr>
          <w:rFonts w:eastAsia="Times New Roman"/>
          <w:color w:val="000000"/>
          <w:sz w:val="22"/>
          <w:szCs w:val="22"/>
        </w:rPr>
      </w:pPr>
    </w:p>
    <w:p w14:paraId="11AAD857" w14:textId="77777777" w:rsidR="007379C4" w:rsidRPr="00A17134" w:rsidRDefault="00681B93">
      <w:pPr>
        <w:pStyle w:val="subtitlu"/>
        <w:rPr>
          <w:color w:val="000000"/>
          <w:sz w:val="22"/>
          <w:szCs w:val="22"/>
        </w:rPr>
      </w:pPr>
      <w:r w:rsidRPr="00A17134">
        <w:rPr>
          <w:color w:val="000000"/>
          <w:sz w:val="22"/>
          <w:szCs w:val="22"/>
        </w:rPr>
        <w:t>7. Obiectivele d</w:t>
      </w:r>
      <w:r w:rsidRPr="00A17134">
        <w:rPr>
          <w:color w:val="000000"/>
          <w:sz w:val="22"/>
          <w:szCs w:val="22"/>
        </w:rPr>
        <w:t xml:space="preserve">isciplinei </w:t>
      </w:r>
      <w:r w:rsidRPr="00A17134">
        <w:rPr>
          <w:b w:val="0"/>
          <w:bCs w:val="0"/>
          <w:color w:val="000000"/>
          <w:sz w:val="22"/>
          <w:szCs w:val="22"/>
        </w:rPr>
        <w:t>(din grila competenţelor specifice acumulate)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6"/>
        <w:gridCol w:w="9005"/>
      </w:tblGrid>
      <w:tr w:rsidR="007379C4" w:rsidRPr="00A17134" w14:paraId="5467011F" w14:textId="77777777" w:rsidTr="00A17134">
        <w:trPr>
          <w:trHeight w:val="902"/>
        </w:trPr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3A4710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7.1 Obiectivul general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C51943" w14:textId="35CCED02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17134" w:rsidRPr="00A17134">
              <w:rPr>
                <w:rFonts w:eastAsia="Times New Roman"/>
                <w:color w:val="000000"/>
                <w:sz w:val="20"/>
                <w:szCs w:val="20"/>
              </w:rPr>
              <w:t>Însuşirea bazelor teoretice referitoare la structura cuantică a materiei şi a principalelor modele cuantice ce stau la baza înţelegerii structurii moleculare, a naturii legăturii chimice şi a proprietăţilor moleculare. Determinarea unor parametri şi legităţi cuantice ce guvernează lumea materială</w:t>
            </w:r>
          </w:p>
        </w:tc>
      </w:tr>
      <w:tr w:rsidR="007379C4" w:rsidRPr="00A17134" w14:paraId="11DA2A30" w14:textId="77777777">
        <w:tc>
          <w:tcPr>
            <w:tcW w:w="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EA2DDC1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7.2 Obiectivele specifice</w:t>
            </w:r>
          </w:p>
        </w:tc>
        <w:tc>
          <w:tcPr>
            <w:tcW w:w="450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921E046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La finalizarea cu succes a acestei discipline, studenţii vor fi capabili să:</w:t>
            </w:r>
          </w:p>
          <w:p w14:paraId="1BC747F0" w14:textId="77777777" w:rsidR="00A17134" w:rsidRPr="00A17134" w:rsidRDefault="00A17134" w:rsidP="00A1713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Explice proprietăţile, conceptele, abordările, teoriile, modelele şi noţiunile fundamentale de structură moleculară</w:t>
            </w:r>
          </w:p>
          <w:p w14:paraId="471F859F" w14:textId="77777777" w:rsidR="00A17134" w:rsidRPr="00A17134" w:rsidRDefault="00A17134" w:rsidP="00A1713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Descrie conceptele, abordările, teoriile, metodele şi modelele utilizate la studiul structurii şi proprietăţilor electronice ale compuşilor chimici</w:t>
            </w:r>
          </w:p>
          <w:p w14:paraId="1F5610E3" w14:textId="77777777" w:rsidR="00A17134" w:rsidRPr="00A17134" w:rsidRDefault="00A17134" w:rsidP="00A1713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Utilizeze aparatura, tehnica de calcul, noţiunile fundamentale şi metodele teoretice corespunzătoare pentru investigarea structurii şi proprietăţilor sistemelor moleculare</w:t>
            </w:r>
          </w:p>
          <w:p w14:paraId="43D28C10" w14:textId="77777777" w:rsidR="00A17134" w:rsidRPr="00A17134" w:rsidRDefault="00A17134" w:rsidP="00A1713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Analizeze structura şi proprietăţile fizico-chimice ale sistemelor moleculare</w:t>
            </w:r>
          </w:p>
          <w:p w14:paraId="703A9104" w14:textId="7F54131B" w:rsidR="007379C4" w:rsidRPr="00A17134" w:rsidRDefault="00A17134" w:rsidP="00A1713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Determine proprietăţile structurale ale compuşilor moleculari</w:t>
            </w:r>
          </w:p>
        </w:tc>
      </w:tr>
    </w:tbl>
    <w:p w14:paraId="79911DEB" w14:textId="77777777" w:rsidR="007379C4" w:rsidRPr="00A17134" w:rsidRDefault="007379C4">
      <w:pPr>
        <w:rPr>
          <w:rFonts w:eastAsia="Times New Roman"/>
          <w:color w:val="000000"/>
          <w:sz w:val="22"/>
          <w:szCs w:val="22"/>
        </w:rPr>
      </w:pPr>
    </w:p>
    <w:p w14:paraId="4F35C033" w14:textId="77777777" w:rsidR="007379C4" w:rsidRPr="00A17134" w:rsidRDefault="00681B93">
      <w:pPr>
        <w:pStyle w:val="subtitlu"/>
        <w:rPr>
          <w:color w:val="000000"/>
          <w:sz w:val="22"/>
          <w:szCs w:val="22"/>
        </w:rPr>
      </w:pPr>
      <w:r w:rsidRPr="00A17134">
        <w:rPr>
          <w:color w:val="000000"/>
          <w:sz w:val="22"/>
          <w:szCs w:val="22"/>
        </w:rPr>
        <w:t>8. Conţinut</w:t>
      </w:r>
    </w:p>
    <w:tbl>
      <w:tblPr>
        <w:tblW w:w="502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"/>
        <w:gridCol w:w="4797"/>
        <w:gridCol w:w="2412"/>
        <w:gridCol w:w="1884"/>
      </w:tblGrid>
      <w:tr w:rsidR="007379C4" w:rsidRPr="00A17134" w14:paraId="05B7914E" w14:textId="77777777" w:rsidTr="00A17134">
        <w:tc>
          <w:tcPr>
            <w:tcW w:w="498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C1B39DF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8.1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87F595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Curs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E5193D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061744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A17134"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A17134" w:rsidRPr="00D9663C" w14:paraId="693EE06A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0EA9081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1" w:name="_Hlk149121854"/>
            <w:r w:rsidRPr="00D9663C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1B66035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Elemente fundamentale ale mecanicii cuantice</w:t>
            </w:r>
          </w:p>
          <w:p w14:paraId="0C95A5B4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Natura cuantică a materiei</w:t>
            </w:r>
          </w:p>
          <w:p w14:paraId="64029E2A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Dualismul undă - corpuscul </w:t>
            </w:r>
          </w:p>
          <w:p w14:paraId="537A9ECD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Principiul de incertitudine a lui Heinsenberg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22B0DBE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8BB01BF" w14:textId="77777777" w:rsidR="00A17134" w:rsidRPr="00D9663C" w:rsidRDefault="00A17134" w:rsidP="00EF1FA7">
            <w:pPr>
              <w:ind w:firstLine="81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 ore</w:t>
            </w:r>
          </w:p>
        </w:tc>
      </w:tr>
      <w:tr w:rsidR="00A17134" w:rsidRPr="00D9663C" w14:paraId="1EC43952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83E47C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2" w:name="_Hlk149122000"/>
            <w:bookmarkEnd w:id="1"/>
            <w:r w:rsidRPr="00D9663C">
              <w:rPr>
                <w:rFonts w:eastAsia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3E11F86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Formularea generală a mecanicii cuantice</w:t>
            </w:r>
          </w:p>
          <w:p w14:paraId="0E830D2F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Stări şi observabile </w:t>
            </w:r>
          </w:p>
          <w:p w14:paraId="549D6BB6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Transformări şi operator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3A0254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</w:t>
            </w:r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A7828DB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A17134" w:rsidRPr="00D9663C" w14:paraId="0E243969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D7B782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3" w:name="_Hlk149122022"/>
            <w:bookmarkEnd w:id="2"/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7E353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Proprietăţi generale ale operatorilor </w:t>
            </w:r>
          </w:p>
          <w:p w14:paraId="61C8AC9C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 Valori proprii şi vectorii proprii ale operatorilor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92C51F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A1180C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A17134" w:rsidRPr="00D9663C" w14:paraId="096CFB59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BB3BB3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E119B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Aplicaţii ale mecanicii cuantice</w:t>
            </w:r>
          </w:p>
          <w:p w14:paraId="3B26170A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Ecuaţia lui Schrödinger</w:t>
            </w:r>
          </w:p>
          <w:p w14:paraId="3F4EA928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Se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mnificația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fizic</w:t>
            </w:r>
            <w:r>
              <w:rPr>
                <w:rFonts w:eastAsia="Times New Roman"/>
                <w:color w:val="000000"/>
                <w:sz w:val="20"/>
                <w:szCs w:val="20"/>
              </w:rPr>
              <w:t>ă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 al funcţiei de undă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C4B28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9C1F64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A17134" w:rsidRPr="00D9663C" w14:paraId="158E83C1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F34BC4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AE6E26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Atomul de hidrogen (hidrogenoidul)</w:t>
            </w:r>
          </w:p>
          <w:p w14:paraId="62C4A0BD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Funcţiile de undă (orbitalele atomice) pentru atomul de hidrogen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575318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modelarea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1B90CB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A17134" w:rsidRPr="00D9663C" w14:paraId="2738F917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7614BF2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AB4BAC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 xml:space="preserve">-  Semnificaţia fizică a orbitalelor atomice hidrogenoide </w:t>
            </w:r>
          </w:p>
          <w:p w14:paraId="6882C745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Spinul electronic în mecanica cuantică</w:t>
            </w:r>
          </w:p>
          <w:p w14:paraId="7C238E56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C9751B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C9751B">
              <w:rPr>
                <w:rFonts w:eastAsia="Times New Roman"/>
                <w:color w:val="000000"/>
                <w:sz w:val="20"/>
                <w:szCs w:val="20"/>
              </w:rPr>
              <w:t>Necesitatea spinului electronic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186523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ECDF21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A17134" w:rsidRPr="00D9663C" w14:paraId="545699C8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B8A3D2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9719F87" w14:textId="77777777" w:rsidR="00A17134" w:rsidRPr="002D6520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</w:rPr>
              <w:t xml:space="preserve">Teoria lui Pauli a spinului electronic </w:t>
            </w:r>
          </w:p>
          <w:p w14:paraId="170201FF" w14:textId="77777777" w:rsidR="00A17134" w:rsidRPr="002D6520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</w:rPr>
              <w:t>Operatorii de spin</w:t>
            </w:r>
          </w:p>
          <w:p w14:paraId="4313422B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</w:rPr>
              <w:t>Principiul lui Pauli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DE3DBE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demonstrația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F37EDB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A17134" w:rsidRPr="00D9663C" w14:paraId="628E65BE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56822C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CC96C5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2D6520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2D6520">
              <w:rPr>
                <w:rFonts w:eastAsia="Times New Roman"/>
                <w:color w:val="000000"/>
                <w:sz w:val="20"/>
                <w:szCs w:val="20"/>
              </w:rPr>
              <w:t>Funcţia de undă totală pentru starea fundamentală a atomului de heliu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C0D3AB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explicaţia, demonstrația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D850144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A17134" w:rsidRPr="00D9663C" w14:paraId="609A71A8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BE21446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308AA2" w14:textId="77777777" w:rsidR="00A17134" w:rsidRPr="001E4A58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Metode aproximative ale mecanicii cuantice aplicabile în chimia cuantică</w:t>
            </w:r>
          </w:p>
          <w:p w14:paraId="10435474" w14:textId="77777777" w:rsidR="00A17134" w:rsidRPr="001E4A58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Metoda variaţională </w:t>
            </w:r>
          </w:p>
          <w:p w14:paraId="020B9354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>Metoda perturbaţiilor independente de timp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1F9EF0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explicaţia, demonstrația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1111E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A17134" w:rsidRPr="00D9663C" w14:paraId="650B7E4E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0717FE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303C92" w14:textId="77777777" w:rsidR="00A17134" w:rsidRPr="001E4A58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Perturbaţii dependente de timp </w:t>
            </w:r>
          </w:p>
          <w:p w14:paraId="149089F4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>Hamiltonianul unui sistem atomic cu mai mulţi electroni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9121D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explicaţia, demonstrația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modelarea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08860D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A17134" w:rsidRPr="00D9663C" w14:paraId="365C11C8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4F97186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84C678" w14:textId="77777777" w:rsidR="00A17134" w:rsidRPr="001E4A58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-  Modelul Hartree - Fock al structurii atomice </w:t>
            </w:r>
          </w:p>
          <w:p w14:paraId="30BECA8D" w14:textId="77777777" w:rsidR="00A17134" w:rsidRPr="001E4A58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Abordarea sistemelor moleculare în chimiea cuantică</w:t>
            </w:r>
          </w:p>
          <w:p w14:paraId="226D5EDD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>Hamiltonianul molecular. Aproximaţia Born – Oppenheimer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DCFD61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explicaţia, demonstrația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modelarea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F15BD0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A17134" w:rsidRPr="00D9663C" w14:paraId="0B4BD606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22E99F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692293" w14:textId="77777777" w:rsidR="00A17134" w:rsidRPr="001E4A58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>Metoda orbitalelor moleculare a lui Roothaan</w:t>
            </w:r>
          </w:p>
          <w:p w14:paraId="07602285" w14:textId="77777777" w:rsidR="00A17134" w:rsidRPr="001E4A58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-</w:t>
            </w: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Metode </w:t>
            </w:r>
            <w:r w:rsidRPr="001E4A58">
              <w:rPr>
                <w:rFonts w:eastAsia="Times New Roman"/>
                <w:i/>
                <w:color w:val="000000"/>
                <w:sz w:val="20"/>
                <w:szCs w:val="20"/>
              </w:rPr>
              <w:t>ab-initio</w:t>
            </w:r>
            <w:r w:rsidRPr="001E4A58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  <w:p w14:paraId="0E18F5E0" w14:textId="77777777" w:rsidR="00A17134" w:rsidRPr="001E4A58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Natura legăturii chimice. Stările electronice ale moleculei diatomice</w:t>
            </w:r>
          </w:p>
          <w:p w14:paraId="6E9D56A2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</w:rPr>
              <w:t xml:space="preserve">- Teoria cuantică a legăturii covalente. Ionul molecular de hidrogen, </w:t>
            </w:r>
            <w:r w:rsidRPr="00035FAB">
              <w:rPr>
                <w:rFonts w:eastAsia="Times New Roman"/>
                <w:color w:val="000000"/>
                <w:sz w:val="20"/>
                <w:szCs w:val="20"/>
              </w:rPr>
              <w:object w:dxaOrig="400" w:dyaOrig="360" w14:anchorId="79A9FE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.75pt;height:16.5pt" o:ole="" fillcolor="window">
                  <v:imagedata r:id="rId6" o:title=""/>
                </v:shape>
                <o:OLEObject Type="Embed" ProgID="Equation.3" ShapeID="_x0000_i1025" DrawAspect="Content" ObjectID="_1759918946" r:id="rId7"/>
              </w:objec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1170E6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E4A58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explicaţia, demonstrația, modelarea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24FEB3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A17134" w:rsidRPr="00D9663C" w14:paraId="2823156C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5E521C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80E345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</w:rPr>
              <w:t>- Stările electronice ale moleculei de hidrogen în teoria orbitalelor moleculare (OM)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9BCBE0" w14:textId="77777777" w:rsidR="00A17134" w:rsidRPr="00C9751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E902F5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tr w:rsidR="00A17134" w:rsidRPr="00D9663C" w14:paraId="7981A935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4F98E59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D6DC6C" w14:textId="77777777" w:rsidR="00A17134" w:rsidRPr="00035FAB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035FAB">
              <w:rPr>
                <w:rFonts w:eastAsia="Times New Roman"/>
                <w:color w:val="000000"/>
                <w:sz w:val="20"/>
                <w:szCs w:val="20"/>
              </w:rPr>
              <w:t>- Molecula de hidrogen în teoria legăturii de valenţă (VB)</w:t>
            </w:r>
          </w:p>
          <w:p w14:paraId="51D3113F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035FAB">
              <w:rPr>
                <w:rFonts w:eastAsia="Times New Roman"/>
                <w:color w:val="000000"/>
                <w:sz w:val="20"/>
                <w:szCs w:val="20"/>
              </w:rPr>
              <w:t>- Molecula de hidrogen. Introducerea spinul în funcţia de undă şi comparaţie între metoda MO şi VB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9497AF3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035FAB">
              <w:rPr>
                <w:rFonts w:eastAsia="Times New Roman"/>
                <w:color w:val="000000"/>
                <w:sz w:val="20"/>
                <w:szCs w:val="20"/>
              </w:rPr>
              <w:t>prelegerea, conversaţia euristică, explicaţia, demonstrația, modelarea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FE86AF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 3 ore</w:t>
            </w:r>
          </w:p>
        </w:tc>
      </w:tr>
      <w:bookmarkEnd w:id="3"/>
      <w:tr w:rsidR="007379C4" w:rsidRPr="00A17134" w14:paraId="03B44252" w14:textId="77777777" w:rsidTr="00A1713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CF8F63E" w14:textId="77777777" w:rsidR="00A17134" w:rsidRPr="00A17134" w:rsidRDefault="00681B93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A17134" w:rsidRPr="00A17134">
              <w:rPr>
                <w:rFonts w:eastAsia="Times New Roman"/>
                <w:color w:val="000000"/>
                <w:sz w:val="20"/>
                <w:szCs w:val="20"/>
              </w:rPr>
              <w:t>1. C. Ghirvu, I. Humelnicu, “Introducere în Chimia cuantică – Principii şi metode generale”, Editura Matrix Rom, Bucureşti, 2011</w:t>
            </w:r>
          </w:p>
          <w:p w14:paraId="160B7314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2. I. Humelnicu, Iuliana Voicu, C. Ghirvu, M. Constantinescu, “Chimie cuantică - Aplicaţii generale şi probleme. Partea I – atomistică”, Editure Universităţii &lt; Alexandru Ioan Cuza &gt; Iaşi, 2004</w:t>
            </w:r>
          </w:p>
          <w:p w14:paraId="504A95D7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3. I.N. Levine, “Quantum Chemistry”, Prentice Hallby, 7th Edition, 2013</w:t>
            </w:r>
          </w:p>
          <w:p w14:paraId="58632F32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4. I.G. Murgulescu, “Introducere în Chimia fizică - Atomi, molecule, legătura chimică”, vol. I, 1, Editura Academiei Române, Bucureşti, 1976</w:t>
            </w:r>
          </w:p>
          <w:p w14:paraId="7016860D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5. I.G. Murgulescu, “Introducere în Chimia fizică - Structura şi proprietăţile moleculelor”, vol. I, 2, Editura Academiei Române, Bucureşti, 1978</w:t>
            </w:r>
          </w:p>
          <w:p w14:paraId="2B21885A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6. D.A. McQuarrie, “Quantum Chemistry”, University Science Books; 2nd edition, 2007</w:t>
            </w:r>
          </w:p>
          <w:p w14:paraId="4078A043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7. P.W. Atkins, R.S. Friedman, “Molecular Quantum Mechanics”, Oxford University Press, USA; 5 edition, 2010</w:t>
            </w:r>
          </w:p>
          <w:p w14:paraId="6EA913B0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8. V. Magnasco, “Methods of Molecular Quantum Mechanics: An Introduction to Electronic Molecular Structure”, Wiley, 2009</w:t>
            </w:r>
          </w:p>
          <w:p w14:paraId="67652F9C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9. C. Ghirvu, “Chimie fizică - Elemente de structură şi reactivitate moleculară”, Institutul Politehnic Iaşi, 1979</w:t>
            </w:r>
          </w:p>
          <w:p w14:paraId="29AA420A" w14:textId="2FE06A6F" w:rsidR="007379C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10. G. Schatz, M. Ratner, “Quantum Mechanics in Chemistry”, Courier Dover Publications, 2002</w:t>
            </w:r>
          </w:p>
        </w:tc>
      </w:tr>
      <w:tr w:rsidR="007379C4" w:rsidRPr="00A17134" w14:paraId="5D4084BB" w14:textId="77777777" w:rsidTr="00A17134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60EF40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8.2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2C72B36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Seminar / Laborator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D1A2F8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Metode de predare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65AA3C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Observaţii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Pr="00A17134">
              <w:rPr>
                <w:rFonts w:eastAsia="Times New Roman"/>
                <w:color w:val="000000"/>
                <w:sz w:val="18"/>
                <w:szCs w:val="18"/>
              </w:rPr>
              <w:t>(ore şi referinţe bibliografice)</w:t>
            </w:r>
          </w:p>
        </w:tc>
      </w:tr>
      <w:tr w:rsidR="00A17134" w:rsidRPr="00D9663C" w14:paraId="49F36CDA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F03877F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bookmarkStart w:id="4" w:name="_Hlk149122142"/>
            <w:r w:rsidRPr="00D9663C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37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720AB8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 xml:space="preserve">Sisteme de coordonate în </w:t>
            </w:r>
            <w:r>
              <w:rPr>
                <w:noProof/>
                <w:sz w:val="20"/>
                <w:szCs w:val="20"/>
              </w:rPr>
              <w:t xml:space="preserve">mecanica şi </w:t>
            </w:r>
            <w:r w:rsidRPr="00742EB0">
              <w:rPr>
                <w:noProof/>
                <w:sz w:val="20"/>
                <w:szCs w:val="20"/>
              </w:rPr>
              <w:t>chimia cuantică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3123127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587ADA">
              <w:rPr>
                <w:noProof/>
                <w:sz w:val="20"/>
                <w:szCs w:val="20"/>
                <w:lang w:val="fr-FR"/>
              </w:rPr>
              <w:t>Explicaţia, studiu de caz, conversaţia</w:t>
            </w:r>
            <w:r>
              <w:rPr>
                <w:noProof/>
                <w:sz w:val="20"/>
                <w:szCs w:val="20"/>
                <w:lang w:val="fr-FR"/>
              </w:rPr>
              <w:t>, demonstraţia</w:t>
            </w:r>
          </w:p>
        </w:tc>
        <w:tc>
          <w:tcPr>
            <w:tcW w:w="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F465D4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17134" w:rsidRPr="00D9663C" w14:paraId="56B2DBB1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AA3C42F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7AA0283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Operatorul Laplacean în coordonate polare sferice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02F2158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Explicaţia, studiu de caz, conversaţia, simulare</w:t>
            </w:r>
            <w:r w:rsidRPr="00D9663C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1F314A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17134" w:rsidRPr="00D9663C" w14:paraId="70AFFFD9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A30027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498C64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Studiul comportării unei particule într-o cutie de potenţial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9BC952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9872555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17134" w:rsidRPr="00D9663C" w14:paraId="3E691960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F71D19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2405E5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Studiul oscilatorului armonic liniar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031CC6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73B810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17134" w:rsidRPr="00D9663C" w14:paraId="4DB78175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F505D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BAED7B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Trecerea unei particule printr-o barieră de potenţial dreptunghiulară. Efectul tunel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355E86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782886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17134" w:rsidRPr="00D9663C" w14:paraId="13FB21A9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EE4B1C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C43056" w14:textId="77777777" w:rsidR="00A17134" w:rsidRPr="0077706D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Operatorii momentului cinetic în coordonate polare sferice</w:t>
            </w:r>
          </w:p>
          <w:p w14:paraId="7C7F31CC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Studiul relaţiilor de comutare ale operatoriilor momentului cinetic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A66827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Explicaţia, studiu de caz, conversaţia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F6828D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17134" w:rsidRPr="00D9663C" w14:paraId="394E240D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46F9FB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F0E4C1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Valorile proprii şi funcţiile proprii ale operatorului proiecţiei momentului cinetic pe axa z, </w:t>
            </w:r>
            <w:r w:rsidRPr="00860A98">
              <w:rPr>
                <w:position w:val="-10"/>
              </w:rPr>
              <w:object w:dxaOrig="300" w:dyaOrig="380" w14:anchorId="5A0E1019">
                <v:shape id="_x0000_i1026" type="#_x0000_t75" style="width:15pt;height:18.75pt" o:ole="" fillcolor="window">
                  <v:imagedata r:id="rId8" o:title=""/>
                </v:shape>
                <o:OLEObject Type="Embed" ProgID="Equation.3" ShapeID="_x0000_i1026" DrawAspect="Content" ObjectID="_1759918947" r:id="rId9"/>
              </w:object>
            </w: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84A066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0A2C30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17134" w:rsidRPr="00D9663C" w14:paraId="5138092D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C9CEE2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8.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A126482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631C6B">
              <w:rPr>
                <w:noProof/>
                <w:sz w:val="20"/>
                <w:szCs w:val="20"/>
              </w:rPr>
              <w:t>Valorile proprii şi funcţiile proprii ale operatorului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Pr="00860A98">
              <w:rPr>
                <w:position w:val="-4"/>
              </w:rPr>
              <w:object w:dxaOrig="279" w:dyaOrig="320" w14:anchorId="688C7223">
                <v:shape id="_x0000_i1027" type="#_x0000_t75" style="width:14.25pt;height:15.75pt" o:ole="" fillcolor="window">
                  <v:imagedata r:id="rId10" o:title=""/>
                </v:shape>
                <o:OLEObject Type="Embed" ProgID="Equation.3" ShapeID="_x0000_i1027" DrawAspect="Content" ObjectID="_1759918948" r:id="rId11"/>
              </w:objec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A68FBE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Conversaţie, explicaţie, simulare</w:t>
            </w:r>
            <w:r>
              <w:rPr>
                <w:rFonts w:eastAsia="Times New Roman"/>
                <w:color w:val="000000"/>
                <w:sz w:val="20"/>
                <w:szCs w:val="20"/>
              </w:rPr>
              <w:t>, problematizarea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52E8F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17134" w:rsidRPr="00D9663C" w14:paraId="4DC1EBD6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C4EC78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B0B1BA" w14:textId="77777777" w:rsidR="00A17134" w:rsidRPr="0077706D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 xml:space="preserve">Studiul părţii radiale a funcţiei de undă pentru hidrogenoid </w:t>
            </w:r>
          </w:p>
          <w:p w14:paraId="339F0968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Reprezentarea grafică şi interpretarea fizică a orbitalelor atomice pentru hidrogenoid (aplicaţii pe calculator)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38B6A4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Conversaţie, probă practică,  demonstraţie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C3A5F1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17134" w:rsidRPr="00D9663C" w14:paraId="5A42811D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381500E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8DE5C" w14:textId="77777777" w:rsidR="00A17134" w:rsidRPr="0077706D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Măsurători fizico – chimice generale, densitate, indice de refracţie etc.</w:t>
            </w:r>
          </w:p>
          <w:p w14:paraId="2AA74EE2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Verificarea legii generale  a absorbţiei de radiaţie de către materie (Lambert – Beer)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9F74F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Conversaţie, probă practică,  demonstraţie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AE18F48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17134" w:rsidRPr="00D9663C" w14:paraId="1F92B267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602C12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879604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Studiul refracţiilor atomice şi ionice şi corelarea acestora cu structura moleculară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492EB5F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Conversaţie, probă practică,  demonstraţie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5C8622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17134" w:rsidRPr="00D9663C" w14:paraId="511DC0C8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D2CA0C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9E03C8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Studiul structurii moleculare prin măsurători de momente de dipol electric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03C5D4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Conversaţie, probă practică,  demonstraţie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C93C5E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17134" w:rsidRPr="00D9663C" w14:paraId="56BDEE21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79A24D" w14:textId="77777777" w:rsidR="00A17134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E546885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Aplicaţii ale spinul electronic şi operatorilor de spin în mecanica cuantică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3A9C98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E964ABD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tr w:rsidR="00A17134" w:rsidRPr="00D9663C" w14:paraId="6C6479EB" w14:textId="77777777" w:rsidTr="00A17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/>
        </w:trPr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F654E0A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375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6FBE9B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77706D">
              <w:rPr>
                <w:rFonts w:eastAsia="Times New Roman"/>
                <w:color w:val="000000"/>
                <w:sz w:val="20"/>
                <w:szCs w:val="20"/>
              </w:rPr>
              <w:t>Studiul structurii şi proprietăţilor moleculare prin metode spectroscopice</w:t>
            </w:r>
          </w:p>
        </w:tc>
        <w:tc>
          <w:tcPr>
            <w:tcW w:w="1194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F02C81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77706D">
              <w:rPr>
                <w:rFonts w:eastAsia="Times New Roman"/>
                <w:color w:val="000000"/>
                <w:sz w:val="20"/>
                <w:szCs w:val="20"/>
              </w:rPr>
              <w:t>Explicaţia, studiu de caz, conversaţia, simulare</w:t>
            </w:r>
          </w:p>
        </w:tc>
        <w:tc>
          <w:tcPr>
            <w:tcW w:w="933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E835CB" w14:textId="77777777" w:rsidR="00A17134" w:rsidRPr="00D9663C" w:rsidRDefault="00A17134" w:rsidP="00EF1FA7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D9663C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Pr="00742EB0">
              <w:rPr>
                <w:noProof/>
                <w:sz w:val="20"/>
                <w:szCs w:val="20"/>
              </w:rPr>
              <w:t>3 ore</w:t>
            </w:r>
          </w:p>
        </w:tc>
      </w:tr>
      <w:bookmarkEnd w:id="4"/>
      <w:tr w:rsidR="007379C4" w:rsidRPr="00A17134" w14:paraId="062F6004" w14:textId="77777777" w:rsidTr="00A17134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870DB4C" w14:textId="77777777" w:rsidR="00A17134" w:rsidRPr="00A17134" w:rsidRDefault="00681B93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Bibliografie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</w:r>
            <w:r w:rsidR="00A17134" w:rsidRPr="00A17134">
              <w:rPr>
                <w:rFonts w:eastAsia="Times New Roman"/>
                <w:color w:val="000000"/>
                <w:sz w:val="20"/>
                <w:szCs w:val="20"/>
              </w:rPr>
              <w:t>1. I. Humelnicu, Iuliana Voicu, C. Ghirvu, M. Constantinescu, “Chimie cuantică - Aplicaţii generale şi probleme. Partea I – atomistică”, Editura Universităţii &lt;Alexandru Ioan Cuza&gt; Iaşi, 2004, oricare reeditare</w:t>
            </w:r>
          </w:p>
          <w:p w14:paraId="1C99FC8E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2. C. Ghirvu, I. Humelnicu, “Chimie cuantică - Aplicaţii generale şi probleme. Partea II – Structură moleculară”, Editura Universităţii &lt;Alexandru Ioan Cuza&gt; Iaşi, 2005, oricare reeditare</w:t>
            </w:r>
          </w:p>
          <w:p w14:paraId="5A7A967F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3. L. Pauling, E. Bright Wilson, “Introduction to Quantum Mechanics with Applications to Chemistry”, Dover Publications, 1985</w:t>
            </w:r>
          </w:p>
          <w:p w14:paraId="2BEC67D8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4. K. Tamvakis, “Problems and Solutions in Quantum Mechanics”, Cambridge University Press, Cambridge, New York, 2005</w:t>
            </w:r>
          </w:p>
          <w:p w14:paraId="27589DEA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5. E. D'Emilio, L.E. Picasso, “Problems in Quantum Mechanics: with Solutions”, Springer, 2012</w:t>
            </w:r>
          </w:p>
          <w:p w14:paraId="0DAEE8B0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6. I.G. Murgulescu, “Introducere în Chimia fizică - Atomi, molecule, legătura chimică”, vol. I, 1, Editura Academiei Române, Bucureşti, 1976</w:t>
            </w:r>
          </w:p>
          <w:p w14:paraId="0A2150C7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7. I.G. Murgulescu, “Introducere în Chimia fizică - Structura şi proprietăţile moleculelor”, vol. I, 2, Editura Academiei Române, Bucureşti, 1978</w:t>
            </w:r>
          </w:p>
          <w:p w14:paraId="3B24958B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8. A. Messiah, “Quantum Mechanics”, Dover Pub., New York, 1999</w:t>
            </w:r>
          </w:p>
          <w:p w14:paraId="0589D8A1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9. P.W. Atkins, “Tratat de chimie fizică - traducere”, Ed. Tehnică Bucureşti, 1996</w:t>
            </w:r>
          </w:p>
          <w:p w14:paraId="6D238197" w14:textId="144857E1" w:rsidR="007379C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10. G. Schatz, M. Ratner, “Quantum Mechanics in Chemistry”, Courier Dover Publications, 2002</w:t>
            </w:r>
          </w:p>
        </w:tc>
      </w:tr>
    </w:tbl>
    <w:p w14:paraId="62832B21" w14:textId="77777777" w:rsidR="007379C4" w:rsidRPr="00A17134" w:rsidRDefault="007379C4">
      <w:pPr>
        <w:rPr>
          <w:rFonts w:eastAsia="Times New Roman"/>
          <w:color w:val="000000"/>
          <w:sz w:val="22"/>
          <w:szCs w:val="22"/>
        </w:rPr>
      </w:pPr>
    </w:p>
    <w:p w14:paraId="5D1A7B3C" w14:textId="77777777" w:rsidR="007379C4" w:rsidRPr="00A17134" w:rsidRDefault="00681B93">
      <w:pPr>
        <w:pStyle w:val="subtitlu"/>
        <w:rPr>
          <w:color w:val="000000"/>
          <w:sz w:val="22"/>
          <w:szCs w:val="22"/>
        </w:rPr>
      </w:pPr>
      <w:r w:rsidRPr="00A17134">
        <w:rPr>
          <w:color w:val="000000"/>
          <w:sz w:val="22"/>
          <w:szCs w:val="22"/>
        </w:rPr>
        <w:lastRenderedPageBreak/>
        <w:t xml:space="preserve">9. Coroborarea conţinutului disciplinei cu aşteptările </w:t>
      </w:r>
      <w:r w:rsidRPr="00A17134">
        <w:rPr>
          <w:color w:val="000000"/>
          <w:sz w:val="22"/>
          <w:szCs w:val="22"/>
        </w:rPr>
        <w:t>reprezentanţilor comunităţii, asociaţiilor profesionale şi angajatorilor reprezentativi din domeniul aferent programului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1"/>
      </w:tblGrid>
      <w:tr w:rsidR="007379C4" w:rsidRPr="00A17134" w14:paraId="1ED98762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F69C5D" w14:textId="63BEB5EF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17134" w:rsidRPr="00A17134">
              <w:rPr>
                <w:rFonts w:eastAsia="Times New Roman"/>
                <w:color w:val="000000"/>
                <w:sz w:val="20"/>
                <w:szCs w:val="20"/>
              </w:rPr>
              <w:t>Conţinutul cursului şi al aplicaţiilor de laborator sunt în concordanţă cu cererile asociaţiilor profesionale naţionale şi internaţionale de specialitate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br/>
              <w:t> </w:t>
            </w:r>
          </w:p>
        </w:tc>
      </w:tr>
    </w:tbl>
    <w:p w14:paraId="1A2B8E26" w14:textId="77777777" w:rsidR="007379C4" w:rsidRPr="00A17134" w:rsidRDefault="007379C4">
      <w:pPr>
        <w:rPr>
          <w:rFonts w:eastAsia="Times New Roman"/>
          <w:color w:val="000000"/>
          <w:sz w:val="22"/>
          <w:szCs w:val="22"/>
        </w:rPr>
      </w:pPr>
    </w:p>
    <w:p w14:paraId="13F90F97" w14:textId="77777777" w:rsidR="007379C4" w:rsidRPr="00A17134" w:rsidRDefault="00681B93">
      <w:pPr>
        <w:pStyle w:val="subtitlu"/>
        <w:rPr>
          <w:color w:val="000000"/>
          <w:sz w:val="22"/>
          <w:szCs w:val="22"/>
        </w:rPr>
      </w:pPr>
      <w:r w:rsidRPr="00A17134">
        <w:rPr>
          <w:color w:val="000000"/>
          <w:sz w:val="22"/>
          <w:szCs w:val="22"/>
        </w:rPr>
        <w:t>10. Evaluare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2510"/>
        <w:gridCol w:w="2510"/>
        <w:gridCol w:w="2510"/>
      </w:tblGrid>
      <w:tr w:rsidR="007379C4" w:rsidRPr="00A17134" w14:paraId="6A992A2D" w14:textId="77777777"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D7C7C8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Tip activitate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51818C6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10.1 Criterii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87B4AF5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10.2 Metode de evaluare</w:t>
            </w:r>
          </w:p>
        </w:tc>
        <w:tc>
          <w:tcPr>
            <w:tcW w:w="1250" w:type="pc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F7698D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10.3 Pondere în nota finală (%)</w:t>
            </w:r>
          </w:p>
        </w:tc>
      </w:tr>
      <w:tr w:rsidR="007379C4" w:rsidRPr="00A17134" w14:paraId="16BC3ACC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F3E62E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10.4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Curs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52D3763" w14:textId="17FD7D8B" w:rsidR="00A17134" w:rsidRPr="00A17134" w:rsidRDefault="00681B93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="00A17134" w:rsidRPr="00A17134">
              <w:rPr>
                <w:rFonts w:eastAsia="Times New Roman"/>
                <w:color w:val="000000"/>
                <w:sz w:val="20"/>
                <w:szCs w:val="20"/>
              </w:rPr>
              <w:t xml:space="preserve">Corectitudinea răspunsurilor </w:t>
            </w:r>
          </w:p>
          <w:p w14:paraId="77D2206A" w14:textId="22B29022" w:rsidR="007379C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- Însuşirea şi înţelegerea corectă a problematicii disciplinei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3327B11" w14:textId="1802A0D3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="00A17134" w:rsidRPr="00A17134">
              <w:rPr>
                <w:rFonts w:eastAsia="Times New Roman"/>
                <w:color w:val="000000"/>
                <w:sz w:val="20"/>
                <w:szCs w:val="20"/>
              </w:rPr>
              <w:t>Examen scris şi/sau oral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2A81F0E" w14:textId="3A6FD7AD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="00A17134">
              <w:rPr>
                <w:rFonts w:eastAsia="Times New Roman"/>
                <w:color w:val="000000"/>
                <w:sz w:val="20"/>
                <w:szCs w:val="20"/>
              </w:rPr>
              <w:t>60</w:t>
            </w:r>
          </w:p>
        </w:tc>
      </w:tr>
      <w:tr w:rsidR="007379C4" w:rsidRPr="00A17134" w14:paraId="5740F8B8" w14:textId="77777777"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E286E5D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10.5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Seminar /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699259D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- Corectitudinea răspunsurilor - Însuşirea şi înţelegerea corectă a problematicii tratate la seminar/laborator</w:t>
            </w:r>
          </w:p>
          <w:p w14:paraId="4C44CE34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- Calitatea referatelor de lucru</w:t>
            </w:r>
          </w:p>
          <w:p w14:paraId="06A77663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- Corectitudinea datelor obținute</w:t>
            </w:r>
          </w:p>
          <w:p w14:paraId="001EBFDA" w14:textId="6175711B" w:rsidR="007379C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- Activitatea desfăşurată (implicare în activităţi; participare la discuţii)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6B2CE69" w14:textId="4B26EEFA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="00A17134" w:rsidRPr="00A17134">
              <w:rPr>
                <w:rFonts w:eastAsia="Times New Roman"/>
                <w:color w:val="000000"/>
                <w:sz w:val="20"/>
                <w:szCs w:val="20"/>
              </w:rPr>
              <w:t>Evaluare continuă şi colocviu de laborator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4A55F2D" w14:textId="149980B8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- </w:t>
            </w:r>
            <w:r w:rsidR="00A17134">
              <w:rPr>
                <w:rFonts w:eastAsia="Times New Roman"/>
                <w:color w:val="000000"/>
                <w:sz w:val="20"/>
                <w:szCs w:val="20"/>
              </w:rPr>
              <w:t>40</w:t>
            </w:r>
          </w:p>
        </w:tc>
      </w:tr>
      <w:tr w:rsidR="007379C4" w:rsidRPr="00A17134" w14:paraId="7B4F0FDA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2928D99" w14:textId="77777777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10.6</w:t>
            </w:r>
            <w:r w:rsidRPr="00A17134">
              <w:rPr>
                <w:rFonts w:eastAsia="Times New Roman"/>
                <w:color w:val="000000"/>
                <w:sz w:val="20"/>
                <w:szCs w:val="20"/>
              </w:rPr>
              <w:t xml:space="preserve"> Standard minim de performanţă</w:t>
            </w:r>
          </w:p>
        </w:tc>
      </w:tr>
      <w:tr w:rsidR="007379C4" w:rsidRPr="00A17134" w14:paraId="236BB318" w14:textId="77777777">
        <w:tc>
          <w:tcPr>
            <w:tcW w:w="0" w:type="auto"/>
            <w:gridSpan w:val="4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9F821D2" w14:textId="77777777" w:rsidR="00A17134" w:rsidRPr="00A17134" w:rsidRDefault="00681B93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 </w:t>
            </w:r>
            <w:r w:rsidR="00A17134" w:rsidRPr="00A17134">
              <w:rPr>
                <w:rFonts w:eastAsia="Times New Roman"/>
                <w:color w:val="000000"/>
                <w:sz w:val="20"/>
                <w:szCs w:val="20"/>
              </w:rPr>
              <w:t>Nota minimă de promovare 5 (cinci)</w:t>
            </w:r>
          </w:p>
          <w:p w14:paraId="0F361C54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- semnificaţia fizică a funcţiei de undă, scrierea hamiltonianului unui sistem molecular</w:t>
            </w:r>
          </w:p>
          <w:p w14:paraId="29E98E58" w14:textId="77777777" w:rsidR="00A17134" w:rsidRPr="00A17134" w:rsidRDefault="00A17134" w:rsidP="00A17134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- cunoaşterea principalelor metode de studiu al legăturii chimice</w:t>
            </w:r>
          </w:p>
          <w:p w14:paraId="23202658" w14:textId="182525C6" w:rsidR="007379C4" w:rsidRPr="00A17134" w:rsidRDefault="00681B9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A17134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</w:tr>
    </w:tbl>
    <w:p w14:paraId="75C2713D" w14:textId="77777777" w:rsidR="007379C4" w:rsidRPr="00A17134" w:rsidRDefault="007379C4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1"/>
        <w:gridCol w:w="3773"/>
        <w:gridCol w:w="3773"/>
      </w:tblGrid>
      <w:tr w:rsidR="007379C4" w:rsidRPr="00A17134" w14:paraId="72EB1D60" w14:textId="77777777" w:rsidTr="00A17134">
        <w:trPr>
          <w:trHeight w:val="1046"/>
        </w:trPr>
        <w:tc>
          <w:tcPr>
            <w:tcW w:w="0" w:type="auto"/>
            <w:hideMark/>
          </w:tcPr>
          <w:p w14:paraId="3F7F22FA" w14:textId="242506F5" w:rsidR="007379C4" w:rsidRPr="00A17134" w:rsidRDefault="00681B9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7134">
              <w:rPr>
                <w:rFonts w:eastAsia="Times New Roman"/>
                <w:b/>
                <w:bCs/>
                <w:color w:val="000000"/>
              </w:rPr>
              <w:t>Data completării,</w:t>
            </w:r>
            <w:r w:rsidRPr="00A17134">
              <w:rPr>
                <w:rFonts w:eastAsia="Times New Roman"/>
                <w:b/>
                <w:bCs/>
                <w:color w:val="000000"/>
              </w:rPr>
              <w:br/>
            </w:r>
            <w:r w:rsidR="00A17134">
              <w:rPr>
                <w:rFonts w:eastAsia="Times New Roman"/>
                <w:b/>
                <w:bCs/>
                <w:color w:val="000000"/>
              </w:rPr>
              <w:t>29.09.2023</w:t>
            </w:r>
            <w:r w:rsidRPr="00A17134">
              <w:rPr>
                <w:rFonts w:eastAsia="Times New Roman"/>
                <w:b/>
                <w:bCs/>
                <w:color w:val="000000"/>
              </w:rPr>
              <w:t> </w:t>
            </w:r>
          </w:p>
        </w:tc>
        <w:tc>
          <w:tcPr>
            <w:tcW w:w="0" w:type="auto"/>
            <w:hideMark/>
          </w:tcPr>
          <w:p w14:paraId="0B6DA75E" w14:textId="0F05666F" w:rsidR="007379C4" w:rsidRPr="00A17134" w:rsidRDefault="00681B9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7134">
              <w:rPr>
                <w:rFonts w:eastAsia="Times New Roman"/>
                <w:b/>
                <w:bCs/>
                <w:color w:val="000000"/>
              </w:rPr>
              <w:t>Titular de curs,</w:t>
            </w:r>
            <w:r w:rsidRPr="00A17134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A17134" w:rsidRPr="00A17134">
              <w:rPr>
                <w:rFonts w:eastAsia="Times New Roman"/>
                <w:b/>
                <w:bCs/>
                <w:color w:val="000000"/>
              </w:rPr>
              <w:t>Conf.dr. Ionel Humelnicu</w:t>
            </w:r>
          </w:p>
        </w:tc>
        <w:tc>
          <w:tcPr>
            <w:tcW w:w="0" w:type="auto"/>
            <w:hideMark/>
          </w:tcPr>
          <w:p w14:paraId="08BA6CC3" w14:textId="276415C2" w:rsidR="007379C4" w:rsidRPr="00A17134" w:rsidRDefault="00681B9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7134">
              <w:rPr>
                <w:rFonts w:eastAsia="Times New Roman"/>
                <w:b/>
                <w:bCs/>
                <w:color w:val="000000"/>
              </w:rPr>
              <w:t>Titular de seminar,</w:t>
            </w:r>
            <w:r w:rsidRPr="00A17134">
              <w:rPr>
                <w:rFonts w:eastAsia="Times New Roman"/>
                <w:b/>
                <w:bCs/>
                <w:color w:val="000000"/>
              </w:rPr>
              <w:br/>
              <w:t> </w:t>
            </w:r>
            <w:r w:rsidR="00A17134" w:rsidRPr="00A17134">
              <w:rPr>
                <w:rFonts w:eastAsia="Times New Roman"/>
                <w:b/>
                <w:bCs/>
                <w:color w:val="000000"/>
              </w:rPr>
              <w:t>Conf.dr. Ionel Humelnicu</w:t>
            </w:r>
          </w:p>
        </w:tc>
      </w:tr>
    </w:tbl>
    <w:p w14:paraId="40D2CFFB" w14:textId="77777777" w:rsidR="007379C4" w:rsidRPr="00A17134" w:rsidRDefault="007379C4">
      <w:pPr>
        <w:rPr>
          <w:rFonts w:eastAsia="Times New Roman"/>
          <w:color w:val="000000"/>
          <w:sz w:val="22"/>
          <w:szCs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5"/>
        <w:gridCol w:w="5962"/>
      </w:tblGrid>
      <w:tr w:rsidR="007379C4" w:rsidRPr="00A17134" w14:paraId="126DFC1B" w14:textId="77777777">
        <w:tc>
          <w:tcPr>
            <w:tcW w:w="0" w:type="auto"/>
            <w:hideMark/>
          </w:tcPr>
          <w:p w14:paraId="72819D6F" w14:textId="77777777" w:rsidR="007379C4" w:rsidRPr="00A17134" w:rsidRDefault="00681B9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7134">
              <w:rPr>
                <w:rFonts w:eastAsia="Times New Roman"/>
                <w:b/>
                <w:bCs/>
                <w:color w:val="000000"/>
              </w:rPr>
              <w:t>Data avizării în departament,</w:t>
            </w:r>
            <w:r w:rsidRPr="00A17134">
              <w:rPr>
                <w:rFonts w:eastAsia="Times New Roman"/>
                <w:b/>
                <w:bCs/>
                <w:color w:val="000000"/>
              </w:rPr>
              <w:br/>
              <w:t> </w:t>
            </w:r>
          </w:p>
        </w:tc>
        <w:tc>
          <w:tcPr>
            <w:tcW w:w="0" w:type="auto"/>
            <w:hideMark/>
          </w:tcPr>
          <w:p w14:paraId="71818F93" w14:textId="77777777" w:rsidR="007379C4" w:rsidRPr="00A17134" w:rsidRDefault="00681B93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A17134">
              <w:rPr>
                <w:rFonts w:eastAsia="Times New Roman"/>
                <w:b/>
                <w:bCs/>
                <w:color w:val="000000"/>
              </w:rPr>
              <w:t xml:space="preserve">Director </w:t>
            </w:r>
            <w:r w:rsidRPr="00A17134">
              <w:rPr>
                <w:rFonts w:eastAsia="Times New Roman"/>
                <w:b/>
                <w:bCs/>
                <w:color w:val="000000"/>
              </w:rPr>
              <w:t>de departament,</w:t>
            </w:r>
            <w:r w:rsidRPr="00A17134">
              <w:rPr>
                <w:rFonts w:eastAsia="Times New Roman"/>
                <w:b/>
                <w:bCs/>
                <w:color w:val="000000"/>
              </w:rPr>
              <w:br/>
              <w:t>Prof. univ. dr. habil. Mihail-Lucian BÎRSĂ</w:t>
            </w:r>
          </w:p>
        </w:tc>
      </w:tr>
    </w:tbl>
    <w:p w14:paraId="206D5B79" w14:textId="77777777" w:rsidR="006420DE" w:rsidRPr="00A17134" w:rsidRDefault="006420DE">
      <w:pPr>
        <w:rPr>
          <w:rFonts w:eastAsia="Times New Roman"/>
        </w:rPr>
      </w:pPr>
    </w:p>
    <w:sectPr w:rsidR="006420DE" w:rsidRPr="00A17134">
      <w:pgSz w:w="11900" w:h="16840"/>
      <w:pgMar w:top="720" w:right="567" w:bottom="720" w:left="1276" w:header="720" w:footer="1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F6D1E"/>
    <w:multiLevelType w:val="multilevel"/>
    <w:tmpl w:val="CF906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134"/>
    <w:rsid w:val="00105F43"/>
    <w:rsid w:val="006420DE"/>
    <w:rsid w:val="00681B93"/>
    <w:rsid w:val="007379C4"/>
    <w:rsid w:val="00A17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02EDC00"/>
  <w15:chartTrackingRefBased/>
  <w15:docId w15:val="{ED741F51-BEDF-48C9-A2C9-0D0EA9C0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5" w:after="15"/>
    </w:pPr>
  </w:style>
  <w:style w:type="paragraph" w:styleId="NormalWeb">
    <w:name w:val="Normal (Web)"/>
    <w:basedOn w:val="Normal"/>
    <w:uiPriority w:val="99"/>
    <w:semiHidden/>
    <w:unhideWhenUsed/>
    <w:pPr>
      <w:spacing w:before="15" w:after="15"/>
    </w:pPr>
  </w:style>
  <w:style w:type="paragraph" w:customStyle="1" w:styleId="antetpagina">
    <w:name w:val="antet_pagina"/>
    <w:basedOn w:val="Normal"/>
    <w:pPr>
      <w:spacing w:before="15" w:after="15"/>
    </w:pPr>
    <w:rPr>
      <w:sz w:val="22"/>
      <w:szCs w:val="22"/>
    </w:rPr>
  </w:style>
  <w:style w:type="paragraph" w:customStyle="1" w:styleId="titlu">
    <w:name w:val="titlu"/>
    <w:basedOn w:val="Normal"/>
    <w:pPr>
      <w:spacing w:before="15" w:after="15"/>
    </w:pPr>
    <w:rPr>
      <w:b/>
      <w:bCs/>
      <w:sz w:val="22"/>
      <w:szCs w:val="22"/>
    </w:rPr>
  </w:style>
  <w:style w:type="paragraph" w:customStyle="1" w:styleId="titluplan">
    <w:name w:val="titlu_plan"/>
    <w:basedOn w:val="Normal"/>
    <w:pPr>
      <w:jc w:val="center"/>
    </w:pPr>
    <w:rPr>
      <w:b/>
      <w:bCs/>
      <w:sz w:val="26"/>
      <w:szCs w:val="26"/>
    </w:rPr>
  </w:style>
  <w:style w:type="paragraph" w:customStyle="1" w:styleId="titludiscplan">
    <w:name w:val="titlu_disc_plan"/>
    <w:basedOn w:val="Normal"/>
    <w:pPr>
      <w:spacing w:before="400" w:after="200"/>
      <w:jc w:val="center"/>
    </w:pPr>
    <w:rPr>
      <w:b/>
      <w:bCs/>
      <w:color w:val="006699"/>
      <w:sz w:val="22"/>
      <w:szCs w:val="22"/>
    </w:rPr>
  </w:style>
  <w:style w:type="paragraph" w:customStyle="1" w:styleId="subtitlu">
    <w:name w:val="subtitlu"/>
    <w:basedOn w:val="Normal"/>
    <w:pPr>
      <w:spacing w:before="400"/>
      <w:ind w:left="300"/>
    </w:pPr>
    <w:rPr>
      <w:b/>
      <w:bCs/>
    </w:rPr>
  </w:style>
  <w:style w:type="paragraph" w:customStyle="1" w:styleId="continut">
    <w:name w:val="continut"/>
    <w:basedOn w:val="Normal"/>
    <w:pPr>
      <w:ind w:left="1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1922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 învăţământ</vt:lpstr>
    </vt:vector>
  </TitlesOfParts>
  <Company/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învăţământ</dc:title>
  <dc:subject/>
  <dc:creator>Ionel Humelnicu</dc:creator>
  <cp:keywords/>
  <dc:description/>
  <cp:lastModifiedBy>user</cp:lastModifiedBy>
  <cp:revision>2</cp:revision>
  <cp:lastPrinted>2023-10-27T05:07:00Z</cp:lastPrinted>
  <dcterms:created xsi:type="dcterms:W3CDTF">2023-10-27T11:36:00Z</dcterms:created>
  <dcterms:modified xsi:type="dcterms:W3CDTF">2023-10-27T11:36:00Z</dcterms:modified>
</cp:coreProperties>
</file>