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A6" w:rsidRDefault="007E020F">
      <w:pPr>
        <w:rPr>
          <w:color w:val="000000"/>
          <w:sz w:val="22"/>
          <w:szCs w:val="22"/>
        </w:rPr>
      </w:pPr>
      <w:r>
        <w:rPr>
          <w:noProof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FOTOGRAFIA DIN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A DIN ANT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8A6">
        <w:rPr>
          <w:color w:val="000000"/>
          <w:sz w:val="22"/>
          <w:szCs w:val="22"/>
        </w:rPr>
        <w:t> </w:t>
      </w:r>
      <w:r w:rsidR="003B08A6">
        <w:rPr>
          <w:color w:val="000000"/>
          <w:sz w:val="22"/>
          <w:szCs w:val="22"/>
        </w:rPr>
        <w:br/>
        <w:t> </w:t>
      </w:r>
    </w:p>
    <w:p w:rsidR="003B08A6" w:rsidRPr="00E80061" w:rsidRDefault="003B08A6">
      <w:pPr>
        <w:pStyle w:val="titludiscplan"/>
      </w:pPr>
      <w:r>
        <w:t>FIŞA DISCIPLINEI</w:t>
      </w:r>
    </w:p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Educație fizică</w:t>
            </w:r>
          </w:p>
        </w:tc>
      </w:tr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>Șufăru Mădălina-Ioana</w:t>
            </w:r>
          </w:p>
        </w:tc>
      </w:tr>
      <w:tr w:rsidR="003B08A6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3B08A6" w:rsidRPr="00E80061" w:rsidRDefault="003B08A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3B08A6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A712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A71229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A712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2</w:t>
            </w:r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>Prezența obligatorie la laborator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Competenţe specifice </w:t>
      </w:r>
      <w:r w:rsidR="000D5211">
        <w:rPr>
          <w:color w:val="000000"/>
          <w:sz w:val="22"/>
          <w:szCs w:val="22"/>
        </w:rPr>
        <w:t>accumulate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Default="003B08A6">
      <w:pPr>
        <w:pStyle w:val="subtitlu"/>
        <w:rPr>
          <w:b w:val="0"/>
          <w:bCs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3B08A6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b/>
                <w:sz w:val="20"/>
                <w:szCs w:val="20"/>
              </w:rPr>
              <w:t>O1.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Cunoașterea conceptelor de </w:t>
            </w:r>
            <w:r w:rsidR="000D5211" w:rsidRPr="00B91DD2">
              <w:rPr>
                <w:rFonts w:ascii="Arial" w:eastAsia="Arial" w:hAnsi="Arial" w:cs="Arial"/>
                <w:sz w:val="20"/>
                <w:szCs w:val="20"/>
              </w:rPr>
              <w:t>învăţare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D5211" w:rsidRPr="00B91DD2">
              <w:rPr>
                <w:rFonts w:ascii="Arial" w:eastAsia="Arial" w:hAnsi="Arial" w:cs="Arial"/>
                <w:sz w:val="20"/>
                <w:szCs w:val="20"/>
              </w:rPr>
              <w:t>a diferitelor exerciţii pentru dezvoltarea fiecărei grupe musculare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a organismului.</w:t>
            </w:r>
          </w:p>
          <w:p w:rsidR="000D5211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Cunoașterea principiilor </w:t>
            </w:r>
            <w:r>
              <w:t xml:space="preserve">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fiziologice şi ergofiziologie în alcătuirea unui program de exerciţii pentru diferite vârste.</w:t>
            </w:r>
          </w:p>
          <w:p w:rsidR="000D5211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O3.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Cunoașterea metodelor de aplicare a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noţiuni</w:t>
            </w:r>
            <w:r>
              <w:rPr>
                <w:rFonts w:ascii="Arial" w:eastAsia="Arial" w:hAnsi="Arial" w:cs="Arial"/>
                <w:sz w:val="20"/>
                <w:szCs w:val="20"/>
              </w:rPr>
              <w:t>lor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 xml:space="preserve"> elementare de dezvoltare a tonusului muscular, de scădere a greutăţii corporale, de menţinere a condiţiei fizice optime.</w:t>
            </w:r>
          </w:p>
          <w:p w:rsidR="000D5211" w:rsidRPr="00B91DD2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O4.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Cunoașterea metodelor de utilizare a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criteriilor de bază în determinarea activităţilor motrice optime pentru fiecare persoană în funcţie de vârstă, sex, program cotidian, particularităţi funţionale, trăsături de personalitate.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37032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  <w:p w:rsidR="000D5211" w:rsidRPr="00B91DD2" w:rsidRDefault="000D5211" w:rsidP="000D521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91DD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B91DD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Pr="00B91DD2">
              <w:rPr>
                <w:rFonts w:ascii="Arial" w:hAnsi="Arial" w:cs="Arial"/>
                <w:sz w:val="20"/>
                <w:szCs w:val="20"/>
                <w:lang w:val="ro-RO"/>
              </w:rPr>
              <w:t>racticarea diferitelor jocuri sportive în funcție de particularitățile grupei de studenți.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 finalizarea cu succes a acestei discipline, studenţii vor fi capabili să:</w:t>
            </w:r>
          </w:p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D5211" w:rsidRDefault="000D5211" w:rsidP="000D52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-Explice un procedeu tehnic dintr-un joc sportiv la alegere.</w:t>
            </w:r>
          </w:p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-Descrie o probă sportivă susținută pentru o anumită calitate/deprindere motrică</w:t>
            </w:r>
          </w:p>
          <w:p w:rsidR="000D5211" w:rsidRDefault="000D5211" w:rsidP="000D52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Utilizeze corect materialele și instalațiile specifice.</w:t>
            </w:r>
          </w:p>
          <w:p w:rsidR="003B08A6" w:rsidRP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Analizeze un joc sportiv la alegere.</w:t>
            </w:r>
          </w:p>
        </w:tc>
      </w:tr>
    </w:tbl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0D521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membrului superior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membrului inferior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trunchiului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analitice pentru principalele grupe musculare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„cardio” / joc bilatera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l;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CE7DBB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Metoda Stretching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CE7DBB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Metoda Pilates / joc bilateral;</w:t>
            </w: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279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0D5211" w:rsidRDefault="003B08A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Benedek, F. (2013) – </w:t>
            </w:r>
            <w:r w:rsidRPr="00D07876">
              <w:rPr>
                <w:rFonts w:ascii="Arial" w:hAnsi="Arial" w:cs="Arial"/>
                <w:i/>
                <w:sz w:val="18"/>
                <w:szCs w:val="18"/>
                <w:lang w:val="it-IT"/>
              </w:rPr>
              <w:t>Echipamente și aparate din sălile de forță și fitness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Editura Universității  “Ștefan cel Mare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>”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Suceava; 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2. Bota, A. (2011) – </w:t>
            </w:r>
            <w:r w:rsidRPr="00D07876">
              <w:rPr>
                <w:rFonts w:ascii="Arial" w:hAnsi="Arial" w:cs="Arial"/>
                <w:i/>
                <w:sz w:val="18"/>
                <w:szCs w:val="18"/>
                <w:lang w:val="it-IT"/>
              </w:rPr>
              <w:t>Activități motrice de timp liber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Editura Discobolul, București; </w:t>
            </w:r>
          </w:p>
          <w:p w:rsidR="000D5211" w:rsidRPr="00D67F04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3. Campbell, A., Hausenblas, H.A. (2009) – </w:t>
            </w:r>
            <w:r w:rsidRPr="005B1969">
              <w:rPr>
                <w:rFonts w:ascii="Arial" w:hAnsi="Arial" w:cs="Arial"/>
                <w:i/>
                <w:sz w:val="18"/>
                <w:szCs w:val="18"/>
                <w:lang w:val="it-IT"/>
              </w:rPr>
              <w:t>Effects of exercise intervention on body image: a meta – analysis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Journal of Health Psychology, 14(6): 780-93;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 xml:space="preserve">. Chirazi, M., Ciorbă P. (2006) - </w:t>
            </w:r>
            <w:r w:rsidRPr="00D67F04">
              <w:rPr>
                <w:rFonts w:ascii="Arial" w:hAnsi="Arial" w:cs="Arial"/>
                <w:i/>
                <w:sz w:val="18"/>
                <w:szCs w:val="18"/>
                <w:lang w:val="it-IT"/>
              </w:rPr>
              <w:t>Culturism. Întreţinere şi Competiţie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>Editura Polirom, Iași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5. Contreras, B. (2013) – </w:t>
            </w:r>
            <w:r w:rsidRPr="00302136">
              <w:rPr>
                <w:rFonts w:ascii="Arial" w:hAnsi="Arial" w:cs="Arial"/>
                <w:i/>
                <w:sz w:val="18"/>
                <w:szCs w:val="18"/>
                <w:lang w:val="it-IT"/>
              </w:rPr>
              <w:t>Bodyweight strength training anatomy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Publisher Human Kinetics, ISBN-10: 1450429290;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6. Delavier, F. (2003) – </w:t>
            </w:r>
            <w:r w:rsidRPr="005F3BE6">
              <w:rPr>
                <w:rFonts w:ascii="Arial" w:hAnsi="Arial" w:cs="Arial"/>
                <w:i/>
                <w:sz w:val="18"/>
                <w:szCs w:val="18"/>
                <w:lang w:val="it-IT"/>
              </w:rPr>
              <w:t>Woman’</w:t>
            </w:r>
            <w:r w:rsidRPr="005F3BE6">
              <w:rPr>
                <w:rFonts w:ascii="Arial" w:hAnsi="Arial" w:cs="Arial"/>
                <w:i/>
                <w:sz w:val="18"/>
                <w:szCs w:val="18"/>
              </w:rPr>
              <w:t xml:space="preserve">s </w:t>
            </w:r>
            <w:r w:rsidRPr="005F3BE6">
              <w:rPr>
                <w:rFonts w:ascii="Arial" w:hAnsi="Arial" w:cs="Arial"/>
                <w:i/>
                <w:sz w:val="18"/>
                <w:szCs w:val="18"/>
                <w:lang w:val="it-IT"/>
              </w:rPr>
              <w:t>Strength Training Anatomy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Editore Human Kinetics, ISBN 0736048138;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7. Dooley, T., Titz, C. (2012) – </w:t>
            </w:r>
            <w:r w:rsidRPr="00291853">
              <w:rPr>
                <w:rFonts w:ascii="Arial" w:hAnsi="Arial" w:cs="Arial"/>
                <w:i/>
                <w:sz w:val="18"/>
                <w:szCs w:val="18"/>
                <w:lang w:val="it-IT"/>
              </w:rPr>
              <w:t>Soccer, perfect shooting techniques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Publisher Meyer &amp; Meyer Sport (UK) Ltd,           ISBN-10: 184126346X, English;</w:t>
            </w:r>
          </w:p>
          <w:p w:rsidR="003B08A6" w:rsidRPr="000D5211" w:rsidRDefault="000D5211" w:rsidP="000D5211">
            <w:pPr>
              <w:pStyle w:val="ColorfulList-Accent11"/>
              <w:ind w:left="0"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8. Dumitrescu, R. (2013) – </w:t>
            </w:r>
            <w:r w:rsidRPr="002610F6">
              <w:rPr>
                <w:rFonts w:ascii="Arial" w:hAnsi="Arial" w:cs="Arial"/>
                <w:i/>
                <w:sz w:val="18"/>
                <w:szCs w:val="18"/>
                <w:lang w:val="it-IT"/>
              </w:rPr>
              <w:t>Fitness pentru educația corporală a studentelor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Editura Universității din București;</w:t>
            </w:r>
            <w:r w:rsidR="003B08A6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3B08A6" w:rsidP="000D5211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B08A6" w:rsidRPr="00C501C2" w:rsidRDefault="000D5211" w:rsidP="00C501C2">
            <w:pPr>
              <w:ind w:hanging="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Conținutul disciplinei este coroborat cu tematica concursurilor pentru ocuparea posturilor în companiile </w:t>
            </w:r>
            <w:r w:rsidR="00C501C2">
              <w:rPr>
                <w:rFonts w:ascii="Arial" w:eastAsia="Arial" w:hAnsi="Arial" w:cs="Arial"/>
                <w:sz w:val="20"/>
                <w:szCs w:val="20"/>
              </w:rPr>
              <w:t>specific profilului specializării</w:t>
            </w:r>
            <w:r w:rsidRPr="00BB0B84">
              <w:rPr>
                <w:rFonts w:ascii="Arial" w:hAnsi="Arial" w:cs="Arial"/>
                <w:sz w:val="18"/>
                <w:szCs w:val="18"/>
                <w:lang w:val="ro-RO"/>
              </w:rPr>
              <w:t xml:space="preserve">, abilităţile şi deprinderile dobândite contribuie la obţinerea calificărilor prevăzute în RNCIS pentru specializarea </w:t>
            </w:r>
            <w:r w:rsidR="00C501C2" w:rsidRPr="00C501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Chimie</w:t>
            </w:r>
            <w:r w:rsidRPr="00BB0B84">
              <w:rPr>
                <w:rFonts w:ascii="Arial" w:hAnsi="Arial" w:cs="Arial"/>
                <w:sz w:val="18"/>
                <w:szCs w:val="18"/>
                <w:lang w:val="ro-RO"/>
              </w:rPr>
              <w:t>, în vederea angajării pe piaţa muncii, integrării în grupurile profesionale/de cercetare şi rezolvării de probleme specifice inter/transdisciplinare conform cerinţelor instituţiilor publice/private şi exigenţelor profesionale şi normelor deontologice.</w:t>
            </w:r>
            <w:r w:rsidRPr="00BB0B8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B08A6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2735"/>
        <w:gridCol w:w="2510"/>
        <w:gridCol w:w="2510"/>
      </w:tblGrid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01C2" w:rsidRDefault="00C501C2" w:rsidP="00C501C2">
            <w:pPr>
              <w:ind w:hanging="2"/>
              <w:rPr>
                <w:rFonts w:ascii="Arial" w:hAnsi="Arial" w:cs="Arial"/>
                <w:noProof/>
                <w:sz w:val="18"/>
                <w:szCs w:val="18"/>
              </w:rPr>
            </w:pPr>
            <w:r w:rsidRPr="00BB0B84">
              <w:rPr>
                <w:rFonts w:ascii="Arial" w:hAnsi="Arial" w:cs="Arial"/>
                <w:noProof/>
                <w:sz w:val="18"/>
                <w:szCs w:val="18"/>
              </w:rPr>
              <w:t>*Prezenţa de minim 80% la lucrările practice / seminarii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C501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Evaluare pe parcurs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C501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01C2" w:rsidRDefault="003B08A6" w:rsidP="00C5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  <w:r w:rsidR="00C501C2"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 w:rsidR="00C501C2" w:rsidRPr="00BB0B84">
              <w:rPr>
                <w:rFonts w:ascii="Arial" w:hAnsi="Arial" w:cs="Arial"/>
                <w:noProof/>
                <w:sz w:val="18"/>
                <w:szCs w:val="18"/>
              </w:rPr>
              <w:t>***Obţinerea mediei de minim 5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2996"/>
        <w:gridCol w:w="3708"/>
      </w:tblGrid>
      <w:tr w:rsidR="003B08A6"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  <w:r>
              <w:rPr>
                <w:b/>
                <w:bCs/>
                <w:color w:val="000000"/>
              </w:rPr>
              <w:br/>
            </w:r>
            <w:r w:rsidR="00C501C2">
              <w:rPr>
                <w:b/>
                <w:bCs/>
                <w:color w:val="000000"/>
              </w:rPr>
              <w:t>23.10.2023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curs,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</w:tr>
    </w:tbl>
    <w:p w:rsidR="00C501C2" w:rsidRPr="00C501C2" w:rsidRDefault="00C501C2" w:rsidP="00C501C2">
      <w:pPr>
        <w:ind w:left="6480" w:firstLine="720"/>
        <w:rPr>
          <w:rFonts w:ascii="Arial" w:eastAsia="Arial" w:hAnsi="Arial" w:cs="Arial"/>
          <w:b/>
          <w:bCs/>
          <w:sz w:val="22"/>
          <w:szCs w:val="22"/>
        </w:rPr>
      </w:pPr>
      <w:r w:rsidRPr="00C501C2">
        <w:rPr>
          <w:rFonts w:ascii="Arial" w:eastAsia="Arial" w:hAnsi="Arial" w:cs="Arial"/>
          <w:b/>
          <w:bCs/>
          <w:sz w:val="22"/>
          <w:szCs w:val="22"/>
        </w:rPr>
        <w:t>Șufăru Mădălina-Ioana</w:t>
      </w:r>
    </w:p>
    <w:p w:rsidR="003B08A6" w:rsidRDefault="003B08A6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3B08A6"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3B08A6" w:rsidRDefault="003B08A6"/>
    <w:sectPr w:rsidR="003B08A6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81C14"/>
    <w:multiLevelType w:val="hybridMultilevel"/>
    <w:tmpl w:val="D2C0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04BE"/>
    <w:multiLevelType w:val="multilevel"/>
    <w:tmpl w:val="375E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E2784"/>
    <w:multiLevelType w:val="hybridMultilevel"/>
    <w:tmpl w:val="7C16FBD2"/>
    <w:lvl w:ilvl="0" w:tplc="A0F20F68">
      <w:start w:val="5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61"/>
    <w:rsid w:val="000D5211"/>
    <w:rsid w:val="00212459"/>
    <w:rsid w:val="0038446F"/>
    <w:rsid w:val="003B08A6"/>
    <w:rsid w:val="007E020F"/>
    <w:rsid w:val="00A71229"/>
    <w:rsid w:val="00C501C2"/>
    <w:rsid w:val="00D234DE"/>
    <w:rsid w:val="00E8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77619E"/>
  <w15:chartTrackingRefBased/>
  <w15:docId w15:val="{7286AFAB-2429-4DDE-893F-C1084E42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0D5211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2E48-38DB-4B37-9845-6722668E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Gabriela</dc:creator>
  <cp:keywords/>
  <dc:description/>
  <cp:lastModifiedBy>user</cp:lastModifiedBy>
  <cp:revision>3</cp:revision>
  <cp:lastPrinted>2023-10-24T08:52:00Z</cp:lastPrinted>
  <dcterms:created xsi:type="dcterms:W3CDTF">2023-10-24T08:53:00Z</dcterms:created>
  <dcterms:modified xsi:type="dcterms:W3CDTF">2023-10-24T08:57:00Z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1c0c72604d510e67e1bd2f33e4bf399e1915faa8b1bb58676334a8f35ed38869</vt:lpwstr>
  </property>
</Properties>
</file>