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E3FC" w14:textId="295BB7C4" w:rsidR="000C6E3D" w:rsidRDefault="00385CB4" w:rsidP="00385CB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LĂ DE CHIMIE</w:t>
      </w:r>
    </w:p>
    <w:p w14:paraId="3EA59A6B" w14:textId="7221C7E5" w:rsidR="009F30F5" w:rsidRPr="0014214D" w:rsidRDefault="009F30F5" w:rsidP="00385C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850">
        <w:rPr>
          <w:rFonts w:ascii="Times New Roman" w:hAnsi="Times New Roman"/>
          <w:bCs/>
          <w:sz w:val="24"/>
          <w:szCs w:val="24"/>
          <w:lang w:val="ro-RO"/>
        </w:rPr>
        <w:t>Nr.____________/____________</w:t>
      </w:r>
    </w:p>
    <w:p w14:paraId="14CE62C5" w14:textId="245A46A2" w:rsidR="00471856" w:rsidRPr="0014214D" w:rsidRDefault="009973D1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2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89"/>
      </w:tblGrid>
      <w:tr w:rsidR="00822855" w:rsidRPr="0014214D" w14:paraId="36471123" w14:textId="77777777" w:rsidTr="002C283D">
        <w:trPr>
          <w:jc w:val="right"/>
        </w:trPr>
        <w:tc>
          <w:tcPr>
            <w:tcW w:w="4253" w:type="dxa"/>
          </w:tcPr>
          <w:p w14:paraId="141172B3" w14:textId="512B01AE" w:rsidR="00822855" w:rsidRPr="0014214D" w:rsidRDefault="00822855" w:rsidP="00C660B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89" w:type="dxa"/>
          </w:tcPr>
          <w:p w14:paraId="09E877C2" w14:textId="36546961" w:rsidR="00822855" w:rsidRPr="0014214D" w:rsidRDefault="002C283D" w:rsidP="002C28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Aviz</w:t>
            </w:r>
          </w:p>
        </w:tc>
      </w:tr>
      <w:tr w:rsidR="002C283D" w:rsidRPr="0014214D" w14:paraId="54AE3FA2" w14:textId="77777777" w:rsidTr="002C283D">
        <w:trPr>
          <w:jc w:val="right"/>
        </w:trPr>
        <w:tc>
          <w:tcPr>
            <w:tcW w:w="4253" w:type="dxa"/>
          </w:tcPr>
          <w:p w14:paraId="7F1DA6F2" w14:textId="77777777" w:rsidR="002C283D" w:rsidRPr="0014214D" w:rsidRDefault="002C283D" w:rsidP="00C660B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89" w:type="dxa"/>
          </w:tcPr>
          <w:p w14:paraId="2F9A7CB0" w14:textId="6F405E96" w:rsidR="002C283D" w:rsidRPr="0014214D" w:rsidRDefault="002C283D" w:rsidP="002C28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 de doctorat, Prof. univ. dr. ..........</w:t>
            </w:r>
          </w:p>
        </w:tc>
      </w:tr>
    </w:tbl>
    <w:p w14:paraId="1C947C45" w14:textId="77777777" w:rsidR="00822855" w:rsidRPr="0014214D" w:rsidRDefault="00822855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A38E607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DD85FD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6A2709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7683BF1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D064D2" w14:textId="77777777" w:rsidR="008E6CE1" w:rsidRPr="0014214D" w:rsidRDefault="008E6CE1" w:rsidP="002C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b/>
          <w:sz w:val="24"/>
          <w:szCs w:val="24"/>
          <w:lang w:val="ro-RO"/>
        </w:rPr>
        <w:t>LISTA DE MODIFICĂRI</w:t>
      </w:r>
    </w:p>
    <w:p w14:paraId="49B87EB7" w14:textId="77777777" w:rsidR="008E6CE1" w:rsidRPr="0014214D" w:rsidRDefault="008E6CE1" w:rsidP="002C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E215AF" w14:textId="65D75883" w:rsidR="008E6CE1" w:rsidRPr="0014214D" w:rsidRDefault="008E6CE1" w:rsidP="002C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b/>
          <w:sz w:val="24"/>
          <w:szCs w:val="24"/>
          <w:lang w:val="ro-RO"/>
        </w:rPr>
        <w:t>privind concordanța între textul tezei de doctorat pe baza căruia s-a emis raportul de similitudine și teza de doctorat care va fi susținută public</w:t>
      </w:r>
    </w:p>
    <w:p w14:paraId="0D66C74C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F87797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10B28C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9E84C5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A4AF91" w14:textId="00FA1B7E" w:rsidR="008E6CE1" w:rsidRPr="0014214D" w:rsidRDefault="008E6CE1" w:rsidP="002C2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sz w:val="24"/>
          <w:szCs w:val="24"/>
          <w:lang w:val="ro-RO"/>
        </w:rPr>
        <w:t>Subsemnatul / Subsemnata ______________________________________________,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student-doctorand în cadrul </w:t>
      </w:r>
      <w:r w:rsidR="0014214D" w:rsidRPr="0014214D">
        <w:rPr>
          <w:rFonts w:ascii="Times New Roman" w:hAnsi="Times New Roman" w:cs="Times New Roman"/>
          <w:sz w:val="24"/>
          <w:szCs w:val="24"/>
          <w:lang w:val="ro-RO"/>
        </w:rPr>
        <w:t>Școlii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>octorale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de Chimie, de la Instituția Organizatoare de Studii Universitare de Doctorat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, Universitatea 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“Alexandru Ioan Cuza” din </w:t>
      </w:r>
      <w:r w:rsidR="0014214D" w:rsidRPr="0014214D">
        <w:rPr>
          <w:rFonts w:ascii="Times New Roman" w:hAnsi="Times New Roman" w:cs="Times New Roman"/>
          <w:sz w:val="24"/>
          <w:szCs w:val="24"/>
          <w:lang w:val="ro-RO"/>
        </w:rPr>
        <w:t>Iași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, domeniul 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>Chimie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, declar pe proprie răspundere că teza de doctorat </w:t>
      </w:r>
      <w:r w:rsidRPr="0014214D">
        <w:rPr>
          <w:rFonts w:ascii="Times New Roman" w:hAnsi="Times New Roman" w:cs="Times New Roman"/>
          <w:b/>
          <w:sz w:val="24"/>
          <w:szCs w:val="24"/>
          <w:lang w:val="ro-RO"/>
        </w:rPr>
        <w:t>este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r w:rsidRPr="0014214D">
        <w:rPr>
          <w:rFonts w:ascii="Times New Roman" w:hAnsi="Times New Roman" w:cs="Times New Roman"/>
          <w:b/>
          <w:sz w:val="24"/>
          <w:szCs w:val="24"/>
          <w:lang w:val="ro-RO"/>
        </w:rPr>
        <w:t>nu este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identică în raport cu forma electronică depusă în vederea emiterii raportului de similitudine.</w:t>
      </w:r>
    </w:p>
    <w:p w14:paraId="48EFED85" w14:textId="35353A56" w:rsidR="008E6CE1" w:rsidRPr="0014214D" w:rsidRDefault="008E6CE1" w:rsidP="002C2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Față de forma 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electronica, în baza recomandărilor primite prin </w:t>
      </w:r>
      <w:r w:rsidR="0014214D" w:rsidRPr="0014214D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2C283D"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Doctorală de Chimie,</w:t>
      </w:r>
      <w:r w:rsidRPr="0014214D">
        <w:rPr>
          <w:rFonts w:ascii="Times New Roman" w:hAnsi="Times New Roman" w:cs="Times New Roman"/>
          <w:sz w:val="24"/>
          <w:szCs w:val="24"/>
          <w:lang w:val="ro-RO"/>
        </w:rPr>
        <w:t xml:space="preserve"> au fost operate următoarele modificări:</w:t>
      </w:r>
    </w:p>
    <w:p w14:paraId="75F23630" w14:textId="77777777" w:rsidR="002C283D" w:rsidRPr="0014214D" w:rsidRDefault="002C283D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C283D" w:rsidRPr="0014214D" w14:paraId="3B843A97" w14:textId="77777777" w:rsidTr="002C283D">
        <w:tc>
          <w:tcPr>
            <w:tcW w:w="4530" w:type="dxa"/>
          </w:tcPr>
          <w:p w14:paraId="4B276AA5" w14:textId="3048D1C1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Recomandare</w:t>
            </w:r>
          </w:p>
        </w:tc>
        <w:tc>
          <w:tcPr>
            <w:tcW w:w="4530" w:type="dxa"/>
          </w:tcPr>
          <w:p w14:paraId="42330CF0" w14:textId="7D239D43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Modificare</w:t>
            </w:r>
          </w:p>
        </w:tc>
      </w:tr>
      <w:tr w:rsidR="002C283D" w:rsidRPr="0014214D" w14:paraId="08A94971" w14:textId="77777777" w:rsidTr="002C283D">
        <w:tc>
          <w:tcPr>
            <w:tcW w:w="4530" w:type="dxa"/>
          </w:tcPr>
          <w:p w14:paraId="5AC87FCE" w14:textId="732EA502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R1:</w:t>
            </w:r>
          </w:p>
        </w:tc>
        <w:tc>
          <w:tcPr>
            <w:tcW w:w="4530" w:type="dxa"/>
          </w:tcPr>
          <w:p w14:paraId="58DBF094" w14:textId="08EA6335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M1:</w:t>
            </w:r>
          </w:p>
        </w:tc>
      </w:tr>
      <w:tr w:rsidR="002C283D" w:rsidRPr="0014214D" w14:paraId="5E9FF9E2" w14:textId="77777777" w:rsidTr="002C283D">
        <w:tc>
          <w:tcPr>
            <w:tcW w:w="4530" w:type="dxa"/>
          </w:tcPr>
          <w:p w14:paraId="61732833" w14:textId="430C9E5B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R2:</w:t>
            </w:r>
          </w:p>
        </w:tc>
        <w:tc>
          <w:tcPr>
            <w:tcW w:w="4530" w:type="dxa"/>
          </w:tcPr>
          <w:p w14:paraId="19DA168E" w14:textId="3B09349D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M2:</w:t>
            </w:r>
          </w:p>
        </w:tc>
      </w:tr>
      <w:tr w:rsidR="002C283D" w:rsidRPr="0014214D" w14:paraId="56590B24" w14:textId="77777777" w:rsidTr="002C283D">
        <w:tc>
          <w:tcPr>
            <w:tcW w:w="4530" w:type="dxa"/>
          </w:tcPr>
          <w:p w14:paraId="3A424B10" w14:textId="77777777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0" w:type="dxa"/>
          </w:tcPr>
          <w:p w14:paraId="1C46773C" w14:textId="77777777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C283D" w:rsidRPr="0014214D" w14:paraId="299C4C0D" w14:textId="77777777" w:rsidTr="002C283D">
        <w:tc>
          <w:tcPr>
            <w:tcW w:w="4530" w:type="dxa"/>
          </w:tcPr>
          <w:p w14:paraId="30AA273E" w14:textId="1C4E3AA3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Ri:</w:t>
            </w:r>
          </w:p>
        </w:tc>
        <w:tc>
          <w:tcPr>
            <w:tcW w:w="4530" w:type="dxa"/>
          </w:tcPr>
          <w:p w14:paraId="0AB0543D" w14:textId="3E7E557C" w:rsidR="002C283D" w:rsidRPr="0014214D" w:rsidRDefault="002C283D" w:rsidP="002C2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Mi:</w:t>
            </w:r>
          </w:p>
        </w:tc>
      </w:tr>
    </w:tbl>
    <w:p w14:paraId="0E27EB9C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867074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DB1FA6" w14:textId="52EA0E6F" w:rsidR="008E6CE1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38A531" w14:textId="77777777" w:rsidR="0014214D" w:rsidRPr="0014214D" w:rsidRDefault="0014214D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2B3055" w14:textId="77777777" w:rsidR="0014214D" w:rsidRPr="0014214D" w:rsidRDefault="0014214D" w:rsidP="00142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sz w:val="24"/>
          <w:szCs w:val="24"/>
          <w:lang w:val="ro-RO"/>
        </w:rPr>
        <w:t>Data ___________________</w:t>
      </w:r>
    </w:p>
    <w:p w14:paraId="7859E40A" w14:textId="77777777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D70EA1" w14:textId="65E15863" w:rsidR="008E6CE1" w:rsidRPr="0014214D" w:rsidRDefault="008E6CE1" w:rsidP="002C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4D">
        <w:rPr>
          <w:rFonts w:ascii="Times New Roman" w:hAnsi="Times New Roman" w:cs="Times New Roman"/>
          <w:sz w:val="24"/>
          <w:szCs w:val="24"/>
          <w:lang w:val="ro-RO"/>
        </w:rPr>
        <w:t>Semnătura ________________</w:t>
      </w:r>
    </w:p>
    <w:p w14:paraId="0E590145" w14:textId="77777777" w:rsidR="008E6CE1" w:rsidRPr="0014214D" w:rsidRDefault="008E6CE1" w:rsidP="002C2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0BD470" w14:textId="77777777" w:rsidR="0014214D" w:rsidRPr="0014214D" w:rsidRDefault="00142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4214D" w:rsidRPr="0014214D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01C3A" w14:textId="77777777" w:rsidR="009973D1" w:rsidRDefault="009973D1" w:rsidP="00A775F9">
      <w:pPr>
        <w:spacing w:after="0" w:line="240" w:lineRule="auto"/>
      </w:pPr>
      <w:r>
        <w:separator/>
      </w:r>
    </w:p>
  </w:endnote>
  <w:endnote w:type="continuationSeparator" w:id="0">
    <w:p w14:paraId="5C4EA6A9" w14:textId="77777777" w:rsidR="009973D1" w:rsidRDefault="009973D1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1BA2429C" w:rsidR="00A775F9" w:rsidRPr="00A775F9" w:rsidRDefault="00795BAC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P1.d.1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51A75630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9973D1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E9FD" w14:textId="77777777" w:rsidR="009973D1" w:rsidRDefault="009973D1" w:rsidP="00A775F9">
      <w:pPr>
        <w:spacing w:after="0" w:line="240" w:lineRule="auto"/>
      </w:pPr>
      <w:r>
        <w:separator/>
      </w:r>
    </w:p>
  </w:footnote>
  <w:footnote w:type="continuationSeparator" w:id="0">
    <w:p w14:paraId="01E2C415" w14:textId="77777777" w:rsidR="009973D1" w:rsidRDefault="009973D1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4638C02B" w:rsidR="000C6E3D" w:rsidRDefault="00A75BE8">
    <w:pPr>
      <w:pStyle w:val="Header"/>
    </w:pPr>
    <w:r>
      <w:rPr>
        <w:noProof/>
      </w:rPr>
      <w:drawing>
        <wp:inline distT="0" distB="0" distL="0" distR="0" wp14:anchorId="0A310180" wp14:editId="1DB2F9F0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C6E3D"/>
    <w:rsid w:val="0014214D"/>
    <w:rsid w:val="00146683"/>
    <w:rsid w:val="001C5988"/>
    <w:rsid w:val="001E15E1"/>
    <w:rsid w:val="002A4307"/>
    <w:rsid w:val="002C283D"/>
    <w:rsid w:val="00346029"/>
    <w:rsid w:val="00385CB4"/>
    <w:rsid w:val="00420244"/>
    <w:rsid w:val="00477317"/>
    <w:rsid w:val="0048447B"/>
    <w:rsid w:val="005035E8"/>
    <w:rsid w:val="005B1415"/>
    <w:rsid w:val="0078313D"/>
    <w:rsid w:val="00795BAC"/>
    <w:rsid w:val="00804AC0"/>
    <w:rsid w:val="00822855"/>
    <w:rsid w:val="008E6CE1"/>
    <w:rsid w:val="009157AC"/>
    <w:rsid w:val="009973D1"/>
    <w:rsid w:val="009F30F5"/>
    <w:rsid w:val="00A75BE8"/>
    <w:rsid w:val="00A775F9"/>
    <w:rsid w:val="00AD0D06"/>
    <w:rsid w:val="00B551F2"/>
    <w:rsid w:val="00BB5281"/>
    <w:rsid w:val="00C660B5"/>
    <w:rsid w:val="00CD6C47"/>
    <w:rsid w:val="00CF02D2"/>
    <w:rsid w:val="00DA1919"/>
    <w:rsid w:val="00E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9FB3-3F02-4A8C-8A79-12F9FFE6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8</cp:revision>
  <dcterms:created xsi:type="dcterms:W3CDTF">2025-03-06T13:20:00Z</dcterms:created>
  <dcterms:modified xsi:type="dcterms:W3CDTF">2025-06-30T12:04:00Z</dcterms:modified>
</cp:coreProperties>
</file>