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5CA2" w:rsidRDefault="008A6A85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noProof/>
          <w:color w:val="000000"/>
          <w:sz w:val="22"/>
          <w:szCs w:val="22"/>
        </w:rPr>
        <w:drawing>
          <wp:inline distT="0" distB="0" distL="0" distR="0">
            <wp:extent cx="6381750" cy="1066800"/>
            <wp:effectExtent l="19050" t="0" r="0" b="0"/>
            <wp:docPr id="1" name="Picture 0" descr="antet_UAIC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_UAIC - Copy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922D4">
        <w:rPr>
          <w:rFonts w:eastAsia="Times New Roman"/>
          <w:color w:val="000000"/>
          <w:sz w:val="22"/>
          <w:szCs w:val="22"/>
        </w:rPr>
        <w:t> </w:t>
      </w:r>
      <w:r w:rsidR="004922D4">
        <w:rPr>
          <w:rFonts w:eastAsia="Times New Roman"/>
          <w:color w:val="000000"/>
          <w:sz w:val="22"/>
          <w:szCs w:val="22"/>
        </w:rPr>
        <w:br/>
        <w:t> </w:t>
      </w:r>
    </w:p>
    <w:p w:rsidR="009F5CA2" w:rsidRDefault="004922D4">
      <w:pPr>
        <w:pStyle w:val="titludiscplan"/>
      </w:pPr>
      <w:r>
        <w:t>FIŞA DISCIPLINEI</w:t>
      </w:r>
    </w:p>
    <w:p w:rsidR="009F5CA2" w:rsidRDefault="004922D4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5"/>
        <w:gridCol w:w="6082"/>
      </w:tblGrid>
      <w:tr w:rsidR="009F5CA2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F5CA2" w:rsidRDefault="004922D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Institu ţia de învăţământ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F5CA2" w:rsidRDefault="004922D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Universitatea "Alexandru Ioan Cuza" din Iaşi</w:t>
            </w:r>
          </w:p>
        </w:tc>
      </w:tr>
      <w:tr w:rsidR="009F5CA2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F5CA2" w:rsidRDefault="004922D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F5CA2" w:rsidRDefault="004922D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9F5CA2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F5CA2" w:rsidRDefault="004922D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F5CA2" w:rsidRDefault="004922D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9F5CA2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F5CA2" w:rsidRDefault="004922D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F5CA2" w:rsidRDefault="004922D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9F5CA2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F5CA2" w:rsidRDefault="004922D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Ciclul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F5CA2" w:rsidRDefault="004922D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Licență</w:t>
            </w:r>
          </w:p>
        </w:tc>
      </w:tr>
      <w:tr w:rsidR="009F5CA2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F5CA2" w:rsidRDefault="004922D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F5CA2" w:rsidRDefault="004922D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</w:tbl>
    <w:p w:rsidR="009F5CA2" w:rsidRDefault="009F5CA2">
      <w:pPr>
        <w:rPr>
          <w:rFonts w:eastAsia="Times New Roman"/>
          <w:color w:val="000000"/>
          <w:sz w:val="22"/>
          <w:szCs w:val="22"/>
        </w:rPr>
      </w:pPr>
    </w:p>
    <w:p w:rsidR="009F5CA2" w:rsidRDefault="004922D4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4"/>
        <w:gridCol w:w="507"/>
        <w:gridCol w:w="1825"/>
        <w:gridCol w:w="507"/>
        <w:gridCol w:w="2230"/>
        <w:gridCol w:w="507"/>
        <w:gridCol w:w="2230"/>
        <w:gridCol w:w="507"/>
      </w:tblGrid>
      <w:tr w:rsidR="00A2058A" w:rsidTr="00A2058A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2058A" w:rsidRDefault="00A2058A" w:rsidP="00A2058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2058A" w:rsidRPr="00DB3F62" w:rsidRDefault="00A2058A" w:rsidP="00A2058A">
            <w:pPr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DB3F62">
              <w:rPr>
                <w:rFonts w:eastAsia="Times New Roman"/>
                <w:b/>
                <w:color w:val="000000"/>
                <w:sz w:val="20"/>
                <w:szCs w:val="20"/>
              </w:rPr>
              <w:t>Bazele chimiei organice</w:t>
            </w:r>
          </w:p>
        </w:tc>
      </w:tr>
      <w:tr w:rsidR="00A2058A" w:rsidTr="00A2058A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2058A" w:rsidRDefault="00A2058A" w:rsidP="00A2058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curs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2058A" w:rsidRPr="00DB3F62" w:rsidRDefault="00A2058A" w:rsidP="00A2058A">
            <w:pPr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DB3F62">
              <w:rPr>
                <w:rFonts w:eastAsia="Times New Roman"/>
                <w:b/>
                <w:color w:val="000000"/>
                <w:sz w:val="20"/>
                <w:szCs w:val="20"/>
              </w:rPr>
              <w:t>Prof.dr. Ionel Mangalagiu</w:t>
            </w:r>
          </w:p>
        </w:tc>
      </w:tr>
      <w:tr w:rsidR="00A2058A" w:rsidTr="00A2058A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2058A" w:rsidRDefault="00A2058A" w:rsidP="00A2058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seminar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2058A" w:rsidRDefault="00A2058A" w:rsidP="00A2058A">
            <w:pPr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Conf</w:t>
            </w:r>
            <w:r w:rsidRPr="00C7461A">
              <w:rPr>
                <w:b/>
                <w:noProof/>
                <w:sz w:val="20"/>
              </w:rPr>
              <w:t xml:space="preserve">. dr. </w:t>
            </w:r>
            <w:r>
              <w:rPr>
                <w:b/>
                <w:noProof/>
                <w:sz w:val="20"/>
              </w:rPr>
              <w:t>Vasilichia</w:t>
            </w:r>
            <w:r w:rsidRPr="00C7461A">
              <w:rPr>
                <w:b/>
                <w:noProof/>
                <w:sz w:val="20"/>
              </w:rPr>
              <w:t xml:space="preserve"> </w:t>
            </w:r>
            <w:r>
              <w:rPr>
                <w:b/>
                <w:noProof/>
                <w:sz w:val="20"/>
              </w:rPr>
              <w:t>ANTOCI</w:t>
            </w:r>
          </w:p>
          <w:p w:rsidR="00A2058A" w:rsidRPr="00DB3F62" w:rsidRDefault="00A2058A" w:rsidP="00A2058A">
            <w:pPr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Asistent dr. Dumitrela DIACONU</w:t>
            </w:r>
          </w:p>
        </w:tc>
      </w:tr>
      <w:tr w:rsidR="009F5CA2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F5CA2" w:rsidRDefault="004922D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F5CA2" w:rsidRDefault="004922D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F5CA2" w:rsidRDefault="004922D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F5CA2" w:rsidRDefault="004922D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F5CA2" w:rsidRDefault="004922D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F5CA2" w:rsidRDefault="004922D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F5CA2" w:rsidRDefault="004922D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Regimul discipinei</w:t>
            </w:r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F5CA2" w:rsidRDefault="004922D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Ob</w:t>
            </w:r>
          </w:p>
        </w:tc>
      </w:tr>
    </w:tbl>
    <w:p w:rsidR="009F5CA2" w:rsidRDefault="004922D4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>OB – Obligatoriu / OP – Opţional / F – Facultativ</w:t>
      </w:r>
    </w:p>
    <w:p w:rsidR="009F5CA2" w:rsidRDefault="009F5CA2">
      <w:pPr>
        <w:rPr>
          <w:rFonts w:eastAsia="Times New Roman"/>
          <w:color w:val="000000"/>
          <w:sz w:val="22"/>
          <w:szCs w:val="22"/>
        </w:rPr>
      </w:pPr>
    </w:p>
    <w:p w:rsidR="009F5CA2" w:rsidRDefault="004922D4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</w:rPr>
        <w:t>(ore pe semestru şi activităţi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7"/>
        <w:gridCol w:w="1011"/>
        <w:gridCol w:w="2022"/>
        <w:gridCol w:w="1011"/>
        <w:gridCol w:w="2022"/>
        <w:gridCol w:w="1009"/>
      </w:tblGrid>
      <w:tr w:rsidR="009F5CA2" w:rsidTr="00433357">
        <w:tc>
          <w:tcPr>
            <w:tcW w:w="150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F5CA2" w:rsidRDefault="004922D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F5CA2" w:rsidRDefault="004922D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F5CA2" w:rsidRDefault="004922D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F5CA2" w:rsidRDefault="004922D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F5CA2" w:rsidRDefault="004922D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F5CA2" w:rsidRDefault="004922D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</w:tr>
      <w:tr w:rsidR="009F5CA2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F5CA2" w:rsidRDefault="004922D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planul de învăţământ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F5CA2" w:rsidRDefault="004922D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F5CA2" w:rsidRDefault="004922D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F5CA2" w:rsidRDefault="004922D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F5CA2" w:rsidRDefault="004922D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F5CA2" w:rsidRDefault="004922D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</w:t>
            </w:r>
          </w:p>
        </w:tc>
      </w:tr>
      <w:tr w:rsidR="009F5CA2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F5CA2" w:rsidRDefault="004922D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Distribuţia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F5CA2" w:rsidRDefault="004922D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43335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33357" w:rsidRDefault="0043335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Studiu după manual, suport de curs, bibliografie şi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433357" w:rsidRPr="00C7461A" w:rsidRDefault="00433357" w:rsidP="00A4530B">
            <w:pPr>
              <w:jc w:val="center"/>
              <w:rPr>
                <w:b/>
                <w:noProof/>
                <w:sz w:val="20"/>
                <w:lang w:val="fr-FR"/>
              </w:rPr>
            </w:pPr>
            <w:r>
              <w:rPr>
                <w:b/>
                <w:noProof/>
                <w:sz w:val="20"/>
                <w:lang w:val="fr-FR"/>
              </w:rPr>
              <w:t>35</w:t>
            </w:r>
          </w:p>
        </w:tc>
      </w:tr>
      <w:tr w:rsidR="00433357" w:rsidTr="002E1191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33357" w:rsidRDefault="0043335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Documentare suplimentară în bibliotecă, pe platformele electronice de specialitate şi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:rsidR="00433357" w:rsidRPr="00C7461A" w:rsidRDefault="00433357" w:rsidP="00A4530B">
            <w:pPr>
              <w:jc w:val="center"/>
              <w:rPr>
                <w:b/>
                <w:sz w:val="20"/>
                <w:szCs w:val="20"/>
              </w:rPr>
            </w:pPr>
            <w:r w:rsidRPr="00C7461A">
              <w:rPr>
                <w:b/>
                <w:sz w:val="20"/>
                <w:szCs w:val="20"/>
              </w:rPr>
              <w:t>10</w:t>
            </w:r>
          </w:p>
        </w:tc>
      </w:tr>
      <w:tr w:rsidR="00433357" w:rsidTr="002E1191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33357" w:rsidRDefault="0043335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Pregătire seminarii/laboratoare, teme, referate, portofolii şi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:rsidR="00433357" w:rsidRPr="00C7461A" w:rsidRDefault="00433357" w:rsidP="00A453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433357" w:rsidTr="002E1191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33357" w:rsidRDefault="0043335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:rsidR="00433357" w:rsidRPr="00C7461A" w:rsidRDefault="00433357" w:rsidP="00A453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433357" w:rsidTr="002E1191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33357" w:rsidRDefault="0043335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:rsidR="00433357" w:rsidRPr="00C7461A" w:rsidRDefault="00433357" w:rsidP="00A453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43335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33357" w:rsidRDefault="0043335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Alte activităţi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433357" w:rsidRPr="00C7461A" w:rsidRDefault="00433357" w:rsidP="00A4530B">
            <w:pPr>
              <w:jc w:val="center"/>
              <w:rPr>
                <w:b/>
                <w:noProof/>
                <w:sz w:val="20"/>
                <w:lang w:val="fr-FR"/>
              </w:rPr>
            </w:pPr>
          </w:p>
        </w:tc>
      </w:tr>
      <w:tr w:rsidR="009F5CA2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F5CA2" w:rsidRDefault="004922D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:rsidR="009F5CA2" w:rsidRDefault="004922D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9F5CA2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F5CA2" w:rsidRDefault="004922D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F5CA2" w:rsidRDefault="004922D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65</w:t>
            </w:r>
          </w:p>
        </w:tc>
      </w:tr>
      <w:tr w:rsidR="009F5CA2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F5CA2" w:rsidRDefault="004922D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F5CA2" w:rsidRDefault="004922D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100</w:t>
            </w:r>
          </w:p>
        </w:tc>
      </w:tr>
      <w:tr w:rsidR="009F5CA2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F5CA2" w:rsidRDefault="004922D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F5CA2" w:rsidRDefault="004922D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</w:tr>
    </w:tbl>
    <w:p w:rsidR="009F5CA2" w:rsidRDefault="009F5CA2">
      <w:pPr>
        <w:rPr>
          <w:rFonts w:eastAsia="Times New Roman"/>
          <w:color w:val="000000"/>
          <w:sz w:val="22"/>
          <w:szCs w:val="22"/>
        </w:rPr>
      </w:pPr>
    </w:p>
    <w:p w:rsidR="009F5CA2" w:rsidRDefault="004922D4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Precondiţii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5"/>
        <w:gridCol w:w="6067"/>
      </w:tblGrid>
      <w:tr w:rsidR="009F5CA2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F5CA2" w:rsidRDefault="004922D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F5CA2" w:rsidRDefault="004922D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9F5CA2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F5CA2" w:rsidRDefault="004922D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competenţe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F5CA2" w:rsidRDefault="004922D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:rsidR="009F5CA2" w:rsidRDefault="009F5CA2">
      <w:pPr>
        <w:rPr>
          <w:rFonts w:eastAsia="Times New Roman"/>
          <w:color w:val="000000"/>
          <w:sz w:val="22"/>
          <w:szCs w:val="22"/>
        </w:rPr>
      </w:pPr>
    </w:p>
    <w:p w:rsidR="009F5CA2" w:rsidRDefault="004922D4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5"/>
        <w:gridCol w:w="6067"/>
      </w:tblGrid>
      <w:tr w:rsidR="009F5CA2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F5CA2" w:rsidRDefault="004922D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F5CA2" w:rsidRDefault="004922D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</w:tr>
      <w:tr w:rsidR="009F5CA2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F5CA2" w:rsidRDefault="004922D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F5CA2" w:rsidRDefault="0043335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E6867">
              <w:rPr>
                <w:noProof/>
                <w:sz w:val="20"/>
                <w:lang w:val="fr-FR"/>
              </w:rPr>
              <w:t>Prezenta la laborator este obligatorie.</w:t>
            </w:r>
            <w:r>
              <w:rPr>
                <w:noProof/>
                <w:sz w:val="20"/>
                <w:lang w:val="fr-FR"/>
              </w:rPr>
              <w:t xml:space="preserve"> Recuperarea este permisa in limita a doua laboratoare, cu alta grupa pe parcursul aceleasi saptamani.</w:t>
            </w:r>
            <w:r w:rsidR="004922D4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9F5CA2" w:rsidRDefault="009F5CA2">
      <w:pPr>
        <w:rPr>
          <w:rFonts w:eastAsia="Times New Roman"/>
          <w:color w:val="000000"/>
          <w:sz w:val="22"/>
          <w:szCs w:val="22"/>
        </w:rPr>
      </w:pPr>
    </w:p>
    <w:p w:rsidR="009F5CA2" w:rsidRDefault="004922D4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 Competenţe specifice acumulate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9012"/>
      </w:tblGrid>
      <w:tr w:rsidR="009F5CA2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F5CA2" w:rsidRDefault="004922D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profesionale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F5CA2" w:rsidRDefault="004922D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Operarea cu noţiuni de structură şi reactivitate a compuşilor chimici.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Determinarea compoziţiei, structurii şi proprietăţilor fizico-chimice a unor compuşi chimici.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Efectuarea de experimente, aplicarea riguroasă a metodelor de analiză şi interpretarea rezultatelor, cu respectarea normelor de securitate şi sănătate în muncă.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Abordarea interdisciplinară a unor teme din domeniul chimiei.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Urmărirea, adaptarea şi controlul proceselor chimice şi fizico-chimice în laborator.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Efectuarea analizelor şi asigurarea controlului calităţii prin metode şi tehnici specifice. </w:t>
            </w:r>
          </w:p>
        </w:tc>
      </w:tr>
      <w:tr w:rsidR="009F5CA2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F5CA2" w:rsidRDefault="004922D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transversale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F5CA2" w:rsidRDefault="004922D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sarcinilor profesionale în mod eficient şi responsabil cu respectarea legislaţiei şi deontologiei specifice domeniului sub asistenţă calificată.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unor activităţi în echipă multidisciplinară utilizând abilităţi de comunicare interpersonală pentru îndeplinirea obiectivelor propuse.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eficientă a surselor informaţionale şi a resurselor de comunicare şi formare profesională asistată, atât în limba română, cât şi într-o limbă de circulaţie internaţională. </w:t>
            </w:r>
          </w:p>
        </w:tc>
      </w:tr>
    </w:tbl>
    <w:p w:rsidR="009F5CA2" w:rsidRDefault="009F5CA2">
      <w:pPr>
        <w:rPr>
          <w:rFonts w:eastAsia="Times New Roman"/>
          <w:color w:val="000000"/>
          <w:sz w:val="22"/>
          <w:szCs w:val="22"/>
        </w:rPr>
      </w:pPr>
    </w:p>
    <w:p w:rsidR="009F5CA2" w:rsidRDefault="004922D4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Obiectivele disciplinei </w:t>
      </w:r>
      <w:r>
        <w:rPr>
          <w:b w:val="0"/>
          <w:bCs w:val="0"/>
          <w:color w:val="000000"/>
          <w:sz w:val="22"/>
          <w:szCs w:val="22"/>
        </w:rPr>
        <w:t>(din grila competenţelor specifice acumulate)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101"/>
      </w:tblGrid>
      <w:tr w:rsidR="009F5CA2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F5CA2" w:rsidRDefault="004922D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A5539" w:rsidRPr="00C7461A" w:rsidRDefault="004922D4" w:rsidP="00AA5539">
            <w:pPr>
              <w:ind w:left="57"/>
              <w:jc w:val="both"/>
              <w:rPr>
                <w:noProof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AA5539" w:rsidRPr="00C7461A">
              <w:rPr>
                <w:noProof/>
                <w:sz w:val="20"/>
                <w:szCs w:val="20"/>
              </w:rPr>
              <w:t>Cursul sus menţionat este un curs de baza pentru întelegerea domeniului chimiei organice. Cursul prezintă două laturi:</w:t>
            </w:r>
          </w:p>
          <w:p w:rsidR="00AA5539" w:rsidRPr="00C7461A" w:rsidRDefault="00AA5539" w:rsidP="00AA5539">
            <w:pPr>
              <w:ind w:left="57"/>
              <w:jc w:val="both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O latură informativă, propunându-şi să ofere studenţilor o vedere de ansamblu şi în profunzime totodată asupra noţiunilor de bază ale chimiei organice.</w:t>
            </w:r>
          </w:p>
          <w:p w:rsidR="00AA5539" w:rsidRPr="00C7461A" w:rsidRDefault="00AA5539" w:rsidP="00AA5539">
            <w:pPr>
              <w:ind w:left="57"/>
              <w:jc w:val="both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O latura formativă, cursul propunându-şi să dezvolte gândirea creatoare şi sistemică a studenţilor, să arate care este logica internă în abordarea tematicii propuse, să le dezvolte studenţilor capacităţile şi deprinderile psiho-intelectuale si de ordin practic-aplicativ.</w:t>
            </w:r>
          </w:p>
          <w:p w:rsidR="009F5CA2" w:rsidRDefault="00AA5539" w:rsidP="00AA5539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O abordare interdisciplinară prin prezentarea multiplelor aplicaţii practice ale unor compuşi studiaţi.</w:t>
            </w:r>
          </w:p>
        </w:tc>
      </w:tr>
      <w:tr w:rsidR="009F5CA2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F5CA2" w:rsidRDefault="004922D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A5539" w:rsidRPr="00C7461A" w:rsidRDefault="00AA5539" w:rsidP="00AA5539">
            <w:pPr>
              <w:ind w:left="57"/>
              <w:rPr>
                <w:bCs/>
                <w:noProof/>
                <w:color w:val="000000"/>
                <w:sz w:val="20"/>
                <w:szCs w:val="20"/>
                <w:lang w:val="fr-FR"/>
              </w:rPr>
            </w:pPr>
            <w:r w:rsidRPr="00C7461A">
              <w:rPr>
                <w:bCs/>
                <w:noProof/>
                <w:color w:val="000000"/>
                <w:sz w:val="20"/>
                <w:szCs w:val="20"/>
                <w:lang w:val="fr-FR"/>
              </w:rPr>
              <w:t>La finalizarea cu succes a acestei discipline, studenţii vor fi capabili să:</w:t>
            </w:r>
          </w:p>
          <w:p w:rsidR="00AA5539" w:rsidRPr="00C7461A" w:rsidRDefault="00AA5539" w:rsidP="00AA5539">
            <w:pPr>
              <w:numPr>
                <w:ilvl w:val="0"/>
                <w:numId w:val="2"/>
              </w:numPr>
              <w:ind w:left="452"/>
              <w:contextualSpacing/>
              <w:rPr>
                <w:bCs/>
                <w:noProof/>
                <w:color w:val="000000"/>
                <w:sz w:val="20"/>
                <w:szCs w:val="20"/>
                <w:lang w:val="it-IT"/>
              </w:rPr>
            </w:pPr>
            <w:r w:rsidRPr="00C7461A">
              <w:rPr>
                <w:bCs/>
                <w:noProof/>
                <w:color w:val="000000"/>
                <w:sz w:val="20"/>
                <w:szCs w:val="20"/>
                <w:lang w:val="it-IT"/>
              </w:rPr>
              <w:t xml:space="preserve">Recunoacă şi să descrie conceptele, abordările, teoriile, metodele şi modelele privitoare la </w:t>
            </w:r>
            <w:r>
              <w:rPr>
                <w:bCs/>
                <w:noProof/>
                <w:color w:val="000000"/>
                <w:sz w:val="20"/>
                <w:szCs w:val="20"/>
                <w:lang w:val="it-IT"/>
              </w:rPr>
              <w:t xml:space="preserve">bazele chimiei organice </w:t>
            </w:r>
            <w:r w:rsidRPr="00C7461A">
              <w:rPr>
                <w:bCs/>
                <w:noProof/>
                <w:color w:val="000000"/>
                <w:sz w:val="20"/>
                <w:szCs w:val="20"/>
                <w:lang w:val="it-IT"/>
              </w:rPr>
              <w:t xml:space="preserve">. </w:t>
            </w:r>
          </w:p>
          <w:p w:rsidR="00AA5539" w:rsidRPr="00C7461A" w:rsidRDefault="00AA5539" w:rsidP="00AA5539">
            <w:pPr>
              <w:numPr>
                <w:ilvl w:val="0"/>
                <w:numId w:val="2"/>
              </w:numPr>
              <w:ind w:left="452"/>
              <w:contextualSpacing/>
              <w:rPr>
                <w:bCs/>
                <w:noProof/>
                <w:color w:val="000000"/>
                <w:sz w:val="20"/>
                <w:szCs w:val="20"/>
                <w:lang w:val="it-IT"/>
              </w:rPr>
            </w:pPr>
            <w:r w:rsidRPr="00C7461A">
              <w:rPr>
                <w:bCs/>
                <w:noProof/>
                <w:color w:val="000000"/>
                <w:sz w:val="20"/>
                <w:szCs w:val="20"/>
                <w:lang w:val="it-IT"/>
              </w:rPr>
              <w:t xml:space="preserve">Identifice metodele şi tehnicile, materialele, substanţele şi aparatura necesară pentru efectuarea unor experimente specifice bazelor chimiei organice. </w:t>
            </w:r>
          </w:p>
          <w:p w:rsidR="00AA5539" w:rsidRPr="00C7461A" w:rsidRDefault="00AA5539" w:rsidP="00AA5539">
            <w:pPr>
              <w:numPr>
                <w:ilvl w:val="0"/>
                <w:numId w:val="2"/>
              </w:numPr>
              <w:ind w:left="452"/>
              <w:contextualSpacing/>
              <w:rPr>
                <w:bCs/>
                <w:noProof/>
                <w:color w:val="000000"/>
                <w:sz w:val="20"/>
                <w:szCs w:val="20"/>
                <w:lang w:val="it-IT"/>
              </w:rPr>
            </w:pPr>
            <w:r w:rsidRPr="00C7461A">
              <w:rPr>
                <w:bCs/>
                <w:noProof/>
                <w:color w:val="000000"/>
                <w:sz w:val="20"/>
                <w:szCs w:val="20"/>
                <w:lang w:val="it-IT"/>
              </w:rPr>
              <w:t>Identifice aspectele transdisciplinare cu domenii conexe chimiei.</w:t>
            </w:r>
          </w:p>
          <w:p w:rsidR="00AA5539" w:rsidRPr="00C7461A" w:rsidRDefault="00AA5539" w:rsidP="00AA5539">
            <w:pPr>
              <w:numPr>
                <w:ilvl w:val="0"/>
                <w:numId w:val="2"/>
              </w:numPr>
              <w:ind w:left="452"/>
              <w:contextualSpacing/>
              <w:rPr>
                <w:bCs/>
                <w:noProof/>
                <w:color w:val="000000"/>
                <w:sz w:val="20"/>
                <w:szCs w:val="20"/>
                <w:lang w:val="it-IT"/>
              </w:rPr>
            </w:pPr>
            <w:r w:rsidRPr="00C7461A">
              <w:rPr>
                <w:bCs/>
                <w:noProof/>
                <w:color w:val="000000"/>
                <w:sz w:val="20"/>
                <w:szCs w:val="20"/>
                <w:lang w:val="it-IT"/>
              </w:rPr>
              <w:t>Evalueze conceptele, teoriile şi metodele de bază ale domeniului chimie.</w:t>
            </w:r>
          </w:p>
          <w:p w:rsidR="00AA5539" w:rsidRPr="00C7461A" w:rsidRDefault="00AA5539" w:rsidP="00AA5539">
            <w:pPr>
              <w:numPr>
                <w:ilvl w:val="0"/>
                <w:numId w:val="2"/>
              </w:numPr>
              <w:ind w:left="452"/>
              <w:contextualSpacing/>
              <w:rPr>
                <w:bCs/>
                <w:noProof/>
                <w:color w:val="000000"/>
                <w:sz w:val="20"/>
                <w:szCs w:val="20"/>
                <w:lang w:val="it-IT"/>
              </w:rPr>
            </w:pPr>
            <w:r w:rsidRPr="00C7461A">
              <w:rPr>
                <w:bCs/>
                <w:noProof/>
                <w:color w:val="000000"/>
                <w:sz w:val="20"/>
                <w:szCs w:val="20"/>
                <w:lang w:val="it-IT"/>
              </w:rPr>
              <w:t>Cunoască metodologia şi practica de lucru cu aparatura de laborator specifică bazelor chimei organice.</w:t>
            </w:r>
          </w:p>
          <w:p w:rsidR="009F5CA2" w:rsidRPr="00AA5539" w:rsidRDefault="00AA5539" w:rsidP="00AA5539">
            <w:pPr>
              <w:numPr>
                <w:ilvl w:val="0"/>
                <w:numId w:val="2"/>
              </w:numPr>
              <w:ind w:left="452"/>
              <w:contextualSpacing/>
              <w:rPr>
                <w:bCs/>
                <w:noProof/>
                <w:color w:val="000000"/>
                <w:sz w:val="20"/>
                <w:szCs w:val="20"/>
                <w:lang w:val="it-IT"/>
              </w:rPr>
            </w:pPr>
            <w:r w:rsidRPr="00C7461A">
              <w:rPr>
                <w:bCs/>
                <w:noProof/>
                <w:color w:val="000000"/>
                <w:sz w:val="20"/>
                <w:szCs w:val="20"/>
                <w:lang w:val="it-IT"/>
              </w:rPr>
              <w:t>Explice si să interpreteze o serie de proprietăti, concepte, abordări, teorii,modele si noţiuni fundamentale privind bazele chimiei organice.</w:t>
            </w:r>
          </w:p>
        </w:tc>
      </w:tr>
    </w:tbl>
    <w:p w:rsidR="009F5CA2" w:rsidRDefault="009F5CA2">
      <w:pPr>
        <w:rPr>
          <w:rFonts w:eastAsia="Times New Roman"/>
          <w:color w:val="000000"/>
          <w:sz w:val="22"/>
          <w:szCs w:val="22"/>
        </w:rPr>
      </w:pPr>
    </w:p>
    <w:p w:rsidR="009F5CA2" w:rsidRDefault="004922D4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 Conţinut</w:t>
      </w: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3828"/>
        <w:gridCol w:w="2976"/>
        <w:gridCol w:w="2410"/>
      </w:tblGrid>
      <w:tr w:rsidR="000B3442" w:rsidRPr="00C7461A" w:rsidTr="00A4530B">
        <w:trPr>
          <w:trHeight w:val="255"/>
        </w:trPr>
        <w:tc>
          <w:tcPr>
            <w:tcW w:w="98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3442" w:rsidRPr="00C7461A" w:rsidRDefault="000B3442" w:rsidP="000B3442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b/>
                <w:noProof/>
                <w:sz w:val="20"/>
                <w:szCs w:val="20"/>
              </w:rPr>
              <w:t>8. Conţinut</w:t>
            </w:r>
          </w:p>
        </w:tc>
      </w:tr>
      <w:tr w:rsidR="000B3442" w:rsidRPr="00C7461A" w:rsidTr="00A4530B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442" w:rsidRPr="00C7461A" w:rsidRDefault="000B3442" w:rsidP="000B3442">
            <w:pPr>
              <w:ind w:left="57"/>
              <w:rPr>
                <w:b/>
                <w:noProof/>
                <w:sz w:val="20"/>
                <w:szCs w:val="20"/>
              </w:rPr>
            </w:pPr>
            <w:r w:rsidRPr="00C7461A">
              <w:rPr>
                <w:b/>
                <w:noProof/>
                <w:sz w:val="20"/>
                <w:szCs w:val="20"/>
              </w:rPr>
              <w:t>8.1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442" w:rsidRPr="00C7461A" w:rsidRDefault="000B3442" w:rsidP="000B3442">
            <w:pPr>
              <w:ind w:left="57"/>
              <w:rPr>
                <w:b/>
                <w:noProof/>
                <w:sz w:val="20"/>
                <w:szCs w:val="20"/>
              </w:rPr>
            </w:pPr>
            <w:r w:rsidRPr="00C7461A">
              <w:rPr>
                <w:b/>
                <w:noProof/>
                <w:sz w:val="20"/>
                <w:szCs w:val="20"/>
              </w:rPr>
              <w:t>Curs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42" w:rsidRPr="00C7461A" w:rsidRDefault="000B3442" w:rsidP="000B3442">
            <w:pPr>
              <w:ind w:left="57"/>
              <w:rPr>
                <w:b/>
                <w:noProof/>
                <w:sz w:val="20"/>
                <w:szCs w:val="20"/>
              </w:rPr>
            </w:pPr>
            <w:r w:rsidRPr="00C7461A">
              <w:rPr>
                <w:b/>
                <w:noProof/>
                <w:sz w:val="20"/>
                <w:szCs w:val="20"/>
              </w:rPr>
              <w:t>Metode de predare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42" w:rsidRPr="00C7461A" w:rsidRDefault="000B3442" w:rsidP="000B3442">
            <w:pPr>
              <w:ind w:left="57"/>
              <w:rPr>
                <w:b/>
                <w:noProof/>
                <w:sz w:val="20"/>
                <w:szCs w:val="20"/>
              </w:rPr>
            </w:pPr>
            <w:r w:rsidRPr="00C7461A">
              <w:rPr>
                <w:b/>
                <w:noProof/>
                <w:sz w:val="20"/>
                <w:szCs w:val="20"/>
              </w:rPr>
              <w:t>Observaţii</w:t>
            </w:r>
          </w:p>
          <w:p w:rsidR="000B3442" w:rsidRPr="00C7461A" w:rsidRDefault="000B3442" w:rsidP="000B3442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(ore şi referinţe bibliografice)</w:t>
            </w:r>
          </w:p>
        </w:tc>
      </w:tr>
      <w:tr w:rsidR="000B3442" w:rsidRPr="00C7461A" w:rsidTr="00A4530B">
        <w:trPr>
          <w:trHeight w:val="255"/>
        </w:trPr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442" w:rsidRPr="00C7461A" w:rsidRDefault="000B3442" w:rsidP="000B3442">
            <w:pPr>
              <w:ind w:left="57"/>
              <w:jc w:val="center"/>
              <w:rPr>
                <w:b/>
                <w:noProof/>
                <w:sz w:val="20"/>
                <w:szCs w:val="20"/>
              </w:rPr>
            </w:pPr>
            <w:r w:rsidRPr="00C7461A">
              <w:rPr>
                <w:b/>
                <w:noProof/>
                <w:sz w:val="20"/>
                <w:szCs w:val="20"/>
              </w:rPr>
              <w:t>Partea I</w:t>
            </w:r>
          </w:p>
        </w:tc>
      </w:tr>
      <w:tr w:rsidR="000B3442" w:rsidRPr="00C7461A" w:rsidTr="00A4530B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442" w:rsidRPr="00C7461A" w:rsidRDefault="000B3442" w:rsidP="000B3442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1.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442" w:rsidRPr="00C7461A" w:rsidRDefault="000B3442" w:rsidP="000B3442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C7461A">
              <w:rPr>
                <w:noProof/>
                <w:sz w:val="20"/>
                <w:szCs w:val="20"/>
                <w:lang w:val="it-IT"/>
              </w:rPr>
              <w:t>I. DEFINIŢIA, OBIECTUL ŞI CARACTERUL SPECIFIC AL CHIMIEI ORGANICE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42" w:rsidRPr="00C7461A" w:rsidRDefault="000B3442" w:rsidP="000B3442">
            <w:pPr>
              <w:rPr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>Prelegerea</w:t>
            </w:r>
          </w:p>
          <w:p w:rsidR="000B3442" w:rsidRPr="00C7461A" w:rsidRDefault="000B3442" w:rsidP="000B3442">
            <w:pPr>
              <w:rPr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>Explicaţia</w:t>
            </w:r>
          </w:p>
          <w:p w:rsidR="000B3442" w:rsidRPr="00C7461A" w:rsidRDefault="000B3442" w:rsidP="000B3442">
            <w:pPr>
              <w:rPr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 xml:space="preserve">Conversaţia </w:t>
            </w:r>
          </w:p>
          <w:p w:rsidR="000B3442" w:rsidRPr="00C7461A" w:rsidRDefault="000B3442" w:rsidP="000B3442">
            <w:pPr>
              <w:rPr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>Descrierea</w:t>
            </w:r>
          </w:p>
          <w:p w:rsidR="000B3442" w:rsidRPr="00C7461A" w:rsidRDefault="000B3442" w:rsidP="000B3442">
            <w:pPr>
              <w:rPr>
                <w:noProof/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>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42" w:rsidRPr="00C7461A" w:rsidRDefault="000B3442" w:rsidP="000B3442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(1,5 ore, [1-6])</w:t>
            </w:r>
          </w:p>
        </w:tc>
      </w:tr>
      <w:tr w:rsidR="000B3442" w:rsidRPr="00C7461A" w:rsidTr="00A4530B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442" w:rsidRPr="00C7461A" w:rsidRDefault="000B3442" w:rsidP="000B3442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2.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442" w:rsidRPr="00C7461A" w:rsidRDefault="000B3442" w:rsidP="000B3442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II. ACIDITATE ŞI BAZICITATE. LEGĂTURI CHIMICE ÎN CHIMIA ORGANICĂ. INTERACŢIUNI DE NELEGĂTURĂ. UNELE PROPRIETATI FIZICE ALE COMPUSILOR ORGANICI. EFECTE ELECTRONICE.</w:t>
            </w:r>
          </w:p>
          <w:p w:rsidR="000B3442" w:rsidRPr="00C7461A" w:rsidRDefault="000B3442" w:rsidP="000B3442">
            <w:pPr>
              <w:rPr>
                <w:sz w:val="20"/>
                <w:szCs w:val="20"/>
                <w:lang w:val="ro-RO"/>
              </w:rPr>
            </w:pPr>
            <w:r w:rsidRPr="00C7461A">
              <w:rPr>
                <w:sz w:val="20"/>
                <w:szCs w:val="20"/>
                <w:lang w:val="ro-RO"/>
              </w:rPr>
              <w:t>II.1. Aciditate si bazicitate. Teoria Lewis si Bronsted</w:t>
            </w:r>
          </w:p>
          <w:p w:rsidR="000B3442" w:rsidRPr="00C7461A" w:rsidRDefault="000B3442" w:rsidP="000B3442">
            <w:pPr>
              <w:rPr>
                <w:sz w:val="20"/>
                <w:szCs w:val="20"/>
                <w:lang w:val="ro-RO"/>
              </w:rPr>
            </w:pPr>
            <w:r w:rsidRPr="00C7461A">
              <w:rPr>
                <w:sz w:val="20"/>
                <w:szCs w:val="20"/>
                <w:lang w:val="ro-RO"/>
              </w:rPr>
              <w:t xml:space="preserve">II.2. Legaturi chimice in chimia organica: </w:t>
            </w:r>
            <w:r w:rsidRPr="00C7461A">
              <w:rPr>
                <w:sz w:val="20"/>
                <w:szCs w:val="20"/>
                <w:lang w:val="ro-RO"/>
              </w:rPr>
              <w:lastRenderedPageBreak/>
              <w:t>legatura covalenta, legatura ionica, legatura coordinativa</w:t>
            </w:r>
          </w:p>
          <w:p w:rsidR="000B3442" w:rsidRPr="00C7461A" w:rsidRDefault="000B3442" w:rsidP="000B3442">
            <w:pPr>
              <w:rPr>
                <w:sz w:val="20"/>
                <w:szCs w:val="20"/>
                <w:lang w:val="ro-RO"/>
              </w:rPr>
            </w:pPr>
            <w:r w:rsidRPr="00C7461A">
              <w:rPr>
                <w:sz w:val="20"/>
                <w:szCs w:val="20"/>
                <w:lang w:val="ro-RO"/>
              </w:rPr>
              <w:t>II.3. Geometria moleculelor organice</w:t>
            </w:r>
          </w:p>
          <w:p w:rsidR="000B3442" w:rsidRPr="00C7461A" w:rsidRDefault="000B3442" w:rsidP="000B3442">
            <w:pPr>
              <w:rPr>
                <w:sz w:val="20"/>
                <w:szCs w:val="20"/>
                <w:lang w:val="ro-RO"/>
              </w:rPr>
            </w:pPr>
            <w:r w:rsidRPr="00C7461A">
              <w:rPr>
                <w:sz w:val="20"/>
                <w:szCs w:val="20"/>
                <w:lang w:val="ro-RO"/>
              </w:rPr>
              <w:t>II.4. Momente de dipol</w:t>
            </w:r>
          </w:p>
          <w:p w:rsidR="000B3442" w:rsidRPr="00C7461A" w:rsidRDefault="000B3442" w:rsidP="000B3442">
            <w:pPr>
              <w:rPr>
                <w:sz w:val="20"/>
                <w:szCs w:val="20"/>
                <w:lang w:val="ro-RO"/>
              </w:rPr>
            </w:pPr>
            <w:r w:rsidRPr="00C7461A">
              <w:rPr>
                <w:sz w:val="20"/>
                <w:szCs w:val="20"/>
                <w:lang w:val="ro-RO"/>
              </w:rPr>
              <w:t>II.5. Efectul inductiv</w:t>
            </w:r>
          </w:p>
          <w:p w:rsidR="000B3442" w:rsidRPr="00C7461A" w:rsidRDefault="000B3442" w:rsidP="000B3442">
            <w:pPr>
              <w:rPr>
                <w:noProof/>
                <w:sz w:val="20"/>
                <w:szCs w:val="20"/>
                <w:lang w:val="it-IT"/>
              </w:rPr>
            </w:pPr>
            <w:r w:rsidRPr="00C7461A">
              <w:rPr>
                <w:sz w:val="20"/>
                <w:szCs w:val="20"/>
                <w:lang w:val="ro-RO"/>
              </w:rPr>
              <w:t>II.6. Efectul electromer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42" w:rsidRPr="00C7461A" w:rsidRDefault="000B3442" w:rsidP="000B3442">
            <w:pPr>
              <w:rPr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lastRenderedPageBreak/>
              <w:t>Prelegerea</w:t>
            </w:r>
          </w:p>
          <w:p w:rsidR="000B3442" w:rsidRPr="00C7461A" w:rsidRDefault="000B3442" w:rsidP="000B3442">
            <w:pPr>
              <w:rPr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>Explicaţia</w:t>
            </w:r>
          </w:p>
          <w:p w:rsidR="000B3442" w:rsidRPr="00C7461A" w:rsidRDefault="000B3442" w:rsidP="000B3442">
            <w:pPr>
              <w:rPr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 xml:space="preserve">Conversaţia </w:t>
            </w:r>
          </w:p>
          <w:p w:rsidR="000B3442" w:rsidRPr="00C7461A" w:rsidRDefault="000B3442" w:rsidP="000B3442">
            <w:pPr>
              <w:rPr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>Descrierea</w:t>
            </w:r>
          </w:p>
          <w:p w:rsidR="000B3442" w:rsidRPr="00C7461A" w:rsidRDefault="000B3442" w:rsidP="000B3442">
            <w:pPr>
              <w:rPr>
                <w:noProof/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>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42" w:rsidRPr="00C7461A" w:rsidRDefault="000B3442" w:rsidP="000B3442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(7,5 ore, [1-6])</w:t>
            </w:r>
          </w:p>
        </w:tc>
      </w:tr>
      <w:tr w:rsidR="000B3442" w:rsidRPr="00C7461A" w:rsidTr="00A4530B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442" w:rsidRPr="00C7461A" w:rsidRDefault="000B3442" w:rsidP="000B3442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3.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442" w:rsidRPr="00C7461A" w:rsidRDefault="000B3442" w:rsidP="000B3442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 xml:space="preserve">III. IZOMERIE </w:t>
            </w:r>
          </w:p>
          <w:p w:rsidR="000B3442" w:rsidRPr="00C7461A" w:rsidRDefault="000B3442" w:rsidP="000B3442">
            <w:pPr>
              <w:rPr>
                <w:sz w:val="20"/>
                <w:szCs w:val="20"/>
                <w:lang w:val="pt-BR"/>
              </w:rPr>
            </w:pPr>
            <w:r w:rsidRPr="00C7461A">
              <w:rPr>
                <w:sz w:val="20"/>
                <w:szCs w:val="20"/>
                <w:lang w:val="pt-BR"/>
              </w:rPr>
              <w:t>III.1. Izomeria de constitutie: catene, functiune, pozitie, valenta</w:t>
            </w:r>
          </w:p>
          <w:p w:rsidR="000B3442" w:rsidRPr="00C7461A" w:rsidRDefault="000B3442" w:rsidP="000B3442">
            <w:pPr>
              <w:rPr>
                <w:sz w:val="20"/>
                <w:szCs w:val="20"/>
                <w:lang w:val="pt-BR"/>
              </w:rPr>
            </w:pPr>
            <w:r w:rsidRPr="00C7461A">
              <w:rPr>
                <w:sz w:val="20"/>
                <w:szCs w:val="20"/>
                <w:lang w:val="pt-BR"/>
              </w:rPr>
              <w:t>III.2. Stereoizomeria</w:t>
            </w:r>
          </w:p>
          <w:p w:rsidR="000B3442" w:rsidRPr="00C7461A" w:rsidRDefault="000B3442" w:rsidP="000B3442">
            <w:pPr>
              <w:rPr>
                <w:sz w:val="20"/>
                <w:szCs w:val="20"/>
                <w:lang w:val="it-IT"/>
              </w:rPr>
            </w:pPr>
            <w:r w:rsidRPr="00C7461A">
              <w:rPr>
                <w:sz w:val="20"/>
                <w:szCs w:val="20"/>
                <w:lang w:val="it-IT"/>
              </w:rPr>
              <w:t>III. 2.1. Izomeria de conformatie (la compusi aciclici si ciclici)</w:t>
            </w:r>
          </w:p>
          <w:p w:rsidR="000B3442" w:rsidRPr="00C7461A" w:rsidRDefault="000B3442" w:rsidP="000B3442">
            <w:pPr>
              <w:rPr>
                <w:sz w:val="20"/>
                <w:szCs w:val="20"/>
                <w:lang w:val="pt-BR"/>
              </w:rPr>
            </w:pPr>
            <w:r w:rsidRPr="00C7461A">
              <w:rPr>
                <w:sz w:val="20"/>
                <w:szCs w:val="20"/>
                <w:lang w:val="pt-BR"/>
              </w:rPr>
              <w:t>III.2.2. Izomeria de configuratie</w:t>
            </w:r>
          </w:p>
          <w:p w:rsidR="000B3442" w:rsidRPr="00C7461A" w:rsidRDefault="000B3442" w:rsidP="000B3442">
            <w:pPr>
              <w:rPr>
                <w:sz w:val="20"/>
                <w:szCs w:val="20"/>
                <w:lang w:val="pt-BR"/>
              </w:rPr>
            </w:pPr>
            <w:r w:rsidRPr="00C7461A">
              <w:rPr>
                <w:sz w:val="20"/>
                <w:szCs w:val="20"/>
                <w:lang w:val="pt-BR"/>
              </w:rPr>
              <w:t>III.2.2.1. Diasterioizomeria E-Z</w:t>
            </w:r>
          </w:p>
          <w:p w:rsidR="000B3442" w:rsidRPr="00C7461A" w:rsidRDefault="000B3442" w:rsidP="000B3442">
            <w:pPr>
              <w:rPr>
                <w:noProof/>
                <w:sz w:val="20"/>
                <w:szCs w:val="20"/>
                <w:lang w:val="it-IT"/>
              </w:rPr>
            </w:pPr>
            <w:r w:rsidRPr="00C7461A">
              <w:rPr>
                <w:sz w:val="20"/>
                <w:szCs w:val="20"/>
                <w:lang w:val="pt-BR"/>
              </w:rPr>
              <w:t>III.2.2.2. Enantiomeria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42" w:rsidRPr="00C7461A" w:rsidRDefault="000B3442" w:rsidP="000B3442">
            <w:pPr>
              <w:rPr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>Prelegerea</w:t>
            </w:r>
          </w:p>
          <w:p w:rsidR="000B3442" w:rsidRPr="00C7461A" w:rsidRDefault="000B3442" w:rsidP="000B3442">
            <w:pPr>
              <w:rPr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>Explicaţia</w:t>
            </w:r>
          </w:p>
          <w:p w:rsidR="000B3442" w:rsidRPr="00C7461A" w:rsidRDefault="000B3442" w:rsidP="000B3442">
            <w:pPr>
              <w:rPr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 xml:space="preserve">Conversaţia </w:t>
            </w:r>
          </w:p>
          <w:p w:rsidR="000B3442" w:rsidRPr="00C7461A" w:rsidRDefault="000B3442" w:rsidP="000B3442">
            <w:pPr>
              <w:rPr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>Descrierea</w:t>
            </w:r>
          </w:p>
          <w:p w:rsidR="000B3442" w:rsidRPr="00C7461A" w:rsidRDefault="000B3442" w:rsidP="000B3442">
            <w:pPr>
              <w:rPr>
                <w:noProof/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>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42" w:rsidRPr="00C7461A" w:rsidRDefault="000B3442" w:rsidP="000B3442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(</w:t>
            </w:r>
            <w:r>
              <w:rPr>
                <w:noProof/>
                <w:sz w:val="20"/>
                <w:szCs w:val="20"/>
              </w:rPr>
              <w:t>7,5</w:t>
            </w:r>
            <w:r w:rsidRPr="00C7461A">
              <w:rPr>
                <w:noProof/>
                <w:sz w:val="20"/>
                <w:szCs w:val="20"/>
              </w:rPr>
              <w:t xml:space="preserve"> ore, [1-6])</w:t>
            </w:r>
          </w:p>
        </w:tc>
      </w:tr>
      <w:tr w:rsidR="000B3442" w:rsidRPr="00C7461A" w:rsidTr="00A4530B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442" w:rsidRPr="00C7461A" w:rsidRDefault="000B3442" w:rsidP="000B3442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4.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442" w:rsidRPr="00C7461A" w:rsidRDefault="000B3442" w:rsidP="000B3442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C7461A">
              <w:rPr>
                <w:noProof/>
                <w:sz w:val="20"/>
                <w:szCs w:val="20"/>
                <w:lang w:val="it-IT"/>
              </w:rPr>
              <w:t>IV. INTERMEDIARI.</w:t>
            </w:r>
          </w:p>
          <w:p w:rsidR="000B3442" w:rsidRPr="00C7461A" w:rsidRDefault="000B3442" w:rsidP="000B3442">
            <w:pPr>
              <w:rPr>
                <w:sz w:val="20"/>
                <w:szCs w:val="20"/>
                <w:lang w:val="it-IT"/>
              </w:rPr>
            </w:pPr>
            <w:r w:rsidRPr="00C7461A">
              <w:rPr>
                <w:sz w:val="20"/>
                <w:szCs w:val="20"/>
                <w:lang w:val="it-IT"/>
              </w:rPr>
              <w:t>IV.1.Radicali liberi</w:t>
            </w:r>
          </w:p>
          <w:p w:rsidR="000B3442" w:rsidRPr="00C7461A" w:rsidRDefault="000B3442" w:rsidP="000B3442">
            <w:pPr>
              <w:rPr>
                <w:sz w:val="20"/>
                <w:szCs w:val="20"/>
                <w:lang w:val="it-IT"/>
              </w:rPr>
            </w:pPr>
            <w:r w:rsidRPr="00C7461A">
              <w:rPr>
                <w:sz w:val="20"/>
                <w:szCs w:val="20"/>
                <w:lang w:val="it-IT"/>
              </w:rPr>
              <w:t>IV.2. Carbocationi</w:t>
            </w:r>
          </w:p>
          <w:p w:rsidR="000B3442" w:rsidRPr="00C7461A" w:rsidRDefault="000B3442" w:rsidP="000B3442">
            <w:pPr>
              <w:rPr>
                <w:sz w:val="20"/>
                <w:szCs w:val="20"/>
                <w:lang w:val="it-IT"/>
              </w:rPr>
            </w:pPr>
            <w:r w:rsidRPr="00C7461A">
              <w:rPr>
                <w:sz w:val="20"/>
                <w:szCs w:val="20"/>
                <w:lang w:val="it-IT"/>
              </w:rPr>
              <w:t>IV.3. Carbanioni</w:t>
            </w:r>
          </w:p>
          <w:p w:rsidR="000B3442" w:rsidRPr="00C7461A" w:rsidRDefault="000B3442" w:rsidP="000B3442">
            <w:pPr>
              <w:rPr>
                <w:sz w:val="20"/>
                <w:szCs w:val="20"/>
                <w:lang w:val="it-IT"/>
              </w:rPr>
            </w:pPr>
            <w:r w:rsidRPr="00C7461A">
              <w:rPr>
                <w:sz w:val="20"/>
                <w:szCs w:val="20"/>
                <w:lang w:val="it-IT"/>
              </w:rPr>
              <w:t>IV.4. Carbene, nitrene, etc.</w:t>
            </w:r>
          </w:p>
          <w:p w:rsidR="000B3442" w:rsidRPr="00C7461A" w:rsidRDefault="000B3442" w:rsidP="000B3442">
            <w:pPr>
              <w:rPr>
                <w:noProof/>
                <w:sz w:val="20"/>
                <w:szCs w:val="20"/>
                <w:lang w:val="it-IT"/>
              </w:rPr>
            </w:pPr>
            <w:r w:rsidRPr="00C7461A">
              <w:rPr>
                <w:sz w:val="20"/>
                <w:szCs w:val="20"/>
                <w:lang w:val="it-IT"/>
              </w:rPr>
              <w:t>IV.5. Ioni-radicali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42" w:rsidRPr="00C7461A" w:rsidRDefault="000B3442" w:rsidP="000B3442">
            <w:pPr>
              <w:rPr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>Prelegerea</w:t>
            </w:r>
          </w:p>
          <w:p w:rsidR="000B3442" w:rsidRPr="00C7461A" w:rsidRDefault="000B3442" w:rsidP="000B3442">
            <w:pPr>
              <w:rPr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>Explicaţia</w:t>
            </w:r>
          </w:p>
          <w:p w:rsidR="000B3442" w:rsidRPr="00C7461A" w:rsidRDefault="000B3442" w:rsidP="000B3442">
            <w:pPr>
              <w:rPr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 xml:space="preserve">Conversaţia </w:t>
            </w:r>
          </w:p>
          <w:p w:rsidR="000B3442" w:rsidRPr="00C7461A" w:rsidRDefault="000B3442" w:rsidP="000B3442">
            <w:pPr>
              <w:rPr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>Descrierea</w:t>
            </w:r>
          </w:p>
          <w:p w:rsidR="000B3442" w:rsidRPr="00C7461A" w:rsidRDefault="000B3442" w:rsidP="000B3442">
            <w:pPr>
              <w:rPr>
                <w:noProof/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>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42" w:rsidRPr="00C7461A" w:rsidRDefault="000B3442" w:rsidP="000B3442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(3 ore, [1-6])</w:t>
            </w:r>
          </w:p>
        </w:tc>
      </w:tr>
      <w:tr w:rsidR="000B3442" w:rsidRPr="00C7461A" w:rsidTr="00A4530B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442" w:rsidRPr="00C7461A" w:rsidRDefault="000B3442" w:rsidP="000B3442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5.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442" w:rsidRPr="00C7461A" w:rsidRDefault="000B3442" w:rsidP="000B3442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C7461A">
              <w:rPr>
                <w:noProof/>
                <w:sz w:val="20"/>
                <w:szCs w:val="20"/>
                <w:lang w:val="it-IT"/>
              </w:rPr>
              <w:t>V. CLASIFICAREA REACTIILOR CHIMICE IN CHIMIA ORGANICA. NOTIUMI DE REACTIVITATE</w:t>
            </w:r>
          </w:p>
          <w:p w:rsidR="000B3442" w:rsidRPr="00C7461A" w:rsidRDefault="000B3442" w:rsidP="000B3442">
            <w:pPr>
              <w:rPr>
                <w:sz w:val="20"/>
                <w:szCs w:val="20"/>
                <w:lang w:val="it-IT"/>
              </w:rPr>
            </w:pPr>
            <w:r w:rsidRPr="00C7461A">
              <w:rPr>
                <w:noProof/>
                <w:sz w:val="20"/>
                <w:szCs w:val="20"/>
                <w:lang w:val="it-IT"/>
              </w:rPr>
              <w:t xml:space="preserve"> </w:t>
            </w:r>
            <w:r w:rsidRPr="00C7461A">
              <w:rPr>
                <w:sz w:val="20"/>
                <w:szCs w:val="20"/>
                <w:lang w:val="it-IT"/>
              </w:rPr>
              <w:t>V.1. Clasificarea reactiilor chimice</w:t>
            </w:r>
          </w:p>
          <w:p w:rsidR="000B3442" w:rsidRPr="00C7461A" w:rsidRDefault="000B3442" w:rsidP="000B3442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C7461A">
              <w:rPr>
                <w:sz w:val="20"/>
                <w:szCs w:val="20"/>
                <w:lang w:val="it-IT"/>
              </w:rPr>
              <w:t>V.2. Notiuni generale de reactivitate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42" w:rsidRPr="00C7461A" w:rsidRDefault="000B3442" w:rsidP="000B3442">
            <w:pPr>
              <w:rPr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>Prelegerea</w:t>
            </w:r>
          </w:p>
          <w:p w:rsidR="000B3442" w:rsidRPr="00C7461A" w:rsidRDefault="000B3442" w:rsidP="000B3442">
            <w:pPr>
              <w:rPr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>Explicaţia</w:t>
            </w:r>
          </w:p>
          <w:p w:rsidR="000B3442" w:rsidRPr="00C7461A" w:rsidRDefault="000B3442" w:rsidP="000B3442">
            <w:pPr>
              <w:rPr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 xml:space="preserve">Conversaţia </w:t>
            </w:r>
          </w:p>
          <w:p w:rsidR="000B3442" w:rsidRPr="00C7461A" w:rsidRDefault="000B3442" w:rsidP="000B3442">
            <w:pPr>
              <w:rPr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>Descrierea</w:t>
            </w:r>
          </w:p>
          <w:p w:rsidR="000B3442" w:rsidRPr="00C7461A" w:rsidRDefault="000B3442" w:rsidP="000B3442">
            <w:pPr>
              <w:rPr>
                <w:noProof/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>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42" w:rsidRPr="00C7461A" w:rsidRDefault="000B3442" w:rsidP="000B3442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(1,5 ore, [1-6])</w:t>
            </w:r>
          </w:p>
        </w:tc>
      </w:tr>
      <w:tr w:rsidR="000B3442" w:rsidRPr="00C7461A" w:rsidTr="00A4530B">
        <w:trPr>
          <w:trHeight w:val="2201"/>
        </w:trPr>
        <w:tc>
          <w:tcPr>
            <w:tcW w:w="988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442" w:rsidRPr="00C7461A" w:rsidRDefault="000B3442" w:rsidP="000B3442">
            <w:pPr>
              <w:ind w:left="57"/>
              <w:rPr>
                <w:b/>
                <w:bCs/>
                <w:noProof/>
                <w:color w:val="000000"/>
                <w:sz w:val="20"/>
                <w:szCs w:val="20"/>
              </w:rPr>
            </w:pPr>
            <w:r w:rsidRPr="00C7461A">
              <w:rPr>
                <w:b/>
                <w:bCs/>
                <w:noProof/>
                <w:color w:val="000000"/>
                <w:sz w:val="20"/>
                <w:szCs w:val="20"/>
              </w:rPr>
              <w:t xml:space="preserve">Bibliografie </w:t>
            </w:r>
          </w:p>
          <w:p w:rsidR="000B3442" w:rsidRPr="00C7461A" w:rsidRDefault="000B3442" w:rsidP="000B3442">
            <w:pPr>
              <w:pStyle w:val="BodyText"/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C7461A">
              <w:rPr>
                <w:rFonts w:ascii="Times New Roman" w:hAnsi="Times New Roman"/>
                <w:sz w:val="20"/>
                <w:szCs w:val="20"/>
                <w:lang w:val="ro-RO"/>
              </w:rPr>
              <w:t>1. Neniţescu, C.D. Chimie Organică, Vol. I, II, Ed. Didactică şi Pedagogică, Bucucureşti, 1980.</w:t>
            </w:r>
          </w:p>
          <w:p w:rsidR="000B3442" w:rsidRPr="00C7461A" w:rsidRDefault="000B3442" w:rsidP="000B3442">
            <w:pPr>
              <w:pStyle w:val="BodyText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61A">
              <w:rPr>
                <w:rFonts w:ascii="Times New Roman" w:hAnsi="Times New Roman"/>
                <w:sz w:val="20"/>
                <w:szCs w:val="20"/>
              </w:rPr>
              <w:t>2. a. Ege, Seyhan. Organic Chemistry, 2</w:t>
            </w:r>
            <w:r w:rsidRPr="00C7461A">
              <w:rPr>
                <w:rFonts w:ascii="Times New Roman" w:hAnsi="Times New Roman"/>
                <w:sz w:val="20"/>
                <w:szCs w:val="20"/>
                <w:vertAlign w:val="superscript"/>
              </w:rPr>
              <w:t>nd</w:t>
            </w:r>
            <w:r w:rsidRPr="00C7461A">
              <w:rPr>
                <w:rFonts w:ascii="Times New Roman" w:hAnsi="Times New Roman"/>
                <w:sz w:val="20"/>
                <w:szCs w:val="20"/>
              </w:rPr>
              <w:t xml:space="preserve"> Edition, D.C. Heath and Company, Lexington, Massachusets/Toronto, 1989; b. Ege, Seyhan. Organic Chemistry, 4</w:t>
            </w:r>
            <w:r w:rsidRPr="00C7461A">
              <w:rPr>
                <w:rFonts w:ascii="Times New Roman" w:hAnsi="Times New Roman"/>
                <w:sz w:val="20"/>
                <w:szCs w:val="20"/>
                <w:vertAlign w:val="superscript"/>
              </w:rPr>
              <w:t>th</w:t>
            </w:r>
            <w:r w:rsidRPr="00C7461A">
              <w:rPr>
                <w:rFonts w:ascii="Times New Roman" w:hAnsi="Times New Roman"/>
                <w:sz w:val="20"/>
                <w:szCs w:val="20"/>
              </w:rPr>
              <w:t xml:space="preserve"> Edition, Hugton-Mifflin, 1998;</w:t>
            </w:r>
          </w:p>
          <w:p w:rsidR="000B3442" w:rsidRPr="00C7461A" w:rsidRDefault="000B3442" w:rsidP="000B3442">
            <w:pPr>
              <w:pStyle w:val="BodyText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61A">
              <w:rPr>
                <w:rFonts w:ascii="Times New Roman" w:hAnsi="Times New Roman"/>
                <w:sz w:val="20"/>
                <w:szCs w:val="20"/>
              </w:rPr>
              <w:t>3. Solomons, T.W.G. Fundamentals of Organic Chemistry, 5</w:t>
            </w:r>
            <w:r w:rsidRPr="00C7461A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th </w:t>
            </w:r>
            <w:r w:rsidRPr="00C7461A">
              <w:rPr>
                <w:rFonts w:ascii="Times New Roman" w:hAnsi="Times New Roman"/>
                <w:sz w:val="20"/>
                <w:szCs w:val="20"/>
              </w:rPr>
              <w:t>Edition, John Wiley &amp; Sons, New York/ Chichester/Brisbane/Toronto/Singapore, 1992</w:t>
            </w:r>
          </w:p>
          <w:p w:rsidR="000B3442" w:rsidRPr="00C7461A" w:rsidRDefault="000B3442" w:rsidP="000B3442">
            <w:pPr>
              <w:pStyle w:val="BodyText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61A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4. Avram, M. Chimie Organică, Ed. </w:t>
            </w:r>
            <w:r w:rsidRPr="00C7461A">
              <w:rPr>
                <w:rFonts w:ascii="Times New Roman" w:hAnsi="Times New Roman"/>
                <w:sz w:val="20"/>
                <w:szCs w:val="20"/>
              </w:rPr>
              <w:t>Zecasian, Bucucureşti,1999.</w:t>
            </w:r>
          </w:p>
          <w:p w:rsidR="000B3442" w:rsidRPr="00C7461A" w:rsidRDefault="000B3442" w:rsidP="000B3442">
            <w:pPr>
              <w:pStyle w:val="BodyText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61A">
              <w:rPr>
                <w:rFonts w:ascii="Times New Roman" w:hAnsi="Times New Roman"/>
                <w:sz w:val="20"/>
                <w:szCs w:val="20"/>
              </w:rPr>
              <w:t>5. Vollhardt, K.P.C.; Schore, N.E.; Organic Chemistry, W.H. Freeman and Company, New York, 2002.</w:t>
            </w:r>
          </w:p>
          <w:p w:rsidR="000B3442" w:rsidRPr="00C7461A" w:rsidRDefault="000B3442" w:rsidP="000B3442">
            <w:pPr>
              <w:pStyle w:val="BodyText"/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C7461A">
              <w:rPr>
                <w:rFonts w:ascii="Times New Roman" w:hAnsi="Times New Roman"/>
                <w:sz w:val="20"/>
                <w:szCs w:val="20"/>
              </w:rPr>
              <w:t xml:space="preserve">6. </w:t>
            </w:r>
            <w:r w:rsidRPr="00C7461A">
              <w:rPr>
                <w:rFonts w:ascii="Times New Roman" w:hAnsi="Times New Roman"/>
                <w:sz w:val="20"/>
                <w:szCs w:val="20"/>
                <w:lang w:val="it-IT"/>
              </w:rPr>
              <w:t>Mangalagiu, I. : Probleme de chimie organică, Ed. Dosoftei, IASI, 2000.</w:t>
            </w:r>
          </w:p>
          <w:p w:rsidR="000B3442" w:rsidRPr="00C7461A" w:rsidRDefault="000B3442" w:rsidP="000B3442">
            <w:pPr>
              <w:rPr>
                <w:sz w:val="20"/>
                <w:szCs w:val="20"/>
                <w:lang w:val="it-IT"/>
              </w:rPr>
            </w:pPr>
            <w:r w:rsidRPr="00C7461A">
              <w:rPr>
                <w:sz w:val="20"/>
                <w:szCs w:val="20"/>
                <w:lang w:val="it-IT"/>
              </w:rPr>
              <w:t xml:space="preserve">7. </w:t>
            </w:r>
            <w:r w:rsidRPr="00C7461A">
              <w:rPr>
                <w:sz w:val="20"/>
                <w:szCs w:val="20"/>
              </w:rPr>
              <w:t xml:space="preserve">Nicolaescu, T., Cireş, L.: Chimia hidrocarburilor, Ed. Univ. </w:t>
            </w:r>
            <w:r w:rsidRPr="00C7461A">
              <w:rPr>
                <w:sz w:val="20"/>
                <w:szCs w:val="20"/>
                <w:lang w:val="it-IT"/>
              </w:rPr>
              <w:t>“Al. I. Cuza” Iaşi (rotaprint), Iaşi, 1996.</w:t>
            </w:r>
          </w:p>
        </w:tc>
      </w:tr>
      <w:tr w:rsidR="000B3442" w:rsidRPr="00C7461A" w:rsidTr="00A4530B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442" w:rsidRPr="00C7461A" w:rsidRDefault="000B3442" w:rsidP="000B3442">
            <w:pPr>
              <w:ind w:left="57"/>
              <w:rPr>
                <w:b/>
                <w:noProof/>
                <w:sz w:val="20"/>
                <w:szCs w:val="20"/>
                <w:lang w:val="it-IT"/>
              </w:rPr>
            </w:pPr>
            <w:r w:rsidRPr="00C7461A">
              <w:rPr>
                <w:b/>
                <w:noProof/>
                <w:sz w:val="20"/>
                <w:szCs w:val="20"/>
                <w:lang w:val="it-IT"/>
              </w:rPr>
              <w:t>8.2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442" w:rsidRPr="00C7461A" w:rsidRDefault="000B3442" w:rsidP="000B3442">
            <w:pPr>
              <w:ind w:left="57"/>
              <w:rPr>
                <w:b/>
                <w:noProof/>
                <w:sz w:val="20"/>
                <w:szCs w:val="20"/>
                <w:lang w:val="it-IT"/>
              </w:rPr>
            </w:pPr>
            <w:r w:rsidRPr="00C7461A">
              <w:rPr>
                <w:b/>
                <w:noProof/>
                <w:sz w:val="20"/>
                <w:szCs w:val="20"/>
                <w:lang w:val="it-IT"/>
              </w:rPr>
              <w:t>Laborator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42" w:rsidRPr="00C7461A" w:rsidRDefault="000B3442" w:rsidP="000B3442">
            <w:pPr>
              <w:ind w:left="57"/>
              <w:rPr>
                <w:b/>
                <w:noProof/>
                <w:sz w:val="20"/>
                <w:szCs w:val="20"/>
                <w:lang w:val="it-IT"/>
              </w:rPr>
            </w:pPr>
            <w:r w:rsidRPr="00C7461A">
              <w:rPr>
                <w:b/>
                <w:noProof/>
                <w:sz w:val="20"/>
                <w:szCs w:val="20"/>
                <w:lang w:val="it-IT"/>
              </w:rPr>
              <w:t>Metode de predare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42" w:rsidRPr="00C7461A" w:rsidRDefault="000B3442" w:rsidP="000B3442">
            <w:pPr>
              <w:ind w:left="57"/>
              <w:rPr>
                <w:b/>
                <w:noProof/>
                <w:sz w:val="20"/>
                <w:szCs w:val="20"/>
                <w:lang w:val="it-IT"/>
              </w:rPr>
            </w:pPr>
            <w:r w:rsidRPr="00C7461A">
              <w:rPr>
                <w:b/>
                <w:noProof/>
                <w:sz w:val="20"/>
                <w:szCs w:val="20"/>
                <w:lang w:val="it-IT"/>
              </w:rPr>
              <w:t>Observaţii</w:t>
            </w:r>
          </w:p>
          <w:p w:rsidR="000B3442" w:rsidRPr="00C7461A" w:rsidRDefault="000B3442" w:rsidP="000B3442">
            <w:pPr>
              <w:ind w:left="57"/>
              <w:rPr>
                <w:b/>
                <w:noProof/>
                <w:sz w:val="20"/>
                <w:szCs w:val="20"/>
                <w:lang w:val="it-IT"/>
              </w:rPr>
            </w:pPr>
            <w:r w:rsidRPr="00C7461A">
              <w:rPr>
                <w:noProof/>
                <w:sz w:val="20"/>
                <w:szCs w:val="20"/>
                <w:lang w:val="it-IT"/>
              </w:rPr>
              <w:t>(ore şi referinţe bibliografice)</w:t>
            </w:r>
          </w:p>
        </w:tc>
      </w:tr>
      <w:tr w:rsidR="000B3442" w:rsidRPr="00C7461A" w:rsidTr="00A4530B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442" w:rsidRPr="00C7461A" w:rsidRDefault="000B3442" w:rsidP="000B3442">
            <w:pPr>
              <w:ind w:left="57"/>
              <w:jc w:val="center"/>
              <w:rPr>
                <w:noProof/>
                <w:sz w:val="20"/>
                <w:szCs w:val="20"/>
                <w:lang w:val="it-IT"/>
              </w:rPr>
            </w:pPr>
            <w:r w:rsidRPr="00C7461A">
              <w:rPr>
                <w:noProof/>
                <w:sz w:val="20"/>
                <w:szCs w:val="20"/>
                <w:lang w:val="it-IT"/>
              </w:rPr>
              <w:t>1.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442" w:rsidRPr="00C7461A" w:rsidRDefault="000B3442" w:rsidP="000B3442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C7461A">
              <w:rPr>
                <w:noProof/>
                <w:sz w:val="20"/>
                <w:szCs w:val="20"/>
                <w:lang w:val="it-IT"/>
              </w:rPr>
              <w:t>Protectia muncii. Documentarea in chimia organica. Cunoasterea ustensilelor de laborator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42" w:rsidRPr="00C7461A" w:rsidRDefault="000B3442" w:rsidP="000B3442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>Explicaţia; Exercițiu, Problematizare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42" w:rsidRPr="00C7461A" w:rsidRDefault="000B3442" w:rsidP="000B3442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(</w:t>
            </w:r>
            <w:r>
              <w:rPr>
                <w:noProof/>
                <w:sz w:val="20"/>
                <w:szCs w:val="20"/>
              </w:rPr>
              <w:t>3</w:t>
            </w:r>
            <w:r w:rsidRPr="00C7461A">
              <w:rPr>
                <w:noProof/>
                <w:sz w:val="20"/>
                <w:szCs w:val="20"/>
              </w:rPr>
              <w:t xml:space="preserve"> ore, [1-4])</w:t>
            </w:r>
          </w:p>
        </w:tc>
      </w:tr>
      <w:tr w:rsidR="000B3442" w:rsidRPr="00C7461A" w:rsidTr="00A4530B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442" w:rsidRPr="00C7461A" w:rsidRDefault="000B3442" w:rsidP="000B3442">
            <w:pPr>
              <w:ind w:left="57"/>
              <w:jc w:val="center"/>
              <w:rPr>
                <w:noProof/>
                <w:sz w:val="20"/>
                <w:szCs w:val="20"/>
                <w:lang w:val="it-IT"/>
              </w:rPr>
            </w:pPr>
            <w:r w:rsidRPr="00C7461A">
              <w:rPr>
                <w:noProof/>
                <w:sz w:val="20"/>
                <w:szCs w:val="20"/>
                <w:lang w:val="it-IT"/>
              </w:rPr>
              <w:t>2.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442" w:rsidRPr="00C7461A" w:rsidRDefault="000B3442" w:rsidP="000B3442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C7461A">
              <w:rPr>
                <w:noProof/>
                <w:sz w:val="20"/>
                <w:szCs w:val="20"/>
                <w:lang w:val="it-IT"/>
              </w:rPr>
              <w:t>Analiza elementală calitativă în chimia organică.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42" w:rsidRPr="00C7461A" w:rsidRDefault="000B3442" w:rsidP="000B3442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>Experimentul; Explicaţia; Exercițiu, Problematizare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42" w:rsidRPr="00C7461A" w:rsidRDefault="000B3442" w:rsidP="000B3442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(</w:t>
            </w:r>
            <w:r>
              <w:rPr>
                <w:noProof/>
                <w:sz w:val="20"/>
                <w:szCs w:val="20"/>
              </w:rPr>
              <w:t>3</w:t>
            </w:r>
            <w:r w:rsidRPr="00C7461A">
              <w:rPr>
                <w:noProof/>
                <w:sz w:val="20"/>
                <w:szCs w:val="20"/>
              </w:rPr>
              <w:t xml:space="preserve"> ore, [1-4])</w:t>
            </w:r>
          </w:p>
        </w:tc>
      </w:tr>
      <w:tr w:rsidR="000B3442" w:rsidRPr="00C7461A" w:rsidTr="00A4530B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442" w:rsidRPr="00C7461A" w:rsidRDefault="000B3442" w:rsidP="000B3442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3.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442" w:rsidRPr="00C7461A" w:rsidRDefault="000B3442" w:rsidP="000B3442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C7461A">
              <w:rPr>
                <w:noProof/>
                <w:sz w:val="20"/>
                <w:szCs w:val="20"/>
                <w:lang w:val="it-IT"/>
              </w:rPr>
              <w:t>Distilarea. Teoria distilării. Distilarea simplă.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42" w:rsidRPr="00C7461A" w:rsidRDefault="000B3442" w:rsidP="000B3442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>Experimentul; Explicaţia; Exercițiu, Problematizare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42" w:rsidRPr="00C7461A" w:rsidRDefault="000B3442" w:rsidP="000B3442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(</w:t>
            </w:r>
            <w:r>
              <w:rPr>
                <w:noProof/>
                <w:sz w:val="20"/>
                <w:szCs w:val="20"/>
              </w:rPr>
              <w:t>2</w:t>
            </w:r>
            <w:r w:rsidRPr="00C7461A">
              <w:rPr>
                <w:noProof/>
                <w:sz w:val="20"/>
                <w:szCs w:val="20"/>
              </w:rPr>
              <w:t xml:space="preserve"> ore, [1-4])</w:t>
            </w:r>
          </w:p>
        </w:tc>
      </w:tr>
      <w:tr w:rsidR="000B3442" w:rsidRPr="00C7461A" w:rsidTr="00A4530B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442" w:rsidRPr="00C7461A" w:rsidRDefault="000B3442" w:rsidP="000B3442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</w:t>
            </w:r>
            <w:r w:rsidRPr="00C7461A"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442" w:rsidRPr="009F29EA" w:rsidRDefault="000B3442" w:rsidP="000B3442">
            <w:pPr>
              <w:ind w:left="57"/>
              <w:rPr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  <w:lang w:val="it-IT"/>
              </w:rPr>
              <w:t>Cristalizarea. Recristalizarea. Sublimarea.</w:t>
            </w:r>
            <w:r w:rsidRPr="00C7461A">
              <w:rPr>
                <w:sz w:val="20"/>
                <w:szCs w:val="20"/>
              </w:rPr>
              <w:t xml:space="preserve"> Determinarea punctului de topire.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42" w:rsidRPr="00C7461A" w:rsidRDefault="000B3442" w:rsidP="000B3442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>Experimentul; Explicaţia; Exercițiu, Problematizare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42" w:rsidRPr="00C7461A" w:rsidRDefault="000B3442" w:rsidP="000B3442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(</w:t>
            </w:r>
            <w:r>
              <w:rPr>
                <w:noProof/>
                <w:sz w:val="20"/>
                <w:szCs w:val="20"/>
              </w:rPr>
              <w:t>3</w:t>
            </w:r>
            <w:r w:rsidRPr="00C7461A">
              <w:rPr>
                <w:noProof/>
                <w:sz w:val="20"/>
                <w:szCs w:val="20"/>
              </w:rPr>
              <w:t xml:space="preserve"> ore, [1-4])</w:t>
            </w:r>
          </w:p>
        </w:tc>
      </w:tr>
      <w:tr w:rsidR="000B3442" w:rsidRPr="00C7461A" w:rsidTr="00A4530B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442" w:rsidRPr="00C7461A" w:rsidRDefault="000B3442" w:rsidP="000B3442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</w:t>
            </w:r>
            <w:r w:rsidRPr="00C7461A"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442" w:rsidRDefault="000B3442" w:rsidP="000B3442">
            <w:pPr>
              <w:ind w:left="57"/>
              <w:rPr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  <w:lang w:val="it-IT"/>
              </w:rPr>
              <w:t xml:space="preserve">Extracţia. Extracţia lichid-lichid, solid-lichid (simpla si continua). </w:t>
            </w:r>
            <w:r w:rsidRPr="00C7461A">
              <w:rPr>
                <w:sz w:val="20"/>
                <w:szCs w:val="20"/>
              </w:rPr>
              <w:t xml:space="preserve"> </w:t>
            </w:r>
          </w:p>
          <w:p w:rsidR="000B3442" w:rsidRPr="00C7461A" w:rsidRDefault="000B3442" w:rsidP="000B3442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410107">
              <w:rPr>
                <w:sz w:val="18"/>
                <w:szCs w:val="18"/>
              </w:rPr>
              <w:t>Test final. Evaluarea rezultatelor.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42" w:rsidRPr="00C7461A" w:rsidRDefault="000B3442" w:rsidP="000B3442">
            <w:pPr>
              <w:ind w:left="57"/>
              <w:rPr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>Experimentul; Explicaţia; Exercițiu, Problematizare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42" w:rsidRPr="00C7461A" w:rsidRDefault="000B3442" w:rsidP="000B3442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(</w:t>
            </w:r>
            <w:r>
              <w:rPr>
                <w:noProof/>
                <w:sz w:val="20"/>
                <w:szCs w:val="20"/>
              </w:rPr>
              <w:t>3</w:t>
            </w:r>
            <w:r w:rsidRPr="00C7461A">
              <w:rPr>
                <w:noProof/>
                <w:sz w:val="20"/>
                <w:szCs w:val="20"/>
              </w:rPr>
              <w:t xml:space="preserve"> ore, [1-4])</w:t>
            </w:r>
          </w:p>
        </w:tc>
      </w:tr>
      <w:tr w:rsidR="000B3442" w:rsidRPr="00C7461A" w:rsidTr="00A4530B">
        <w:trPr>
          <w:trHeight w:val="1366"/>
        </w:trPr>
        <w:tc>
          <w:tcPr>
            <w:tcW w:w="988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442" w:rsidRPr="00C7461A" w:rsidRDefault="000B3442" w:rsidP="000B3442">
            <w:pPr>
              <w:ind w:left="57"/>
              <w:rPr>
                <w:b/>
                <w:bCs/>
                <w:noProof/>
                <w:color w:val="000000"/>
                <w:sz w:val="20"/>
                <w:szCs w:val="20"/>
              </w:rPr>
            </w:pPr>
            <w:r w:rsidRPr="00C7461A">
              <w:rPr>
                <w:b/>
                <w:bCs/>
                <w:noProof/>
                <w:color w:val="000000"/>
                <w:sz w:val="20"/>
                <w:szCs w:val="20"/>
              </w:rPr>
              <w:t>Bibliografie</w:t>
            </w:r>
          </w:p>
          <w:p w:rsidR="000B3442" w:rsidRPr="00C7461A" w:rsidRDefault="000B3442" w:rsidP="000B3442">
            <w:pPr>
              <w:ind w:left="720"/>
              <w:jc w:val="both"/>
              <w:rPr>
                <w:color w:val="000000"/>
                <w:sz w:val="20"/>
                <w:szCs w:val="20"/>
                <w:lang w:val="ro-RO"/>
              </w:rPr>
            </w:pPr>
            <w:r w:rsidRPr="00C7461A">
              <w:rPr>
                <w:color w:val="000000"/>
                <w:sz w:val="20"/>
                <w:szCs w:val="20"/>
                <w:lang w:val="ro-RO"/>
              </w:rPr>
              <w:t>1. Vogel, A.: Practical Organic Chemistry, Longmas, 3th Ed., 1961.</w:t>
            </w:r>
          </w:p>
          <w:p w:rsidR="000B3442" w:rsidRPr="00C7461A" w:rsidRDefault="000B3442" w:rsidP="000B3442">
            <w:pPr>
              <w:ind w:left="720"/>
              <w:jc w:val="both"/>
              <w:rPr>
                <w:color w:val="000000"/>
                <w:sz w:val="20"/>
                <w:szCs w:val="20"/>
                <w:lang w:val="ro-RO"/>
              </w:rPr>
            </w:pPr>
            <w:r w:rsidRPr="00C7461A">
              <w:rPr>
                <w:color w:val="000000"/>
                <w:sz w:val="20"/>
                <w:szCs w:val="20"/>
                <w:lang w:val="ro-RO"/>
              </w:rPr>
              <w:t>2. Moldoveanu, C.; Zbancioc, Ghe; Butnariu, R.; Balan, A.M.; Florea, O.; Mangalagiu, I.I.: Bazele chimiei organice – Manual de laborator, Editura Universitatii Al.I.Cuza Iasi, 2008.</w:t>
            </w:r>
          </w:p>
          <w:p w:rsidR="000B3442" w:rsidRPr="00C7461A" w:rsidRDefault="000B3442" w:rsidP="000B3442">
            <w:pPr>
              <w:ind w:left="720"/>
              <w:jc w:val="both"/>
              <w:rPr>
                <w:color w:val="000000"/>
                <w:sz w:val="20"/>
                <w:szCs w:val="20"/>
                <w:lang w:val="ro-RO"/>
              </w:rPr>
            </w:pPr>
            <w:r w:rsidRPr="00C7461A">
              <w:rPr>
                <w:color w:val="000000"/>
                <w:sz w:val="20"/>
                <w:szCs w:val="20"/>
                <w:lang w:val="ro-RO"/>
              </w:rPr>
              <w:t>3. Organicum-„Chimie organică şi practică” – Ed. Ştiinţifică şi Tehnică, Bucureşti, 1982.</w:t>
            </w:r>
          </w:p>
          <w:p w:rsidR="000B3442" w:rsidRPr="00C7461A" w:rsidRDefault="000B3442" w:rsidP="000B3442">
            <w:pPr>
              <w:ind w:left="720"/>
              <w:jc w:val="both"/>
              <w:rPr>
                <w:color w:val="000000"/>
                <w:lang w:val="ro-RO"/>
              </w:rPr>
            </w:pPr>
            <w:r w:rsidRPr="00C7461A">
              <w:rPr>
                <w:color w:val="000000"/>
                <w:sz w:val="20"/>
                <w:szCs w:val="20"/>
                <w:lang w:val="ro-RO"/>
              </w:rPr>
              <w:t xml:space="preserve">4. </w:t>
            </w:r>
            <w:r w:rsidRPr="00C7461A">
              <w:rPr>
                <w:sz w:val="20"/>
                <w:szCs w:val="20"/>
                <w:lang w:val="it-IT"/>
              </w:rPr>
              <w:t>Mangalagiu, I. : Probleme de chimie organică, Ed. Dosoftei, IASI, 2000.</w:t>
            </w:r>
          </w:p>
        </w:tc>
      </w:tr>
    </w:tbl>
    <w:p w:rsidR="009F5CA2" w:rsidRDefault="009F5CA2">
      <w:pPr>
        <w:rPr>
          <w:rFonts w:eastAsia="Times New Roman"/>
          <w:color w:val="000000"/>
          <w:sz w:val="22"/>
          <w:szCs w:val="22"/>
        </w:rPr>
      </w:pPr>
    </w:p>
    <w:p w:rsidR="009F5CA2" w:rsidRDefault="004922D4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9. Coroborarea conţinutului disciplinei cu aşteptările reprezentanţilor comunităţii, asociaţiilor profesionale şi 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37"/>
      </w:tblGrid>
      <w:tr w:rsidR="009F5CA2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F5CA2" w:rsidRDefault="004922D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CA6F51" w:rsidRPr="00C7461A">
              <w:rPr>
                <w:noProof/>
                <w:sz w:val="20"/>
                <w:lang w:val="it-IT"/>
              </w:rPr>
              <w:t xml:space="preserve">După parcurgerea şi promovarea disciplinei, studentul va avea cunoştinţele teoretice şi abiltăţile practice in domeniul </w:t>
            </w:r>
            <w:r w:rsidR="00CA6F51">
              <w:rPr>
                <w:noProof/>
                <w:sz w:val="20"/>
                <w:lang w:val="it-IT"/>
              </w:rPr>
              <w:t>bazelor chimiei organice</w:t>
            </w:r>
            <w:r w:rsidR="00CA6F51" w:rsidRPr="00C7461A">
              <w:rPr>
                <w:noProof/>
                <w:sz w:val="20"/>
                <w:lang w:val="it-IT"/>
              </w:rPr>
              <w:t xml:space="preserve">. Acestea ii vor permite sa dobândească principiile şi metodele experimentale de bază pentru toate </w:t>
            </w:r>
            <w:r w:rsidR="00CA6F51" w:rsidRPr="00C7461A">
              <w:rPr>
                <w:noProof/>
                <w:sz w:val="20"/>
                <w:lang w:val="it-IT"/>
              </w:rPr>
              <w:lastRenderedPageBreak/>
              <w:t>celelalte laboratoare de chimie si totodata sa detina competente pentru a putea desfasura activitati in diverse domenii de activitate dum ar fi: laboratoare de analiza din spitale si institute de cercetare, laboratoare farmaceutice si industriale, functionar cu abilitati pe domeniu chimie.</w:t>
            </w:r>
          </w:p>
        </w:tc>
      </w:tr>
    </w:tbl>
    <w:p w:rsidR="009F5CA2" w:rsidRDefault="009F5CA2">
      <w:pPr>
        <w:rPr>
          <w:rFonts w:eastAsia="Times New Roman"/>
          <w:color w:val="000000"/>
          <w:sz w:val="22"/>
          <w:szCs w:val="22"/>
        </w:rPr>
      </w:pPr>
    </w:p>
    <w:p w:rsidR="009F5CA2" w:rsidRDefault="004922D4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10. Evaluare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5"/>
        <w:gridCol w:w="2534"/>
        <w:gridCol w:w="2534"/>
        <w:gridCol w:w="2534"/>
      </w:tblGrid>
      <w:tr w:rsidR="009F5CA2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F5CA2" w:rsidRDefault="004922D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Tip activitate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F5CA2" w:rsidRDefault="004922D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10.1 Criterii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F5CA2" w:rsidRDefault="004922D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F5CA2" w:rsidRDefault="004922D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10.3 Pondere în nota finală (%)</w:t>
            </w:r>
          </w:p>
        </w:tc>
      </w:tr>
      <w:tr w:rsidR="008A0101" w:rsidTr="00237054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A0101" w:rsidRDefault="008A0101" w:rsidP="008A01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A0101" w:rsidRPr="00C7461A" w:rsidRDefault="008A0101" w:rsidP="008A0101">
            <w:pPr>
              <w:rPr>
                <w:sz w:val="20"/>
                <w:szCs w:val="20"/>
                <w:lang w:val="it-IT"/>
              </w:rPr>
            </w:pPr>
            <w:r w:rsidRPr="00C7461A">
              <w:rPr>
                <w:sz w:val="20"/>
                <w:szCs w:val="20"/>
                <w:lang w:val="it-IT"/>
              </w:rPr>
              <w:t>Corectitudinea răspunsurilor, înţelegerea şi aplicarea corectă a problematicii tratate la curs.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A0101" w:rsidRPr="00C7461A" w:rsidRDefault="008A0101" w:rsidP="008A0101">
            <w:pPr>
              <w:rPr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 xml:space="preserve">Verificarea periodica + Examen scris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A0101" w:rsidRPr="004C44B6" w:rsidRDefault="008A0101" w:rsidP="008A0101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</w:t>
            </w:r>
            <w:r w:rsidRPr="004C44B6">
              <w:rPr>
                <w:noProof/>
                <w:sz w:val="20"/>
                <w:szCs w:val="20"/>
              </w:rPr>
              <w:t>0</w:t>
            </w:r>
          </w:p>
        </w:tc>
      </w:tr>
      <w:tr w:rsidR="008A0101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A0101" w:rsidRDefault="008A0101" w:rsidP="008A01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A0101" w:rsidRPr="00C7461A" w:rsidRDefault="008A0101" w:rsidP="008A0101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C7461A">
              <w:rPr>
                <w:noProof/>
                <w:sz w:val="20"/>
                <w:szCs w:val="20"/>
                <w:lang w:val="it-IT"/>
              </w:rPr>
              <w:t xml:space="preserve">Corectitudinea răspunsurilor, însuşirea şi înţelegerea corectă a problematicii tratate la laborator. Îndeplinierea obiectivelor practice.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A0101" w:rsidRPr="00C7461A" w:rsidRDefault="008A0101" w:rsidP="008A0101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Efectuarea integrală a lucrărilor de laborator este obligatorie</w:t>
            </w:r>
            <w:r>
              <w:rPr>
                <w:noProof/>
                <w:sz w:val="20"/>
                <w:szCs w:val="20"/>
              </w:rPr>
              <w:t xml:space="preserve">. </w:t>
            </w:r>
          </w:p>
          <w:p w:rsidR="008A0101" w:rsidRPr="00C7461A" w:rsidRDefault="008A0101" w:rsidP="008A0101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Verificarea periodica + test final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A0101" w:rsidRPr="004C44B6" w:rsidRDefault="008A0101" w:rsidP="008A0101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</w:t>
            </w:r>
            <w:r w:rsidRPr="004C44B6">
              <w:rPr>
                <w:noProof/>
                <w:sz w:val="20"/>
                <w:szCs w:val="20"/>
              </w:rPr>
              <w:t>0</w:t>
            </w:r>
          </w:p>
        </w:tc>
      </w:tr>
      <w:tr w:rsidR="009F5CA2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F5CA2" w:rsidRDefault="004922D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performanţă</w:t>
            </w:r>
          </w:p>
        </w:tc>
      </w:tr>
      <w:tr w:rsidR="009F5CA2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A0101" w:rsidRPr="00C7461A" w:rsidRDefault="004922D4" w:rsidP="008A0101">
            <w:pPr>
              <w:numPr>
                <w:ilvl w:val="0"/>
                <w:numId w:val="3"/>
              </w:numPr>
              <w:ind w:left="426"/>
              <w:rPr>
                <w:noProof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8A0101" w:rsidRPr="00C7461A">
              <w:rPr>
                <w:noProof/>
                <w:sz w:val="20"/>
                <w:szCs w:val="20"/>
              </w:rPr>
              <w:t>Stabilirea structurii şi reactivităţii compuşilor chimici studiaţi, aplicând modele şi teorii adecvate</w:t>
            </w:r>
            <w:r w:rsidR="008A0101">
              <w:rPr>
                <w:noProof/>
                <w:sz w:val="20"/>
                <w:szCs w:val="20"/>
              </w:rPr>
              <w:t>.</w:t>
            </w:r>
          </w:p>
          <w:p w:rsidR="008A0101" w:rsidRPr="00C7461A" w:rsidRDefault="008A0101" w:rsidP="008A0101">
            <w:pPr>
              <w:numPr>
                <w:ilvl w:val="0"/>
                <w:numId w:val="3"/>
              </w:numPr>
              <w:ind w:left="426"/>
              <w:rPr>
                <w:noProof/>
                <w:sz w:val="20"/>
                <w:szCs w:val="20"/>
                <w:lang w:val="it-IT"/>
              </w:rPr>
            </w:pPr>
            <w:r w:rsidRPr="00C7461A">
              <w:rPr>
                <w:noProof/>
                <w:sz w:val="20"/>
                <w:szCs w:val="20"/>
              </w:rPr>
              <w:t>Utilizarea corectă a metodelor şi tehnicilor, a materialelor, substanţelor şi aparaturii cu respectarea normelor de securitate şi sănătate în muncă la efectuarea unui experiment chimic.</w:t>
            </w:r>
            <w:r w:rsidRPr="00C7461A">
              <w:rPr>
                <w:noProof/>
                <w:sz w:val="20"/>
                <w:szCs w:val="20"/>
              </w:rPr>
              <w:tab/>
            </w:r>
          </w:p>
          <w:p w:rsidR="008A0101" w:rsidRPr="00C7461A" w:rsidRDefault="008A0101" w:rsidP="008A0101">
            <w:pPr>
              <w:numPr>
                <w:ilvl w:val="0"/>
                <w:numId w:val="3"/>
              </w:numPr>
              <w:ind w:left="426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 xml:space="preserve">Determinarea structurii si stabilirea proprietăţilor fizico-chimice ale compușilor chimici </w:t>
            </w:r>
          </w:p>
          <w:p w:rsidR="009F5CA2" w:rsidRPr="008A0101" w:rsidRDefault="008A0101" w:rsidP="008A0101">
            <w:pPr>
              <w:numPr>
                <w:ilvl w:val="0"/>
                <w:numId w:val="3"/>
              </w:numPr>
              <w:ind w:left="426"/>
              <w:rPr>
                <w:noProof/>
                <w:sz w:val="20"/>
                <w:szCs w:val="20"/>
                <w:lang w:val="it-IT"/>
              </w:rPr>
            </w:pPr>
            <w:r w:rsidRPr="00C7461A">
              <w:rPr>
                <w:noProof/>
                <w:sz w:val="20"/>
                <w:szCs w:val="20"/>
                <w:lang w:val="it-IT"/>
              </w:rPr>
              <w:t xml:space="preserve">Efectuarea unei documentari adecvate referitoare la sinteza si proprietățile unui compus chimic şi realizarea autonoma a experimentelor. </w:t>
            </w:r>
          </w:p>
        </w:tc>
      </w:tr>
    </w:tbl>
    <w:p w:rsidR="009F5CA2" w:rsidRDefault="009F5CA2">
      <w:pPr>
        <w:rPr>
          <w:rFonts w:eastAsia="Times New Roman"/>
          <w:color w:val="000000"/>
          <w:sz w:val="22"/>
          <w:szCs w:val="22"/>
        </w:rPr>
      </w:pPr>
    </w:p>
    <w:p w:rsidR="009F5CA2" w:rsidRDefault="009F5CA2">
      <w:pPr>
        <w:rPr>
          <w:rFonts w:eastAsia="Times New Roman"/>
          <w:color w:val="000000"/>
          <w:sz w:val="22"/>
          <w:szCs w:val="22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2448"/>
        <w:gridCol w:w="1980"/>
        <w:gridCol w:w="1800"/>
        <w:gridCol w:w="3420"/>
      </w:tblGrid>
      <w:tr w:rsidR="003B44FE" w:rsidRPr="00C7461A" w:rsidTr="00A4530B">
        <w:tc>
          <w:tcPr>
            <w:tcW w:w="2448" w:type="dxa"/>
          </w:tcPr>
          <w:p w:rsidR="003B44FE" w:rsidRPr="00C7461A" w:rsidRDefault="003B44FE" w:rsidP="00A4530B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C7461A">
              <w:rPr>
                <w:noProof/>
                <w:sz w:val="20"/>
                <w:szCs w:val="20"/>
                <w:lang w:val="it-IT"/>
              </w:rPr>
              <w:t>Data completării</w:t>
            </w:r>
          </w:p>
        </w:tc>
        <w:tc>
          <w:tcPr>
            <w:tcW w:w="3780" w:type="dxa"/>
            <w:gridSpan w:val="2"/>
          </w:tcPr>
          <w:p w:rsidR="003B44FE" w:rsidRPr="00C7461A" w:rsidRDefault="003B44FE" w:rsidP="00A4530B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  <w:lang w:val="it-IT"/>
              </w:rPr>
              <w:t>Titular de cur</w:t>
            </w:r>
            <w:r w:rsidRPr="00C7461A">
              <w:rPr>
                <w:noProof/>
                <w:sz w:val="20"/>
                <w:szCs w:val="20"/>
              </w:rPr>
              <w:t>s</w:t>
            </w:r>
          </w:p>
        </w:tc>
        <w:tc>
          <w:tcPr>
            <w:tcW w:w="3420" w:type="dxa"/>
          </w:tcPr>
          <w:p w:rsidR="003B44FE" w:rsidRPr="00C7461A" w:rsidRDefault="003B44FE" w:rsidP="00A4530B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Titular de laborator</w:t>
            </w:r>
          </w:p>
        </w:tc>
      </w:tr>
      <w:tr w:rsidR="003B44FE" w:rsidRPr="00C7461A" w:rsidTr="00A4530B">
        <w:tc>
          <w:tcPr>
            <w:tcW w:w="2448" w:type="dxa"/>
          </w:tcPr>
          <w:p w:rsidR="003B44FE" w:rsidRPr="00C7461A" w:rsidRDefault="000170F9" w:rsidP="00A4530B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28-09-2024</w:t>
            </w:r>
            <w:bookmarkStart w:id="0" w:name="_GoBack"/>
            <w:bookmarkEnd w:id="0"/>
          </w:p>
        </w:tc>
        <w:tc>
          <w:tcPr>
            <w:tcW w:w="3780" w:type="dxa"/>
            <w:gridSpan w:val="2"/>
          </w:tcPr>
          <w:p w:rsidR="003B44FE" w:rsidRPr="00C7461A" w:rsidRDefault="003B44FE" w:rsidP="00A4530B">
            <w:pPr>
              <w:ind w:left="57"/>
              <w:rPr>
                <w:noProof/>
                <w:sz w:val="20"/>
                <w:szCs w:val="20"/>
              </w:rPr>
            </w:pPr>
          </w:p>
        </w:tc>
        <w:tc>
          <w:tcPr>
            <w:tcW w:w="3420" w:type="dxa"/>
          </w:tcPr>
          <w:p w:rsidR="003B44FE" w:rsidRPr="00C7461A" w:rsidRDefault="003B44FE" w:rsidP="00A4530B">
            <w:pPr>
              <w:ind w:left="57"/>
              <w:rPr>
                <w:noProof/>
                <w:sz w:val="20"/>
                <w:szCs w:val="20"/>
              </w:rPr>
            </w:pPr>
          </w:p>
        </w:tc>
      </w:tr>
      <w:tr w:rsidR="003B44FE" w:rsidRPr="00C7461A" w:rsidTr="00A4530B">
        <w:tc>
          <w:tcPr>
            <w:tcW w:w="2448" w:type="dxa"/>
          </w:tcPr>
          <w:p w:rsidR="003B44FE" w:rsidRPr="00C7461A" w:rsidRDefault="003B44FE" w:rsidP="00A4530B">
            <w:pPr>
              <w:ind w:left="57"/>
              <w:rPr>
                <w:noProof/>
                <w:sz w:val="20"/>
                <w:szCs w:val="20"/>
              </w:rPr>
            </w:pPr>
          </w:p>
        </w:tc>
        <w:tc>
          <w:tcPr>
            <w:tcW w:w="3780" w:type="dxa"/>
            <w:gridSpan w:val="2"/>
          </w:tcPr>
          <w:p w:rsidR="003B44FE" w:rsidRPr="00C7461A" w:rsidRDefault="003B44FE" w:rsidP="00A4530B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 xml:space="preserve">Prof.dr. Ionel </w:t>
            </w:r>
            <w:r>
              <w:rPr>
                <w:noProof/>
                <w:sz w:val="20"/>
                <w:szCs w:val="20"/>
              </w:rPr>
              <w:t>Mangalagiu</w:t>
            </w:r>
          </w:p>
          <w:p w:rsidR="003B44FE" w:rsidRPr="00C7461A" w:rsidRDefault="003B44FE" w:rsidP="00A4530B">
            <w:pPr>
              <w:ind w:left="57"/>
              <w:rPr>
                <w:noProof/>
                <w:sz w:val="20"/>
                <w:szCs w:val="20"/>
              </w:rPr>
            </w:pPr>
          </w:p>
          <w:p w:rsidR="003B44FE" w:rsidRPr="00C7461A" w:rsidRDefault="003B44FE" w:rsidP="00A4530B">
            <w:pPr>
              <w:ind w:left="57"/>
              <w:rPr>
                <w:noProof/>
                <w:sz w:val="20"/>
                <w:szCs w:val="20"/>
              </w:rPr>
            </w:pPr>
          </w:p>
          <w:p w:rsidR="003B44FE" w:rsidRPr="00C7461A" w:rsidRDefault="003B44FE" w:rsidP="00A4530B">
            <w:pPr>
              <w:ind w:left="57"/>
              <w:rPr>
                <w:noProof/>
                <w:sz w:val="20"/>
                <w:szCs w:val="20"/>
              </w:rPr>
            </w:pPr>
          </w:p>
        </w:tc>
        <w:tc>
          <w:tcPr>
            <w:tcW w:w="3420" w:type="dxa"/>
          </w:tcPr>
          <w:p w:rsidR="00A10ED5" w:rsidRDefault="00A10ED5" w:rsidP="00A10ED5">
            <w:pPr>
              <w:ind w:left="-108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Conf</w:t>
            </w:r>
            <w:r w:rsidRPr="00C7461A">
              <w:rPr>
                <w:noProof/>
                <w:sz w:val="20"/>
                <w:szCs w:val="20"/>
              </w:rPr>
              <w:t xml:space="preserve">.dr. </w:t>
            </w:r>
            <w:r>
              <w:rPr>
                <w:noProof/>
                <w:sz w:val="20"/>
                <w:szCs w:val="20"/>
              </w:rPr>
              <w:t>Vasilichia</w:t>
            </w:r>
            <w:r w:rsidRPr="00C7461A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  <w:lang w:val="ro-RO"/>
              </w:rPr>
              <w:t>Antoci</w:t>
            </w:r>
          </w:p>
          <w:p w:rsidR="00A10ED5" w:rsidRPr="00911761" w:rsidRDefault="00A10ED5" w:rsidP="00A10ED5">
            <w:pPr>
              <w:ind w:left="-108"/>
              <w:rPr>
                <w:noProof/>
                <w:sz w:val="20"/>
                <w:szCs w:val="20"/>
              </w:rPr>
            </w:pPr>
            <w:r w:rsidRPr="00911761">
              <w:rPr>
                <w:noProof/>
                <w:sz w:val="20"/>
              </w:rPr>
              <w:t>Asistent dr. Dumitrela DIACONU</w:t>
            </w:r>
          </w:p>
          <w:p w:rsidR="003B44FE" w:rsidRDefault="003B44FE" w:rsidP="00A4530B">
            <w:pPr>
              <w:ind w:left="-108"/>
              <w:rPr>
                <w:noProof/>
                <w:sz w:val="20"/>
                <w:szCs w:val="20"/>
              </w:rPr>
            </w:pPr>
          </w:p>
          <w:p w:rsidR="003B44FE" w:rsidRPr="00C7461A" w:rsidRDefault="003B44FE" w:rsidP="00A4530B">
            <w:pPr>
              <w:ind w:left="-108"/>
              <w:rPr>
                <w:noProof/>
                <w:sz w:val="20"/>
                <w:szCs w:val="20"/>
              </w:rPr>
            </w:pPr>
          </w:p>
          <w:p w:rsidR="003B44FE" w:rsidRPr="00C7461A" w:rsidRDefault="003B44FE" w:rsidP="00A4530B">
            <w:pPr>
              <w:ind w:left="57"/>
              <w:rPr>
                <w:noProof/>
                <w:sz w:val="20"/>
                <w:szCs w:val="20"/>
              </w:rPr>
            </w:pPr>
          </w:p>
        </w:tc>
      </w:tr>
      <w:tr w:rsidR="003B44FE" w:rsidRPr="00C7461A" w:rsidTr="00A4530B">
        <w:trPr>
          <w:trHeight w:val="258"/>
        </w:trPr>
        <w:tc>
          <w:tcPr>
            <w:tcW w:w="4428" w:type="dxa"/>
            <w:gridSpan w:val="2"/>
          </w:tcPr>
          <w:p w:rsidR="003B44FE" w:rsidRPr="00C7461A" w:rsidRDefault="003B44FE" w:rsidP="00A4530B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Data avizării in departament</w:t>
            </w:r>
          </w:p>
        </w:tc>
        <w:tc>
          <w:tcPr>
            <w:tcW w:w="5220" w:type="dxa"/>
            <w:gridSpan w:val="2"/>
          </w:tcPr>
          <w:p w:rsidR="003B44FE" w:rsidRPr="00C7461A" w:rsidRDefault="003B44FE" w:rsidP="00A4530B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Director de departament</w:t>
            </w:r>
          </w:p>
          <w:p w:rsidR="003B44FE" w:rsidRPr="00C7461A" w:rsidRDefault="003B44FE" w:rsidP="00A4530B">
            <w:pPr>
              <w:ind w:left="57"/>
              <w:rPr>
                <w:noProof/>
                <w:sz w:val="20"/>
                <w:szCs w:val="20"/>
              </w:rPr>
            </w:pPr>
          </w:p>
          <w:p w:rsidR="003B44FE" w:rsidRPr="00C7461A" w:rsidRDefault="003B44FE" w:rsidP="00A4530B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  <w:lang w:val="ro-RO"/>
              </w:rPr>
              <w:t>Prof.dr.habil. Mihail-Lucian B</w:t>
            </w:r>
            <w:r>
              <w:rPr>
                <w:noProof/>
                <w:sz w:val="20"/>
                <w:szCs w:val="20"/>
                <w:lang w:val="ro-RO"/>
              </w:rPr>
              <w:t>ÎRSĂ</w:t>
            </w:r>
          </w:p>
        </w:tc>
      </w:tr>
      <w:tr w:rsidR="003B44FE" w:rsidRPr="00C7461A" w:rsidTr="00A4530B">
        <w:tc>
          <w:tcPr>
            <w:tcW w:w="4428" w:type="dxa"/>
            <w:gridSpan w:val="2"/>
          </w:tcPr>
          <w:p w:rsidR="003B44FE" w:rsidRPr="00C7461A" w:rsidRDefault="003B44FE" w:rsidP="00A4530B">
            <w:pPr>
              <w:ind w:left="57"/>
              <w:rPr>
                <w:noProof/>
                <w:sz w:val="20"/>
                <w:szCs w:val="20"/>
              </w:rPr>
            </w:pPr>
          </w:p>
        </w:tc>
        <w:tc>
          <w:tcPr>
            <w:tcW w:w="5220" w:type="dxa"/>
            <w:gridSpan w:val="2"/>
          </w:tcPr>
          <w:p w:rsidR="003B44FE" w:rsidRPr="00C7461A" w:rsidRDefault="003B44FE" w:rsidP="00A4530B">
            <w:pPr>
              <w:ind w:left="57"/>
              <w:rPr>
                <w:noProof/>
                <w:sz w:val="20"/>
                <w:szCs w:val="20"/>
              </w:rPr>
            </w:pPr>
          </w:p>
        </w:tc>
      </w:tr>
    </w:tbl>
    <w:p w:rsidR="004922D4" w:rsidRDefault="004922D4">
      <w:pPr>
        <w:rPr>
          <w:rFonts w:eastAsia="Times New Roman"/>
        </w:rPr>
      </w:pPr>
    </w:p>
    <w:sectPr w:rsidR="004922D4" w:rsidSect="009F5CA2">
      <w:pgSz w:w="11900" w:h="16840"/>
      <w:pgMar w:top="720" w:right="567" w:bottom="720" w:left="1276" w:header="720" w:footer="14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E286C"/>
    <w:multiLevelType w:val="multilevel"/>
    <w:tmpl w:val="F7C87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897A13"/>
    <w:multiLevelType w:val="hybridMultilevel"/>
    <w:tmpl w:val="18F4CE46"/>
    <w:lvl w:ilvl="0" w:tplc="0809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7542394F"/>
    <w:multiLevelType w:val="hybridMultilevel"/>
    <w:tmpl w:val="8B4C6D46"/>
    <w:lvl w:ilvl="0" w:tplc="0809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6965"/>
    <w:rsid w:val="000170F9"/>
    <w:rsid w:val="00022CC2"/>
    <w:rsid w:val="000B3442"/>
    <w:rsid w:val="002A6965"/>
    <w:rsid w:val="003B44FE"/>
    <w:rsid w:val="00433357"/>
    <w:rsid w:val="004922D4"/>
    <w:rsid w:val="0061690B"/>
    <w:rsid w:val="007F46A8"/>
    <w:rsid w:val="00894138"/>
    <w:rsid w:val="008A0101"/>
    <w:rsid w:val="008A6A85"/>
    <w:rsid w:val="009F5CA2"/>
    <w:rsid w:val="00A10ED5"/>
    <w:rsid w:val="00A2058A"/>
    <w:rsid w:val="00AA5539"/>
    <w:rsid w:val="00CA6F51"/>
    <w:rsid w:val="00EB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21E49B3-308E-4BE7-89C7-F94B0564A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5CA2"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F5CA2"/>
    <w:pPr>
      <w:spacing w:before="15" w:after="15"/>
    </w:pPr>
  </w:style>
  <w:style w:type="paragraph" w:customStyle="1" w:styleId="antetpagina">
    <w:name w:val="antet_pagina"/>
    <w:basedOn w:val="Normal"/>
    <w:rsid w:val="009F5CA2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rsid w:val="009F5CA2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rsid w:val="009F5CA2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rsid w:val="009F5CA2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rsid w:val="009F5CA2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rsid w:val="009F5CA2"/>
    <w:pPr>
      <w:ind w:left="100"/>
      <w:jc w:val="both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46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6A8"/>
    <w:rPr>
      <w:rFonts w:ascii="Tahoma" w:eastAsiaTheme="minorEastAsi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0B3442"/>
    <w:pPr>
      <w:spacing w:after="120"/>
    </w:pPr>
    <w:rPr>
      <w:rFonts w:ascii="Cambria" w:eastAsia="MS Mincho" w:hAnsi="Cambri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B3442"/>
    <w:rPr>
      <w:rFonts w:ascii="Cambria" w:eastAsia="MS Mincho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1486</Words>
  <Characters>8473</Characters>
  <Application>Microsoft Office Word</Application>
  <DocSecurity>0</DocSecurity>
  <Lines>70</Lines>
  <Paragraphs>19</Paragraphs>
  <ScaleCrop>false</ScaleCrop>
  <Company>Grizli777</Company>
  <LinksUpToDate>false</LinksUpToDate>
  <CharactersWithSpaces>9940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creator>OrgChem</dc:creator>
  <cp:lastModifiedBy>user</cp:lastModifiedBy>
  <cp:revision>15</cp:revision>
  <dcterms:created xsi:type="dcterms:W3CDTF">2023-10-31T12:10:00Z</dcterms:created>
  <dcterms:modified xsi:type="dcterms:W3CDTF">2024-10-04T08:42:00Z</dcterms:modified>
</cp:coreProperties>
</file>