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674" w:rsidRDefault="00A6501C">
      <w:pPr>
        <w:rPr>
          <w:rFonts w:eastAsia="Times New Roman"/>
          <w:color w:val="000000"/>
          <w:sz w:val="22"/>
          <w:szCs w:val="22"/>
        </w:rPr>
      </w:pPr>
      <w:r>
        <w:rPr>
          <w:rFonts w:eastAsia="Times New Roman"/>
          <w:b/>
          <w:noProof/>
          <w:color w:val="000000"/>
        </w:rPr>
        <w:drawing>
          <wp:inline distT="0" distB="0" distL="0" distR="0">
            <wp:extent cx="6381750" cy="1066800"/>
            <wp:effectExtent l="0" t="0" r="0" b="0"/>
            <wp:docPr id="1" name="Picture 1" descr="8FABC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FABC4A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465674" w:rsidRDefault="00A6501C">
      <w:pPr>
        <w:pStyle w:val="titludiscplan"/>
      </w:pPr>
      <w:r>
        <w:t>FIŞA DISCIPLINEI</w:t>
      </w:r>
    </w:p>
    <w:p w:rsidR="00465674" w:rsidRDefault="00A6501C">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DEPARTAMENTUL DE CHIMIE</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CHIMIE</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Chimie</w:t>
            </w:r>
            <w:proofErr w:type="spellEnd"/>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Hidrocarburi</w:t>
            </w:r>
            <w:proofErr w:type="spellEnd"/>
          </w:p>
        </w:tc>
      </w:tr>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w:t>
            </w:r>
            <w:r w:rsidR="006F3736">
              <w:rPr>
                <w:rFonts w:eastAsia="Times New Roman"/>
                <w:color w:val="000000"/>
                <w:sz w:val="20"/>
                <w:szCs w:val="20"/>
              </w:rPr>
              <w:t>Pro</w:t>
            </w:r>
            <w:r>
              <w:rPr>
                <w:rFonts w:eastAsia="Times New Roman"/>
                <w:color w:val="000000"/>
                <w:sz w:val="20"/>
                <w:szCs w:val="20"/>
              </w:rPr>
              <w:t xml:space="preserve">f. dr. </w:t>
            </w:r>
            <w:proofErr w:type="spellStart"/>
            <w:r>
              <w:rPr>
                <w:rFonts w:eastAsia="Times New Roman"/>
                <w:color w:val="000000"/>
                <w:sz w:val="20"/>
                <w:szCs w:val="20"/>
              </w:rPr>
              <w:t>habil</w:t>
            </w:r>
            <w:proofErr w:type="spellEnd"/>
            <w:r>
              <w:rPr>
                <w:rFonts w:eastAsia="Times New Roman"/>
                <w:color w:val="000000"/>
                <w:sz w:val="20"/>
                <w:szCs w:val="20"/>
              </w:rPr>
              <w:t>. Gheorghita Zbancioc</w:t>
            </w:r>
          </w:p>
        </w:tc>
      </w:tr>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xml:space="preserve"> Prof. dr. </w:t>
            </w:r>
            <w:proofErr w:type="spellStart"/>
            <w:r>
              <w:rPr>
                <w:rFonts w:eastAsia="Times New Roman"/>
                <w:color w:val="000000"/>
                <w:sz w:val="20"/>
                <w:szCs w:val="20"/>
              </w:rPr>
              <w:t>Costel</w:t>
            </w:r>
            <w:proofErr w:type="spellEnd"/>
            <w:r>
              <w:rPr>
                <w:rFonts w:eastAsia="Times New Roman"/>
                <w:color w:val="000000"/>
                <w:sz w:val="20"/>
                <w:szCs w:val="20"/>
              </w:rPr>
              <w:t xml:space="preserve"> </w:t>
            </w:r>
            <w:proofErr w:type="spellStart"/>
            <w:r>
              <w:rPr>
                <w:rFonts w:eastAsia="Times New Roman"/>
                <w:color w:val="000000"/>
                <w:sz w:val="20"/>
                <w:szCs w:val="20"/>
              </w:rPr>
              <w:t>Moldoveanu</w:t>
            </w:r>
            <w:proofErr w:type="spellEnd"/>
          </w:p>
        </w:tc>
      </w:tr>
      <w:tr w:rsidR="0046567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Ob</w:t>
            </w:r>
          </w:p>
        </w:tc>
      </w:tr>
    </w:tbl>
    <w:p w:rsidR="00465674" w:rsidRDefault="00A6501C">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465674">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1.5</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21</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ore</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26 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8</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xml:space="preserve">  8 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7</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2</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0</w:t>
            </w:r>
          </w:p>
        </w:tc>
      </w:tr>
      <w:tr w:rsidR="00465674">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51</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100</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4</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proofErr w:type="spellStart"/>
            <w:r>
              <w:rPr>
                <w:rFonts w:eastAsia="Times New Roman"/>
                <w:color w:val="000000"/>
                <w:sz w:val="20"/>
                <w:szCs w:val="20"/>
              </w:rPr>
              <w:t>Prezenta</w:t>
            </w:r>
            <w:proofErr w:type="spellEnd"/>
            <w:r>
              <w:rPr>
                <w:rFonts w:eastAsia="Times New Roman"/>
                <w:color w:val="000000"/>
                <w:sz w:val="20"/>
                <w:szCs w:val="20"/>
              </w:rPr>
              <w:t xml:space="preserve"> la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obligatorie</w:t>
            </w:r>
            <w:proofErr w:type="spellEnd"/>
            <w:r>
              <w:rPr>
                <w:rFonts w:eastAsia="Times New Roman"/>
                <w:color w:val="000000"/>
                <w:sz w:val="20"/>
                <w:szCs w:val="20"/>
              </w:rPr>
              <w:t xml:space="preserve">. </w:t>
            </w:r>
            <w:proofErr w:type="spellStart"/>
            <w:r>
              <w:rPr>
                <w:rFonts w:eastAsia="Times New Roman"/>
                <w:color w:val="000000"/>
                <w:sz w:val="20"/>
                <w:szCs w:val="20"/>
              </w:rPr>
              <w:t>Recuperarea</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permisa</w:t>
            </w:r>
            <w:proofErr w:type="spellEnd"/>
            <w:r>
              <w:rPr>
                <w:rFonts w:eastAsia="Times New Roman"/>
                <w:color w:val="000000"/>
                <w:sz w:val="20"/>
                <w:szCs w:val="20"/>
              </w:rPr>
              <w:t xml:space="preserve"> in </w:t>
            </w:r>
            <w:proofErr w:type="spellStart"/>
            <w:r>
              <w:rPr>
                <w:rFonts w:eastAsia="Times New Roman"/>
                <w:color w:val="000000"/>
                <w:sz w:val="20"/>
                <w:szCs w:val="20"/>
              </w:rPr>
              <w:t>limita</w:t>
            </w:r>
            <w:proofErr w:type="spellEnd"/>
            <w:r>
              <w:rPr>
                <w:rFonts w:eastAsia="Times New Roman"/>
                <w:color w:val="000000"/>
                <w:sz w:val="20"/>
                <w:szCs w:val="20"/>
              </w:rPr>
              <w:t xml:space="preserve"> a </w:t>
            </w:r>
            <w:proofErr w:type="spellStart"/>
            <w:r>
              <w:rPr>
                <w:rFonts w:eastAsia="Times New Roman"/>
                <w:color w:val="000000"/>
                <w:sz w:val="20"/>
                <w:szCs w:val="20"/>
              </w:rPr>
              <w:t>doua</w:t>
            </w:r>
            <w:proofErr w:type="spellEnd"/>
            <w:r>
              <w:rPr>
                <w:rFonts w:eastAsia="Times New Roman"/>
                <w:color w:val="000000"/>
                <w:sz w:val="20"/>
                <w:szCs w:val="20"/>
              </w:rPr>
              <w:t xml:space="preserve"> </w:t>
            </w:r>
            <w:proofErr w:type="spellStart"/>
            <w:r>
              <w:rPr>
                <w:rFonts w:eastAsia="Times New Roman"/>
                <w:color w:val="000000"/>
                <w:sz w:val="20"/>
                <w:szCs w:val="20"/>
              </w:rPr>
              <w:t>laboratoare</w:t>
            </w:r>
            <w:proofErr w:type="spellEnd"/>
            <w:r>
              <w:rPr>
                <w:rFonts w:eastAsia="Times New Roman"/>
                <w:color w:val="000000"/>
                <w:sz w:val="20"/>
                <w:szCs w:val="20"/>
              </w:rPr>
              <w:t xml:space="preserve">, cu </w:t>
            </w:r>
            <w:proofErr w:type="spellStart"/>
            <w:r>
              <w:rPr>
                <w:rFonts w:eastAsia="Times New Roman"/>
                <w:color w:val="000000"/>
                <w:sz w:val="20"/>
                <w:szCs w:val="20"/>
              </w:rPr>
              <w:t>alta</w:t>
            </w:r>
            <w:proofErr w:type="spellEnd"/>
            <w:r>
              <w:rPr>
                <w:rFonts w:eastAsia="Times New Roman"/>
                <w:color w:val="000000"/>
                <w:sz w:val="20"/>
                <w:szCs w:val="20"/>
              </w:rPr>
              <w:t xml:space="preserve"> </w:t>
            </w:r>
            <w:proofErr w:type="spellStart"/>
            <w:r>
              <w:rPr>
                <w:rFonts w:eastAsia="Times New Roman"/>
                <w:color w:val="000000"/>
                <w:sz w:val="20"/>
                <w:szCs w:val="20"/>
              </w:rPr>
              <w:t>grupa</w:t>
            </w:r>
            <w:proofErr w:type="spellEnd"/>
            <w:r>
              <w:rPr>
                <w:rFonts w:eastAsia="Times New Roman"/>
                <w:color w:val="000000"/>
                <w:sz w:val="20"/>
                <w:szCs w:val="20"/>
              </w:rPr>
              <w:t xml:space="preserve"> pe </w:t>
            </w:r>
            <w:proofErr w:type="spellStart"/>
            <w:r>
              <w:rPr>
                <w:rFonts w:eastAsia="Times New Roman"/>
                <w:color w:val="000000"/>
                <w:sz w:val="20"/>
                <w:szCs w:val="20"/>
              </w:rPr>
              <w:t>parcursul</w:t>
            </w:r>
            <w:proofErr w:type="spellEnd"/>
            <w:r>
              <w:rPr>
                <w:rFonts w:eastAsia="Times New Roman"/>
                <w:color w:val="000000"/>
                <w:sz w:val="20"/>
                <w:szCs w:val="20"/>
              </w:rPr>
              <w:t xml:space="preserve"> </w:t>
            </w:r>
            <w:proofErr w:type="spellStart"/>
            <w:r>
              <w:rPr>
                <w:rFonts w:eastAsia="Times New Roman"/>
                <w:color w:val="000000"/>
                <w:sz w:val="20"/>
                <w:szCs w:val="20"/>
              </w:rPr>
              <w:t>aceleasi</w:t>
            </w:r>
            <w:proofErr w:type="spellEnd"/>
            <w:r>
              <w:rPr>
                <w:rFonts w:eastAsia="Times New Roman"/>
                <w:color w:val="000000"/>
                <w:sz w:val="20"/>
                <w:szCs w:val="20"/>
              </w:rPr>
              <w:t xml:space="preserve"> </w:t>
            </w:r>
            <w:proofErr w:type="spellStart"/>
            <w:r>
              <w:rPr>
                <w:rFonts w:eastAsia="Times New Roman"/>
                <w:color w:val="000000"/>
                <w:sz w:val="20"/>
                <w:szCs w:val="20"/>
              </w:rPr>
              <w:t>saptamani</w:t>
            </w:r>
            <w:proofErr w:type="spellEnd"/>
            <w:r>
              <w:rPr>
                <w:rFonts w:eastAsia="Times New Roman"/>
                <w:color w:val="000000"/>
                <w:sz w:val="20"/>
                <w:szCs w:val="20"/>
              </w:rPr>
              <w:t>.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aplicarea</w:t>
            </w:r>
            <w:proofErr w:type="spellEnd"/>
            <w:r>
              <w:rPr>
                <w:rFonts w:eastAsia="Times New Roman"/>
                <w:color w:val="000000"/>
                <w:sz w:val="20"/>
                <w:szCs w:val="20"/>
              </w:rPr>
              <w:t xml:space="preserve"> </w:t>
            </w:r>
            <w:proofErr w:type="spellStart"/>
            <w:r>
              <w:rPr>
                <w:rFonts w:eastAsia="Times New Roman"/>
                <w:color w:val="000000"/>
                <w:sz w:val="20"/>
                <w:szCs w:val="20"/>
              </w:rPr>
              <w:t>riguroasă</w:t>
            </w:r>
            <w:proofErr w:type="spellEnd"/>
            <w:r>
              <w:rPr>
                <w:rFonts w:eastAsia="Times New Roman"/>
                <w:color w:val="000000"/>
                <w:sz w:val="20"/>
                <w:szCs w:val="20"/>
              </w:rPr>
              <w:t xml:space="preserve"> a </w:t>
            </w:r>
            <w:proofErr w:type="spellStart"/>
            <w:r>
              <w:rPr>
                <w:rFonts w:eastAsia="Times New Roman"/>
                <w:color w:val="000000"/>
                <w:sz w:val="20"/>
                <w:szCs w:val="20"/>
              </w:rPr>
              <w:t>metodelor</w:t>
            </w:r>
            <w:proofErr w:type="spellEnd"/>
            <w:r>
              <w:rPr>
                <w:rFonts w:eastAsia="Times New Roman"/>
                <w:color w:val="000000"/>
                <w:sz w:val="20"/>
                <w:szCs w:val="20"/>
              </w:rPr>
              <w:t xml:space="preserve"> de </w:t>
            </w:r>
            <w:proofErr w:type="spellStart"/>
            <w:r>
              <w:rPr>
                <w:rFonts w:eastAsia="Times New Roman"/>
                <w:color w:val="000000"/>
                <w:sz w:val="20"/>
                <w:szCs w:val="20"/>
              </w:rPr>
              <w:t>analiză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securitate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sănătate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muncă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domeniul</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p>
        </w:tc>
      </w:tr>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w:t>
            </w:r>
            <w:proofErr w:type="spellStart"/>
            <w:r>
              <w:rPr>
                <w:rFonts w:eastAsia="Times New Roman"/>
                <w:color w:val="000000"/>
                <w:sz w:val="20"/>
                <w:szCs w:val="20"/>
              </w:rPr>
              <w:t>Cursul</w:t>
            </w:r>
            <w:proofErr w:type="spellEnd"/>
            <w:r>
              <w:rPr>
                <w:rFonts w:eastAsia="Times New Roman"/>
                <w:color w:val="000000"/>
                <w:sz w:val="20"/>
                <w:szCs w:val="20"/>
              </w:rPr>
              <w:t xml:space="preserve"> sus </w:t>
            </w:r>
            <w:proofErr w:type="spellStart"/>
            <w:r>
              <w:rPr>
                <w:rFonts w:eastAsia="Times New Roman"/>
                <w:color w:val="000000"/>
                <w:sz w:val="20"/>
                <w:szCs w:val="20"/>
              </w:rPr>
              <w:t>menţionat</w:t>
            </w:r>
            <w:proofErr w:type="spellEnd"/>
            <w:r>
              <w:rPr>
                <w:rFonts w:eastAsia="Times New Roman"/>
                <w:color w:val="000000"/>
                <w:sz w:val="20"/>
                <w:szCs w:val="20"/>
              </w:rPr>
              <w:t xml:space="preserve"> </w:t>
            </w:r>
            <w:proofErr w:type="spellStart"/>
            <w:r>
              <w:rPr>
                <w:rFonts w:eastAsia="Times New Roman"/>
                <w:color w:val="000000"/>
                <w:sz w:val="20"/>
                <w:szCs w:val="20"/>
              </w:rPr>
              <w:t>este</w:t>
            </w:r>
            <w:proofErr w:type="spellEnd"/>
            <w:r>
              <w:rPr>
                <w:rFonts w:eastAsia="Times New Roman"/>
                <w:color w:val="000000"/>
                <w:sz w:val="20"/>
                <w:szCs w:val="20"/>
              </w:rPr>
              <w:t xml:space="preserve"> un curs de </w:t>
            </w:r>
            <w:proofErr w:type="spellStart"/>
            <w:r>
              <w:rPr>
                <w:rFonts w:eastAsia="Times New Roman"/>
                <w:color w:val="000000"/>
                <w:sz w:val="20"/>
                <w:szCs w:val="20"/>
              </w:rPr>
              <w:t>baza</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întelegerea</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prezintă</w:t>
            </w:r>
            <w:proofErr w:type="spellEnd"/>
            <w:r>
              <w:rPr>
                <w:rFonts w:eastAsia="Times New Roman"/>
                <w:color w:val="000000"/>
                <w:sz w:val="20"/>
                <w:szCs w:val="20"/>
              </w:rPr>
              <w:t xml:space="preserve"> </w:t>
            </w:r>
            <w:proofErr w:type="spellStart"/>
            <w:r>
              <w:rPr>
                <w:rFonts w:eastAsia="Times New Roman"/>
                <w:color w:val="000000"/>
                <w:sz w:val="20"/>
                <w:szCs w:val="20"/>
              </w:rPr>
              <w:t>două</w:t>
            </w:r>
            <w:proofErr w:type="spellEnd"/>
            <w:r>
              <w:rPr>
                <w:rFonts w:eastAsia="Times New Roman"/>
                <w:color w:val="000000"/>
                <w:sz w:val="20"/>
                <w:szCs w:val="20"/>
              </w:rPr>
              <w:t xml:space="preserve"> </w:t>
            </w:r>
            <w:proofErr w:type="spellStart"/>
            <w:r>
              <w:rPr>
                <w:rFonts w:eastAsia="Times New Roman"/>
                <w:color w:val="000000"/>
                <w:sz w:val="20"/>
                <w:szCs w:val="20"/>
              </w:rPr>
              <w:t>laturi</w:t>
            </w:r>
            <w:proofErr w:type="spellEnd"/>
            <w:r>
              <w:rPr>
                <w:rFonts w:eastAsia="Times New Roman"/>
                <w:color w:val="000000"/>
                <w:sz w:val="20"/>
                <w:szCs w:val="20"/>
              </w:rPr>
              <w:t>:</w:t>
            </w:r>
          </w:p>
          <w:p w:rsidR="00465674" w:rsidRDefault="00A6501C">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latură</w:t>
            </w:r>
            <w:proofErr w:type="spellEnd"/>
            <w:r>
              <w:rPr>
                <w:rFonts w:eastAsia="Times New Roman"/>
                <w:color w:val="000000"/>
                <w:sz w:val="20"/>
                <w:szCs w:val="20"/>
              </w:rPr>
              <w:t xml:space="preserve"> </w:t>
            </w:r>
            <w:proofErr w:type="spellStart"/>
            <w:r>
              <w:rPr>
                <w:rFonts w:eastAsia="Times New Roman"/>
                <w:color w:val="000000"/>
                <w:sz w:val="20"/>
                <w:szCs w:val="20"/>
              </w:rPr>
              <w:t>informativă</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ofere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o </w:t>
            </w:r>
            <w:proofErr w:type="spellStart"/>
            <w:r>
              <w:rPr>
                <w:rFonts w:eastAsia="Times New Roman"/>
                <w:color w:val="000000"/>
                <w:sz w:val="20"/>
                <w:szCs w:val="20"/>
              </w:rPr>
              <w:t>vedere</w:t>
            </w:r>
            <w:proofErr w:type="spellEnd"/>
            <w:r>
              <w:rPr>
                <w:rFonts w:eastAsia="Times New Roman"/>
                <w:color w:val="000000"/>
                <w:sz w:val="20"/>
                <w:szCs w:val="20"/>
              </w:rPr>
              <w:t xml:space="preserve"> de </w:t>
            </w:r>
            <w:proofErr w:type="spellStart"/>
            <w:r>
              <w:rPr>
                <w:rFonts w:eastAsia="Times New Roman"/>
                <w:color w:val="000000"/>
                <w:sz w:val="20"/>
                <w:szCs w:val="20"/>
              </w:rPr>
              <w:t>ansamblu</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profunzime</w:t>
            </w:r>
            <w:proofErr w:type="spellEnd"/>
            <w:r>
              <w:rPr>
                <w:rFonts w:eastAsia="Times New Roman"/>
                <w:color w:val="000000"/>
                <w:sz w:val="20"/>
                <w:szCs w:val="20"/>
              </w:rPr>
              <w:t xml:space="preserve"> </w:t>
            </w:r>
            <w:proofErr w:type="spellStart"/>
            <w:r>
              <w:rPr>
                <w:rFonts w:eastAsia="Times New Roman"/>
                <w:color w:val="000000"/>
                <w:sz w:val="20"/>
                <w:szCs w:val="20"/>
              </w:rPr>
              <w:t>totodată</w:t>
            </w:r>
            <w:proofErr w:type="spellEnd"/>
            <w:r>
              <w:rPr>
                <w:rFonts w:eastAsia="Times New Roman"/>
                <w:color w:val="000000"/>
                <w:sz w:val="20"/>
                <w:szCs w:val="20"/>
              </w:rPr>
              <w:t xml:space="preserve"> </w:t>
            </w:r>
            <w:proofErr w:type="spellStart"/>
            <w:r>
              <w:rPr>
                <w:rFonts w:eastAsia="Times New Roman"/>
                <w:color w:val="000000"/>
                <w:sz w:val="20"/>
                <w:szCs w:val="20"/>
              </w:rPr>
              <w:t>asupra</w:t>
            </w:r>
            <w:proofErr w:type="spellEnd"/>
            <w:r>
              <w:rPr>
                <w:rFonts w:eastAsia="Times New Roman"/>
                <w:color w:val="000000"/>
                <w:sz w:val="20"/>
                <w:szCs w:val="20"/>
              </w:rPr>
              <w:t xml:space="preserve"> </w:t>
            </w:r>
            <w:proofErr w:type="spellStart"/>
            <w:r>
              <w:rPr>
                <w:rFonts w:eastAsia="Times New Roman"/>
                <w:color w:val="000000"/>
                <w:sz w:val="20"/>
                <w:szCs w:val="20"/>
              </w:rPr>
              <w:t>noţiunilor</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65674" w:rsidRDefault="00A6501C">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latura</w:t>
            </w:r>
            <w:proofErr w:type="spellEnd"/>
            <w:r>
              <w:rPr>
                <w:rFonts w:eastAsia="Times New Roman"/>
                <w:color w:val="000000"/>
                <w:sz w:val="20"/>
                <w:szCs w:val="20"/>
              </w:rPr>
              <w:t xml:space="preserve"> </w:t>
            </w:r>
            <w:proofErr w:type="spellStart"/>
            <w:r>
              <w:rPr>
                <w:rFonts w:eastAsia="Times New Roman"/>
                <w:color w:val="000000"/>
                <w:sz w:val="20"/>
                <w:szCs w:val="20"/>
              </w:rPr>
              <w:t>formativă</w:t>
            </w:r>
            <w:proofErr w:type="spellEnd"/>
            <w:r>
              <w:rPr>
                <w:rFonts w:eastAsia="Times New Roman"/>
                <w:color w:val="000000"/>
                <w:sz w:val="20"/>
                <w:szCs w:val="20"/>
              </w:rPr>
              <w:t xml:space="preserve">, </w:t>
            </w:r>
            <w:proofErr w:type="spellStart"/>
            <w:r>
              <w:rPr>
                <w:rFonts w:eastAsia="Times New Roman"/>
                <w:color w:val="000000"/>
                <w:sz w:val="20"/>
                <w:szCs w:val="20"/>
              </w:rPr>
              <w:t>cursul</w:t>
            </w:r>
            <w:proofErr w:type="spellEnd"/>
            <w:r>
              <w:rPr>
                <w:rFonts w:eastAsia="Times New Roman"/>
                <w:color w:val="000000"/>
                <w:sz w:val="20"/>
                <w:szCs w:val="20"/>
              </w:rPr>
              <w:t xml:space="preserve"> </w:t>
            </w:r>
            <w:proofErr w:type="spellStart"/>
            <w:r>
              <w:rPr>
                <w:rFonts w:eastAsia="Times New Roman"/>
                <w:color w:val="000000"/>
                <w:sz w:val="20"/>
                <w:szCs w:val="20"/>
              </w:rPr>
              <w:t>propunându-şi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gândirea</w:t>
            </w:r>
            <w:proofErr w:type="spellEnd"/>
            <w:r>
              <w:rPr>
                <w:rFonts w:eastAsia="Times New Roman"/>
                <w:color w:val="000000"/>
                <w:sz w:val="20"/>
                <w:szCs w:val="20"/>
              </w:rPr>
              <w:t xml:space="preserve"> </w:t>
            </w:r>
            <w:proofErr w:type="spellStart"/>
            <w:r>
              <w:rPr>
                <w:rFonts w:eastAsia="Times New Roman"/>
                <w:color w:val="000000"/>
                <w:sz w:val="20"/>
                <w:szCs w:val="20"/>
              </w:rPr>
              <w:t>creatoare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sistemică</w:t>
            </w:r>
            <w:proofErr w:type="spellEnd"/>
            <w:r>
              <w:rPr>
                <w:rFonts w:eastAsia="Times New Roman"/>
                <w:color w:val="000000"/>
                <w:sz w:val="20"/>
                <w:szCs w:val="20"/>
              </w:rPr>
              <w:t xml:space="preserve"> a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arate</w:t>
            </w:r>
            <w:proofErr w:type="spellEnd"/>
            <w:r>
              <w:rPr>
                <w:rFonts w:eastAsia="Times New Roman"/>
                <w:color w:val="000000"/>
                <w:sz w:val="20"/>
                <w:szCs w:val="20"/>
              </w:rPr>
              <w:t xml:space="preserve"> care </w:t>
            </w:r>
            <w:proofErr w:type="spellStart"/>
            <w:r>
              <w:rPr>
                <w:rFonts w:eastAsia="Times New Roman"/>
                <w:color w:val="000000"/>
                <w:sz w:val="20"/>
                <w:szCs w:val="20"/>
              </w:rPr>
              <w:t>este</w:t>
            </w:r>
            <w:proofErr w:type="spellEnd"/>
            <w:r>
              <w:rPr>
                <w:rFonts w:eastAsia="Times New Roman"/>
                <w:color w:val="000000"/>
                <w:sz w:val="20"/>
                <w:szCs w:val="20"/>
              </w:rPr>
              <w:t xml:space="preserve"> </w:t>
            </w:r>
            <w:proofErr w:type="spellStart"/>
            <w:r>
              <w:rPr>
                <w:rFonts w:eastAsia="Times New Roman"/>
                <w:color w:val="000000"/>
                <w:sz w:val="20"/>
                <w:szCs w:val="20"/>
              </w:rPr>
              <w:t>logica</w:t>
            </w:r>
            <w:proofErr w:type="spellEnd"/>
            <w:r>
              <w:rPr>
                <w:rFonts w:eastAsia="Times New Roman"/>
                <w:color w:val="000000"/>
                <w:sz w:val="20"/>
                <w:szCs w:val="20"/>
              </w:rPr>
              <w:t xml:space="preserve"> </w:t>
            </w:r>
            <w:proofErr w:type="spellStart"/>
            <w:r>
              <w:rPr>
                <w:rFonts w:eastAsia="Times New Roman"/>
                <w:color w:val="000000"/>
                <w:sz w:val="20"/>
                <w:szCs w:val="20"/>
              </w:rPr>
              <w:t>internă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abordarea</w:t>
            </w:r>
            <w:proofErr w:type="spellEnd"/>
            <w:r>
              <w:rPr>
                <w:rFonts w:eastAsia="Times New Roman"/>
                <w:color w:val="000000"/>
                <w:sz w:val="20"/>
                <w:szCs w:val="20"/>
              </w:rPr>
              <w:t xml:space="preserve"> </w:t>
            </w:r>
            <w:proofErr w:type="spellStart"/>
            <w:r>
              <w:rPr>
                <w:rFonts w:eastAsia="Times New Roman"/>
                <w:color w:val="000000"/>
                <w:sz w:val="20"/>
                <w:szCs w:val="20"/>
              </w:rPr>
              <w:t>tematicii</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le </w:t>
            </w:r>
            <w:proofErr w:type="spellStart"/>
            <w:r>
              <w:rPr>
                <w:rFonts w:eastAsia="Times New Roman"/>
                <w:color w:val="000000"/>
                <w:sz w:val="20"/>
                <w:szCs w:val="20"/>
              </w:rPr>
              <w:t>dezvolte</w:t>
            </w:r>
            <w:proofErr w:type="spellEnd"/>
            <w:r>
              <w:rPr>
                <w:rFonts w:eastAsia="Times New Roman"/>
                <w:color w:val="000000"/>
                <w:sz w:val="20"/>
                <w:szCs w:val="20"/>
              </w:rPr>
              <w:t xml:space="preserve"> </w:t>
            </w:r>
            <w:proofErr w:type="spellStart"/>
            <w:r>
              <w:rPr>
                <w:rFonts w:eastAsia="Times New Roman"/>
                <w:color w:val="000000"/>
                <w:sz w:val="20"/>
                <w:szCs w:val="20"/>
              </w:rPr>
              <w:t>studenţilor</w:t>
            </w:r>
            <w:proofErr w:type="spellEnd"/>
            <w:r>
              <w:rPr>
                <w:rFonts w:eastAsia="Times New Roman"/>
                <w:color w:val="000000"/>
                <w:sz w:val="20"/>
                <w:szCs w:val="20"/>
              </w:rPr>
              <w:t xml:space="preserve"> </w:t>
            </w:r>
            <w:proofErr w:type="spellStart"/>
            <w:r>
              <w:rPr>
                <w:rFonts w:eastAsia="Times New Roman"/>
                <w:color w:val="000000"/>
                <w:sz w:val="20"/>
                <w:szCs w:val="20"/>
              </w:rPr>
              <w:t>capacităţile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deprinderile</w:t>
            </w:r>
            <w:proofErr w:type="spellEnd"/>
            <w:r>
              <w:rPr>
                <w:rFonts w:eastAsia="Times New Roman"/>
                <w:color w:val="000000"/>
                <w:sz w:val="20"/>
                <w:szCs w:val="20"/>
              </w:rPr>
              <w:t xml:space="preserve"> </w:t>
            </w:r>
            <w:proofErr w:type="spellStart"/>
            <w:r>
              <w:rPr>
                <w:rFonts w:eastAsia="Times New Roman"/>
                <w:color w:val="000000"/>
                <w:sz w:val="20"/>
                <w:szCs w:val="20"/>
              </w:rPr>
              <w:t>psiho-intelectuale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de </w:t>
            </w:r>
            <w:proofErr w:type="spellStart"/>
            <w:r>
              <w:rPr>
                <w:rFonts w:eastAsia="Times New Roman"/>
                <w:color w:val="000000"/>
                <w:sz w:val="20"/>
                <w:szCs w:val="20"/>
              </w:rPr>
              <w:t>ordin</w:t>
            </w:r>
            <w:proofErr w:type="spellEnd"/>
            <w:r>
              <w:rPr>
                <w:rFonts w:eastAsia="Times New Roman"/>
                <w:color w:val="000000"/>
                <w:sz w:val="20"/>
                <w:szCs w:val="20"/>
              </w:rPr>
              <w:t xml:space="preserve"> </w:t>
            </w:r>
            <w:proofErr w:type="spellStart"/>
            <w:r>
              <w:rPr>
                <w:rFonts w:eastAsia="Times New Roman"/>
                <w:color w:val="000000"/>
                <w:sz w:val="20"/>
                <w:szCs w:val="20"/>
              </w:rPr>
              <w:t>practic-aplicativ</w:t>
            </w:r>
            <w:proofErr w:type="spellEnd"/>
            <w:r>
              <w:rPr>
                <w:rFonts w:eastAsia="Times New Roman"/>
                <w:color w:val="000000"/>
                <w:sz w:val="20"/>
                <w:szCs w:val="20"/>
              </w:rPr>
              <w:t>.</w:t>
            </w:r>
          </w:p>
          <w:p w:rsidR="00465674" w:rsidRDefault="00A6501C">
            <w:pPr>
              <w:rPr>
                <w:rFonts w:eastAsia="Times New Roman"/>
                <w:color w:val="000000"/>
                <w:sz w:val="20"/>
                <w:szCs w:val="20"/>
              </w:rPr>
            </w:pPr>
            <w:r>
              <w:rPr>
                <w:rFonts w:eastAsia="Times New Roman"/>
                <w:color w:val="000000"/>
                <w:sz w:val="20"/>
                <w:szCs w:val="20"/>
              </w:rPr>
              <w:t xml:space="preserve">O </w:t>
            </w:r>
            <w:proofErr w:type="spellStart"/>
            <w:r>
              <w:rPr>
                <w:rFonts w:eastAsia="Times New Roman"/>
                <w:color w:val="000000"/>
                <w:sz w:val="20"/>
                <w:szCs w:val="20"/>
              </w:rPr>
              <w:t>abordare</w:t>
            </w:r>
            <w:proofErr w:type="spellEnd"/>
            <w:r>
              <w:rPr>
                <w:rFonts w:eastAsia="Times New Roman"/>
                <w:color w:val="000000"/>
                <w:sz w:val="20"/>
                <w:szCs w:val="20"/>
              </w:rPr>
              <w:t xml:space="preserve"> </w:t>
            </w:r>
            <w:proofErr w:type="spellStart"/>
            <w:r>
              <w:rPr>
                <w:rFonts w:eastAsia="Times New Roman"/>
                <w:color w:val="000000"/>
                <w:sz w:val="20"/>
                <w:szCs w:val="20"/>
              </w:rPr>
              <w:t>interdisciplinară</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prezentarea</w:t>
            </w:r>
            <w:proofErr w:type="spellEnd"/>
            <w:r>
              <w:rPr>
                <w:rFonts w:eastAsia="Times New Roman"/>
                <w:color w:val="000000"/>
                <w:sz w:val="20"/>
                <w:szCs w:val="20"/>
              </w:rPr>
              <w:t xml:space="preserve"> </w:t>
            </w:r>
            <w:proofErr w:type="spellStart"/>
            <w:r>
              <w:rPr>
                <w:rFonts w:eastAsia="Times New Roman"/>
                <w:color w:val="000000"/>
                <w:sz w:val="20"/>
                <w:szCs w:val="20"/>
              </w:rPr>
              <w:t>multiplelor</w:t>
            </w:r>
            <w:proofErr w:type="spellEnd"/>
            <w:r>
              <w:rPr>
                <w:rFonts w:eastAsia="Times New Roman"/>
                <w:color w:val="000000"/>
                <w:sz w:val="20"/>
                <w:szCs w:val="20"/>
              </w:rPr>
              <w:t xml:space="preserve"> </w:t>
            </w:r>
            <w:proofErr w:type="spellStart"/>
            <w:r>
              <w:rPr>
                <w:rFonts w:eastAsia="Times New Roman"/>
                <w:color w:val="000000"/>
                <w:sz w:val="20"/>
                <w:szCs w:val="20"/>
              </w:rPr>
              <w:t>aplicaţii</w:t>
            </w:r>
            <w:proofErr w:type="spellEnd"/>
            <w:r>
              <w:rPr>
                <w:rFonts w:eastAsia="Times New Roman"/>
                <w:color w:val="000000"/>
                <w:sz w:val="20"/>
                <w:szCs w:val="20"/>
              </w:rPr>
              <w:t xml:space="preserve"> practice ale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studiaţi</w:t>
            </w:r>
            <w:proofErr w:type="spellEnd"/>
          </w:p>
        </w:tc>
      </w:tr>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hidrocarburi</w:t>
            </w:r>
            <w:proofErr w:type="spellEnd"/>
            <w:r>
              <w:rPr>
                <w:rFonts w:eastAsia="Times New Roman"/>
                <w:color w:val="000000"/>
                <w:sz w:val="20"/>
                <w:szCs w:val="20"/>
              </w:rPr>
              <w:t xml:space="preserve">. </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tehnicile</w:t>
            </w:r>
            <w:proofErr w:type="spellEnd"/>
            <w:r>
              <w:rPr>
                <w:rFonts w:eastAsia="Times New Roman"/>
                <w:color w:val="000000"/>
                <w:sz w:val="20"/>
                <w:szCs w:val="20"/>
              </w:rPr>
              <w:t xml:space="preserve">, </w:t>
            </w:r>
            <w:proofErr w:type="spellStart"/>
            <w:r>
              <w:rPr>
                <w:rFonts w:eastAsia="Times New Roman"/>
                <w:color w:val="000000"/>
                <w:sz w:val="20"/>
                <w:szCs w:val="20"/>
              </w:rPr>
              <w:t>materialele</w:t>
            </w:r>
            <w:proofErr w:type="spellEnd"/>
            <w:r>
              <w:rPr>
                <w:rFonts w:eastAsia="Times New Roman"/>
                <w:color w:val="000000"/>
                <w:sz w:val="20"/>
                <w:szCs w:val="20"/>
              </w:rPr>
              <w:t xml:space="preserv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aparatura</w:t>
            </w:r>
            <w:proofErr w:type="spellEnd"/>
            <w:r>
              <w:rPr>
                <w:rFonts w:eastAsia="Times New Roman"/>
                <w:color w:val="000000"/>
                <w:sz w:val="20"/>
                <w:szCs w:val="20"/>
              </w:rPr>
              <w:t xml:space="preserve"> </w:t>
            </w:r>
            <w:proofErr w:type="spellStart"/>
            <w:r>
              <w:rPr>
                <w:rFonts w:eastAsia="Times New Roman"/>
                <w:color w:val="000000"/>
                <w:sz w:val="20"/>
                <w:szCs w:val="20"/>
              </w:rPr>
              <w:t>necesară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efectuarea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clasei</w:t>
            </w:r>
            <w:proofErr w:type="spellEnd"/>
            <w:r>
              <w:rPr>
                <w:rFonts w:eastAsia="Times New Roman"/>
                <w:color w:val="000000"/>
                <w:sz w:val="20"/>
                <w:szCs w:val="20"/>
              </w:rPr>
              <w:t xml:space="preserve"> de </w:t>
            </w:r>
            <w:proofErr w:type="spellStart"/>
            <w:r>
              <w:rPr>
                <w:rFonts w:eastAsia="Times New Roman"/>
                <w:color w:val="000000"/>
                <w:sz w:val="20"/>
                <w:szCs w:val="20"/>
              </w:rPr>
              <w:t>compuși</w:t>
            </w:r>
            <w:proofErr w:type="spellEnd"/>
            <w:r>
              <w:rPr>
                <w:rFonts w:eastAsia="Times New Roman"/>
                <w:color w:val="000000"/>
                <w:sz w:val="20"/>
                <w:szCs w:val="20"/>
              </w:rPr>
              <w:t xml:space="preserve">. </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aspectele</w:t>
            </w:r>
            <w:proofErr w:type="spellEnd"/>
            <w:r>
              <w:rPr>
                <w:rFonts w:eastAsia="Times New Roman"/>
                <w:color w:val="000000"/>
                <w:sz w:val="20"/>
                <w:szCs w:val="20"/>
              </w:rPr>
              <w:t xml:space="preserv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w:t>
            </w:r>
            <w:proofErr w:type="spellStart"/>
            <w:r>
              <w:rPr>
                <w:rFonts w:eastAsia="Times New Roman"/>
                <w:color w:val="000000"/>
                <w:sz w:val="20"/>
                <w:szCs w:val="20"/>
              </w:rPr>
              <w:t>domenii</w:t>
            </w:r>
            <w:proofErr w:type="spellEnd"/>
            <w:r>
              <w:rPr>
                <w:rFonts w:eastAsia="Times New Roman"/>
                <w:color w:val="000000"/>
                <w:sz w:val="20"/>
                <w:szCs w:val="20"/>
              </w:rPr>
              <w:t xml:space="preserve"> </w:t>
            </w:r>
            <w:proofErr w:type="spellStart"/>
            <w:r>
              <w:rPr>
                <w:rFonts w:eastAsia="Times New Roman"/>
                <w:color w:val="000000"/>
                <w:sz w:val="20"/>
                <w:szCs w:val="20"/>
              </w:rPr>
              <w:t>conexe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Evalueze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Cunoască</w:t>
            </w:r>
            <w:proofErr w:type="spellEnd"/>
            <w:r>
              <w:rPr>
                <w:rFonts w:eastAsia="Times New Roman"/>
                <w:color w:val="000000"/>
                <w:sz w:val="20"/>
                <w:szCs w:val="20"/>
              </w:rPr>
              <w:t xml:space="preserve"> </w:t>
            </w:r>
            <w:proofErr w:type="spellStart"/>
            <w:r>
              <w:rPr>
                <w:rFonts w:eastAsia="Times New Roman"/>
                <w:color w:val="000000"/>
                <w:sz w:val="20"/>
                <w:szCs w:val="20"/>
              </w:rPr>
              <w:t>metodologia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practica</w:t>
            </w:r>
            <w:proofErr w:type="spellEnd"/>
            <w:r>
              <w:rPr>
                <w:rFonts w:eastAsia="Times New Roman"/>
                <w:color w:val="000000"/>
                <w:sz w:val="20"/>
                <w:szCs w:val="20"/>
              </w:rPr>
              <w:t xml:space="preserve"> de </w:t>
            </w:r>
            <w:proofErr w:type="spellStart"/>
            <w:r>
              <w:rPr>
                <w:rFonts w:eastAsia="Times New Roman"/>
                <w:color w:val="000000"/>
                <w:sz w:val="20"/>
                <w:szCs w:val="20"/>
              </w:rPr>
              <w:t>lucru</w:t>
            </w:r>
            <w:proofErr w:type="spellEnd"/>
            <w:r>
              <w:rPr>
                <w:rFonts w:eastAsia="Times New Roman"/>
                <w:color w:val="000000"/>
                <w:sz w:val="20"/>
                <w:szCs w:val="20"/>
              </w:rPr>
              <w:t xml:space="preserve"> cu </w:t>
            </w:r>
            <w:proofErr w:type="spellStart"/>
            <w:r>
              <w:rPr>
                <w:rFonts w:eastAsia="Times New Roman"/>
                <w:color w:val="000000"/>
                <w:sz w:val="20"/>
                <w:szCs w:val="20"/>
              </w:rPr>
              <w:t>aparatura</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specifică</w:t>
            </w:r>
            <w:proofErr w:type="spellEnd"/>
            <w:r>
              <w:rPr>
                <w:rFonts w:eastAsia="Times New Roman"/>
                <w:color w:val="000000"/>
                <w:sz w:val="20"/>
                <w:szCs w:val="20"/>
              </w:rPr>
              <w:t xml:space="preserve"> </w:t>
            </w:r>
            <w:proofErr w:type="spellStart"/>
            <w:r>
              <w:rPr>
                <w:rFonts w:eastAsia="Times New Roman"/>
                <w:color w:val="000000"/>
                <w:sz w:val="20"/>
                <w:szCs w:val="20"/>
              </w:rPr>
              <w:t>bazelor</w:t>
            </w:r>
            <w:proofErr w:type="spellEnd"/>
            <w:r>
              <w:rPr>
                <w:rFonts w:eastAsia="Times New Roman"/>
                <w:color w:val="000000"/>
                <w:sz w:val="20"/>
                <w:szCs w:val="20"/>
              </w:rPr>
              <w:t xml:space="preserve"> </w:t>
            </w:r>
            <w:proofErr w:type="spellStart"/>
            <w:r>
              <w:rPr>
                <w:rFonts w:eastAsia="Times New Roman"/>
                <w:color w:val="000000"/>
                <w:sz w:val="20"/>
                <w:szCs w:val="20"/>
              </w:rPr>
              <w:t>chimei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Explice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interpreteze</w:t>
            </w:r>
            <w:proofErr w:type="spellEnd"/>
            <w:r>
              <w:rPr>
                <w:rFonts w:eastAsia="Times New Roman"/>
                <w:color w:val="000000"/>
                <w:sz w:val="20"/>
                <w:szCs w:val="20"/>
              </w:rPr>
              <w:t xml:space="preserve"> o </w:t>
            </w:r>
            <w:proofErr w:type="spellStart"/>
            <w:r>
              <w:rPr>
                <w:rFonts w:eastAsia="Times New Roman"/>
                <w:color w:val="000000"/>
                <w:sz w:val="20"/>
                <w:szCs w:val="20"/>
              </w:rPr>
              <w:t>serie</w:t>
            </w:r>
            <w:proofErr w:type="spellEnd"/>
            <w:r>
              <w:rPr>
                <w:rFonts w:eastAsia="Times New Roman"/>
                <w:color w:val="000000"/>
                <w:sz w:val="20"/>
                <w:szCs w:val="20"/>
              </w:rPr>
              <w:t xml:space="preserve"> de </w:t>
            </w:r>
            <w:proofErr w:type="spellStart"/>
            <w:r>
              <w:rPr>
                <w:rFonts w:eastAsia="Times New Roman"/>
                <w:color w:val="000000"/>
                <w:sz w:val="20"/>
                <w:szCs w:val="20"/>
              </w:rPr>
              <w:t>proprietăti</w:t>
            </w:r>
            <w:proofErr w:type="spellEnd"/>
            <w:r>
              <w:rPr>
                <w:rFonts w:eastAsia="Times New Roman"/>
                <w:color w:val="000000"/>
                <w:sz w:val="20"/>
                <w:szCs w:val="20"/>
              </w:rPr>
              <w:t xml:space="preserve">, </w:t>
            </w:r>
            <w:proofErr w:type="spellStart"/>
            <w:r>
              <w:rPr>
                <w:rFonts w:eastAsia="Times New Roman"/>
                <w:color w:val="000000"/>
                <w:sz w:val="20"/>
                <w:szCs w:val="20"/>
              </w:rPr>
              <w:t>concepte</w:t>
            </w:r>
            <w:proofErr w:type="spellEnd"/>
            <w:r>
              <w:rPr>
                <w:rFonts w:eastAsia="Times New Roman"/>
                <w:color w:val="000000"/>
                <w:sz w:val="20"/>
                <w:szCs w:val="20"/>
              </w:rPr>
              <w:t xml:space="preserve">, </w:t>
            </w:r>
            <w:proofErr w:type="spellStart"/>
            <w:r>
              <w:rPr>
                <w:rFonts w:eastAsia="Times New Roman"/>
                <w:color w:val="000000"/>
                <w:sz w:val="20"/>
                <w:szCs w:val="20"/>
              </w:rPr>
              <w:t>abordări</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teorii,modele</w:t>
            </w:r>
            <w:proofErr w:type="spellEnd"/>
            <w:proofErr w:type="gram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fundamentale</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w:t>
            </w:r>
          </w:p>
          <w:p w:rsidR="00465674" w:rsidRDefault="00A6501C">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Utilizeze</w:t>
            </w:r>
            <w:proofErr w:type="spellEnd"/>
            <w:r>
              <w:rPr>
                <w:rFonts w:eastAsia="Times New Roman"/>
                <w:color w:val="000000"/>
                <w:sz w:val="20"/>
                <w:szCs w:val="20"/>
              </w:rPr>
              <w:t xml:space="preserve">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teoretice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practice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w:t>
            </w:r>
            <w:proofErr w:type="spellStart"/>
            <w:r>
              <w:rPr>
                <w:rFonts w:eastAsia="Times New Roman"/>
                <w:color w:val="000000"/>
                <w:sz w:val="20"/>
                <w:szCs w:val="20"/>
              </w:rPr>
              <w:t>experimentale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stabilirea</w:t>
            </w:r>
            <w:proofErr w:type="spellEnd"/>
            <w:r>
              <w:rPr>
                <w:rFonts w:eastAsia="Times New Roman"/>
                <w:color w:val="000000"/>
                <w:sz w:val="20"/>
                <w:szCs w:val="20"/>
              </w:rPr>
              <w:t xml:space="preserve"> </w:t>
            </w:r>
            <w:proofErr w:type="spellStart"/>
            <w:r>
              <w:rPr>
                <w:rFonts w:eastAsia="Times New Roman"/>
                <w:color w:val="000000"/>
                <w:sz w:val="20"/>
                <w:szCs w:val="20"/>
              </w:rPr>
              <w:t>concluziilor</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 xml:space="preserve">.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465674" w:rsidRDefault="00A6501C">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(5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II. </w:t>
            </w:r>
            <w:r>
              <w:rPr>
                <w:caps/>
                <w:noProof/>
                <w:sz w:val="20"/>
                <w:szCs w:val="20"/>
                <w:lang w:val="it-IT"/>
              </w:rPr>
              <w:t>Alchene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(8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III. DIENE ŞI POLIENE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noProof/>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IV. </w:t>
            </w:r>
            <w:r>
              <w:rPr>
                <w:caps/>
                <w:noProof/>
                <w:sz w:val="20"/>
                <w:szCs w:val="20"/>
                <w:lang w:val="it-IT"/>
              </w:rPr>
              <w:t>AlchIne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V. </w:t>
            </w:r>
            <w:r>
              <w:rPr>
                <w:caps/>
                <w:noProof/>
                <w:sz w:val="20"/>
                <w:szCs w:val="20"/>
                <w:lang w:val="it-IT"/>
              </w:rPr>
              <w:t>Arene</w:t>
            </w:r>
          </w:p>
          <w:p w:rsidR="00465674" w:rsidRDefault="00A6501C">
            <w:pPr>
              <w:ind w:left="57"/>
              <w:rPr>
                <w:noProof/>
                <w:sz w:val="20"/>
                <w:szCs w:val="20"/>
                <w:lang w:val="it-IT"/>
              </w:rPr>
            </w:pPr>
            <w:r>
              <w:rPr>
                <w:noProof/>
                <w:sz w:val="20"/>
                <w:szCs w:val="20"/>
                <w:lang w:val="it-IT"/>
              </w:rPr>
              <w:t xml:space="preserve">V.1 Hidrocarburi aromatice mononucleare </w:t>
            </w:r>
          </w:p>
          <w:p w:rsidR="00465674" w:rsidRDefault="00A6501C">
            <w:pPr>
              <w:ind w:left="57"/>
              <w:rPr>
                <w:noProof/>
                <w:sz w:val="20"/>
                <w:szCs w:val="20"/>
                <w:lang w:val="it-IT"/>
              </w:rPr>
            </w:pPr>
            <w:r>
              <w:rPr>
                <w:noProof/>
                <w:sz w:val="20"/>
                <w:szCs w:val="20"/>
                <w:lang w:val="it-IT"/>
              </w:rPr>
              <w:t>Definitie, clasificare, nomenclatura. Structura benzenului (aromaticitatea)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(6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V. </w:t>
            </w:r>
            <w:r>
              <w:rPr>
                <w:caps/>
                <w:noProof/>
                <w:sz w:val="20"/>
                <w:szCs w:val="20"/>
                <w:lang w:val="it-IT"/>
              </w:rPr>
              <w:t>Arene</w:t>
            </w:r>
          </w:p>
          <w:p w:rsidR="00465674" w:rsidRDefault="00A6501C">
            <w:pPr>
              <w:ind w:left="57"/>
              <w:rPr>
                <w:noProof/>
                <w:sz w:val="20"/>
                <w:szCs w:val="20"/>
                <w:lang w:val="it-IT"/>
              </w:rPr>
            </w:pPr>
            <w:r>
              <w:rPr>
                <w:noProof/>
                <w:sz w:val="20"/>
                <w:szCs w:val="20"/>
                <w:lang w:val="it-IT"/>
              </w:rPr>
              <w:t>V.2 Hidrocarburi aromatice polinucleare</w:t>
            </w:r>
          </w:p>
          <w:p w:rsidR="00465674" w:rsidRDefault="00A6501C">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proofErr w:type="spellStart"/>
            <w:r>
              <w:rPr>
                <w:sz w:val="20"/>
                <w:szCs w:val="20"/>
              </w:rPr>
              <w:t>Prelegerea</w:t>
            </w:r>
            <w:proofErr w:type="spellEnd"/>
          </w:p>
          <w:p w:rsidR="00465674" w:rsidRDefault="00A6501C">
            <w:pPr>
              <w:rPr>
                <w:sz w:val="20"/>
                <w:szCs w:val="20"/>
              </w:rPr>
            </w:pPr>
            <w:proofErr w:type="spellStart"/>
            <w:r>
              <w:rPr>
                <w:sz w:val="20"/>
                <w:szCs w:val="20"/>
              </w:rPr>
              <w:t>Explicaţia</w:t>
            </w:r>
            <w:proofErr w:type="spellEnd"/>
          </w:p>
          <w:p w:rsidR="00465674" w:rsidRDefault="00A6501C">
            <w:pPr>
              <w:rPr>
                <w:sz w:val="20"/>
                <w:szCs w:val="20"/>
              </w:rPr>
            </w:pPr>
            <w:proofErr w:type="spellStart"/>
            <w:r>
              <w:rPr>
                <w:sz w:val="20"/>
                <w:szCs w:val="20"/>
              </w:rPr>
              <w:t>Conversaţia</w:t>
            </w:r>
            <w:proofErr w:type="spellEnd"/>
            <w:r>
              <w:rPr>
                <w:sz w:val="20"/>
                <w:szCs w:val="20"/>
              </w:rPr>
              <w:t xml:space="preserve"> </w:t>
            </w:r>
          </w:p>
          <w:p w:rsidR="00465674" w:rsidRDefault="00A6501C">
            <w:pPr>
              <w:rPr>
                <w:sz w:val="20"/>
                <w:szCs w:val="20"/>
              </w:rPr>
            </w:pPr>
            <w:proofErr w:type="spellStart"/>
            <w:r>
              <w:rPr>
                <w:sz w:val="20"/>
                <w:szCs w:val="20"/>
              </w:rPr>
              <w:t>Descrierea</w:t>
            </w:r>
            <w:proofErr w:type="spellEnd"/>
          </w:p>
          <w:p w:rsidR="00465674" w:rsidRDefault="00A6501C">
            <w:pPr>
              <w:rPr>
                <w:sz w:val="20"/>
                <w:szCs w:val="20"/>
              </w:rPr>
            </w:pPr>
            <w:proofErr w:type="spellStart"/>
            <w:r>
              <w:rPr>
                <w:sz w:val="20"/>
                <w:szCs w:val="20"/>
              </w:rPr>
              <w:t>Problematizarea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1. </w:t>
            </w:r>
            <w:proofErr w:type="spellStart"/>
            <w:r>
              <w:rPr>
                <w:rFonts w:eastAsia="Times New Roman"/>
                <w:color w:val="000000"/>
                <w:sz w:val="20"/>
                <w:szCs w:val="20"/>
              </w:rPr>
              <w:t>Neniţescu</w:t>
            </w:r>
            <w:proofErr w:type="spellEnd"/>
            <w:r>
              <w:rPr>
                <w:rFonts w:eastAsia="Times New Roman"/>
                <w:color w:val="000000"/>
                <w:sz w:val="20"/>
                <w:szCs w:val="20"/>
              </w:rPr>
              <w:t xml:space="preserve">, C.D.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Vol. I, II, Ed. </w:t>
            </w:r>
            <w:proofErr w:type="spellStart"/>
            <w:r>
              <w:rPr>
                <w:rFonts w:eastAsia="Times New Roman"/>
                <w:color w:val="000000"/>
                <w:sz w:val="20"/>
                <w:szCs w:val="20"/>
              </w:rPr>
              <w:t>Didactică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Pedagogică</w:t>
            </w:r>
            <w:proofErr w:type="spellEnd"/>
            <w:r>
              <w:rPr>
                <w:rFonts w:eastAsia="Times New Roman"/>
                <w:color w:val="000000"/>
                <w:sz w:val="20"/>
                <w:szCs w:val="20"/>
              </w:rPr>
              <w:t xml:space="preserve">, </w:t>
            </w:r>
            <w:proofErr w:type="spellStart"/>
            <w:r>
              <w:rPr>
                <w:rFonts w:eastAsia="Times New Roman"/>
                <w:color w:val="000000"/>
                <w:sz w:val="20"/>
                <w:szCs w:val="20"/>
              </w:rPr>
              <w:t>Bucucureşti</w:t>
            </w:r>
            <w:proofErr w:type="spellEnd"/>
            <w:r>
              <w:rPr>
                <w:rFonts w:eastAsia="Times New Roman"/>
                <w:color w:val="000000"/>
                <w:sz w:val="20"/>
                <w:szCs w:val="20"/>
              </w:rPr>
              <w:t>, 1980.</w:t>
            </w:r>
          </w:p>
          <w:p w:rsidR="00465674" w:rsidRDefault="00A6501C">
            <w:pPr>
              <w:rPr>
                <w:rFonts w:eastAsia="Times New Roman"/>
                <w:color w:val="000000"/>
                <w:sz w:val="20"/>
                <w:szCs w:val="20"/>
              </w:rPr>
            </w:pPr>
            <w:r>
              <w:rPr>
                <w:rFonts w:eastAsia="Times New Roman"/>
                <w:color w:val="000000"/>
                <w:sz w:val="20"/>
                <w:szCs w:val="20"/>
              </w:rPr>
              <w:t xml:space="preserve">2. a.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2nd Edition, D.C. Heath and Company, Lexington, </w:t>
            </w:r>
            <w:proofErr w:type="spellStart"/>
            <w:r>
              <w:rPr>
                <w:rFonts w:eastAsia="Times New Roman"/>
                <w:color w:val="000000"/>
                <w:sz w:val="20"/>
                <w:szCs w:val="20"/>
              </w:rPr>
              <w:t>Massachusets</w:t>
            </w:r>
            <w:proofErr w:type="spellEnd"/>
            <w:r>
              <w:rPr>
                <w:rFonts w:eastAsia="Times New Roman"/>
                <w:color w:val="000000"/>
                <w:sz w:val="20"/>
                <w:szCs w:val="20"/>
              </w:rPr>
              <w:t xml:space="preserve">/Toronto, 1989; b. </w:t>
            </w:r>
            <w:proofErr w:type="spellStart"/>
            <w:r>
              <w:rPr>
                <w:rFonts w:eastAsia="Times New Roman"/>
                <w:color w:val="000000"/>
                <w:sz w:val="20"/>
                <w:szCs w:val="20"/>
              </w:rPr>
              <w:t>Ege</w:t>
            </w:r>
            <w:proofErr w:type="spellEnd"/>
            <w:r>
              <w:rPr>
                <w:rFonts w:eastAsia="Times New Roman"/>
                <w:color w:val="000000"/>
                <w:sz w:val="20"/>
                <w:szCs w:val="20"/>
              </w:rPr>
              <w:t xml:space="preserve">, </w:t>
            </w:r>
            <w:proofErr w:type="spellStart"/>
            <w:r>
              <w:rPr>
                <w:rFonts w:eastAsia="Times New Roman"/>
                <w:color w:val="000000"/>
                <w:sz w:val="20"/>
                <w:szCs w:val="20"/>
              </w:rPr>
              <w:t>Seyhan</w:t>
            </w:r>
            <w:proofErr w:type="spellEnd"/>
            <w:r>
              <w:rPr>
                <w:rFonts w:eastAsia="Times New Roman"/>
                <w:color w:val="000000"/>
                <w:sz w:val="20"/>
                <w:szCs w:val="20"/>
              </w:rPr>
              <w:t xml:space="preserve">. Organic Chemistry, 4th Edition, </w:t>
            </w:r>
            <w:proofErr w:type="spellStart"/>
            <w:r>
              <w:rPr>
                <w:rFonts w:eastAsia="Times New Roman"/>
                <w:color w:val="000000"/>
                <w:sz w:val="20"/>
                <w:szCs w:val="20"/>
              </w:rPr>
              <w:t>Hugton</w:t>
            </w:r>
            <w:proofErr w:type="spellEnd"/>
            <w:r>
              <w:rPr>
                <w:rFonts w:eastAsia="Times New Roman"/>
                <w:color w:val="000000"/>
                <w:sz w:val="20"/>
                <w:szCs w:val="20"/>
              </w:rPr>
              <w:t>-Mifflin, 1998;</w:t>
            </w:r>
          </w:p>
          <w:p w:rsidR="00465674" w:rsidRDefault="00A6501C">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Solomons</w:t>
            </w:r>
            <w:proofErr w:type="spellEnd"/>
            <w:r>
              <w:rPr>
                <w:rFonts w:eastAsia="Times New Roman"/>
                <w:color w:val="000000"/>
                <w:sz w:val="20"/>
                <w:szCs w:val="20"/>
              </w:rPr>
              <w:t>, T.W.G. Fundamentals of Organic Chemistry, 5th Edition, John Wiley &amp; Sons, New York/ Chichester/Brisbane/Toronto/Singapore, 1992</w:t>
            </w:r>
          </w:p>
          <w:p w:rsidR="00465674" w:rsidRDefault="00A6501C">
            <w:pPr>
              <w:rPr>
                <w:rFonts w:eastAsia="Times New Roman"/>
                <w:color w:val="000000"/>
                <w:sz w:val="20"/>
                <w:szCs w:val="20"/>
              </w:rPr>
            </w:pPr>
            <w:r>
              <w:rPr>
                <w:rFonts w:eastAsia="Times New Roman"/>
                <w:color w:val="000000"/>
                <w:sz w:val="20"/>
                <w:szCs w:val="20"/>
              </w:rPr>
              <w:t xml:space="preserve">4. Avram, M.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Zecasian</w:t>
            </w:r>
            <w:proofErr w:type="spellEnd"/>
            <w:r>
              <w:rPr>
                <w:rFonts w:eastAsia="Times New Roman"/>
                <w:color w:val="000000"/>
                <w:sz w:val="20"/>
                <w:szCs w:val="20"/>
              </w:rPr>
              <w:t>, Bucucureşti,1999.</w:t>
            </w:r>
          </w:p>
          <w:p w:rsidR="00465674" w:rsidRDefault="00A6501C">
            <w:pPr>
              <w:rPr>
                <w:rFonts w:eastAsia="Times New Roman"/>
                <w:color w:val="000000"/>
                <w:sz w:val="20"/>
                <w:szCs w:val="20"/>
              </w:rPr>
            </w:pPr>
            <w:r>
              <w:rPr>
                <w:rFonts w:eastAsia="Times New Roman"/>
                <w:color w:val="000000"/>
                <w:sz w:val="20"/>
                <w:szCs w:val="20"/>
              </w:rPr>
              <w:t xml:space="preserve">5. </w:t>
            </w:r>
            <w:proofErr w:type="spellStart"/>
            <w:r>
              <w:rPr>
                <w:rFonts w:eastAsia="Times New Roman"/>
                <w:color w:val="000000"/>
                <w:sz w:val="20"/>
                <w:szCs w:val="20"/>
              </w:rPr>
              <w:t>Vollhardt</w:t>
            </w:r>
            <w:proofErr w:type="spellEnd"/>
            <w:r>
              <w:rPr>
                <w:rFonts w:eastAsia="Times New Roman"/>
                <w:color w:val="000000"/>
                <w:sz w:val="20"/>
                <w:szCs w:val="20"/>
              </w:rPr>
              <w:t xml:space="preserve">, K.P.C.; </w:t>
            </w:r>
            <w:proofErr w:type="spellStart"/>
            <w:r>
              <w:rPr>
                <w:rFonts w:eastAsia="Times New Roman"/>
                <w:color w:val="000000"/>
                <w:sz w:val="20"/>
                <w:szCs w:val="20"/>
              </w:rPr>
              <w:t>Schore</w:t>
            </w:r>
            <w:proofErr w:type="spellEnd"/>
            <w:r>
              <w:rPr>
                <w:rFonts w:eastAsia="Times New Roman"/>
                <w:color w:val="000000"/>
                <w:sz w:val="20"/>
                <w:szCs w:val="20"/>
              </w:rPr>
              <w:t>, N.E.; Organic Chemistry, W.H. Freeman and Company, New York, 2002.</w:t>
            </w:r>
          </w:p>
          <w:p w:rsidR="00465674" w:rsidRDefault="00A6501C">
            <w:pPr>
              <w:rPr>
                <w:rFonts w:eastAsia="Times New Roman"/>
                <w:color w:val="000000"/>
                <w:sz w:val="20"/>
                <w:szCs w:val="20"/>
              </w:rPr>
            </w:pPr>
            <w:r>
              <w:rPr>
                <w:rFonts w:eastAsia="Times New Roman"/>
                <w:color w:val="000000"/>
                <w:sz w:val="20"/>
                <w:szCs w:val="20"/>
              </w:rPr>
              <w:t xml:space="preserve">6. </w:t>
            </w:r>
            <w:proofErr w:type="spellStart"/>
            <w:r>
              <w:rPr>
                <w:rFonts w:eastAsia="Times New Roman"/>
                <w:color w:val="000000"/>
                <w:sz w:val="20"/>
                <w:szCs w:val="20"/>
              </w:rPr>
              <w:t>Mangalagiu</w:t>
            </w:r>
            <w:proofErr w:type="spellEnd"/>
            <w:r>
              <w:rPr>
                <w:rFonts w:eastAsia="Times New Roman"/>
                <w:color w:val="000000"/>
                <w:sz w:val="20"/>
                <w:szCs w:val="20"/>
              </w:rPr>
              <w:t xml:space="preserve">, </w:t>
            </w:r>
            <w:proofErr w:type="gramStart"/>
            <w:r>
              <w:rPr>
                <w:rFonts w:eastAsia="Times New Roman"/>
                <w:color w:val="000000"/>
                <w:sz w:val="20"/>
                <w:szCs w:val="20"/>
              </w:rPr>
              <w:t>I. :</w:t>
            </w:r>
            <w:proofErr w:type="gramEnd"/>
            <w:r>
              <w:rPr>
                <w:rFonts w:eastAsia="Times New Roman"/>
                <w:color w:val="000000"/>
                <w:sz w:val="20"/>
                <w:szCs w:val="20"/>
              </w:rPr>
              <w:t xml:space="preserve">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w:t>
            </w:r>
          </w:p>
          <w:p w:rsidR="00465674" w:rsidRDefault="00A6501C">
            <w:pPr>
              <w:rPr>
                <w:rFonts w:eastAsia="Times New Roman"/>
                <w:color w:val="000000"/>
                <w:sz w:val="20"/>
                <w:szCs w:val="20"/>
              </w:rPr>
            </w:pPr>
            <w:r>
              <w:rPr>
                <w:rFonts w:eastAsia="Times New Roman"/>
                <w:color w:val="000000"/>
                <w:sz w:val="20"/>
                <w:szCs w:val="20"/>
              </w:rPr>
              <w:t xml:space="preserve">7. Nicolaescu, T., </w:t>
            </w:r>
            <w:proofErr w:type="spellStart"/>
            <w:r>
              <w:rPr>
                <w:rFonts w:eastAsia="Times New Roman"/>
                <w:color w:val="000000"/>
                <w:sz w:val="20"/>
                <w:szCs w:val="20"/>
              </w:rPr>
              <w:t>Cireş</w:t>
            </w:r>
            <w:proofErr w:type="spellEnd"/>
            <w:r>
              <w:rPr>
                <w:rFonts w:eastAsia="Times New Roman"/>
                <w:color w:val="000000"/>
                <w:sz w:val="20"/>
                <w:szCs w:val="20"/>
              </w:rPr>
              <w:t xml:space="preserve">, L.: </w:t>
            </w:r>
            <w:proofErr w:type="spellStart"/>
            <w:r>
              <w:rPr>
                <w:rFonts w:eastAsia="Times New Roman"/>
                <w:color w:val="000000"/>
                <w:sz w:val="20"/>
                <w:szCs w:val="20"/>
              </w:rPr>
              <w:t>Chimia</w:t>
            </w:r>
            <w:proofErr w:type="spellEnd"/>
            <w:r>
              <w:rPr>
                <w:rFonts w:eastAsia="Times New Roman"/>
                <w:color w:val="000000"/>
                <w:sz w:val="20"/>
                <w:szCs w:val="20"/>
              </w:rPr>
              <w:t xml:space="preserve"> </w:t>
            </w:r>
            <w:proofErr w:type="spellStart"/>
            <w:r>
              <w:rPr>
                <w:rFonts w:eastAsia="Times New Roman"/>
                <w:color w:val="000000"/>
                <w:sz w:val="20"/>
                <w:szCs w:val="20"/>
              </w:rPr>
              <w:t>hidrocarburilor</w:t>
            </w:r>
            <w:proofErr w:type="spellEnd"/>
            <w:r>
              <w:rPr>
                <w:rFonts w:eastAsia="Times New Roman"/>
                <w:color w:val="000000"/>
                <w:sz w:val="20"/>
                <w:szCs w:val="20"/>
              </w:rPr>
              <w:t xml:space="preserve">, Ed. Univ. “Al. I. </w:t>
            </w:r>
            <w:proofErr w:type="spellStart"/>
            <w:r>
              <w:rPr>
                <w:rFonts w:eastAsia="Times New Roman"/>
                <w:color w:val="000000"/>
                <w:sz w:val="20"/>
                <w:szCs w:val="20"/>
              </w:rPr>
              <w:t>Cuza</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xml:space="preserve"> (</w:t>
            </w:r>
            <w:proofErr w:type="spellStart"/>
            <w:r>
              <w:rPr>
                <w:rFonts w:eastAsia="Times New Roman"/>
                <w:color w:val="000000"/>
                <w:sz w:val="20"/>
                <w:szCs w:val="20"/>
              </w:rPr>
              <w:t>rotaprint</w:t>
            </w:r>
            <w:proofErr w:type="spellEnd"/>
            <w:r>
              <w:rPr>
                <w:rFonts w:eastAsia="Times New Roman"/>
                <w:color w:val="000000"/>
                <w:sz w:val="20"/>
                <w:szCs w:val="20"/>
              </w:rPr>
              <w:t xml:space="preserve">), </w:t>
            </w:r>
            <w:proofErr w:type="spellStart"/>
            <w:r>
              <w:rPr>
                <w:rFonts w:eastAsia="Times New Roman"/>
                <w:color w:val="000000"/>
                <w:sz w:val="20"/>
                <w:szCs w:val="20"/>
              </w:rPr>
              <w:t>Iaşi</w:t>
            </w:r>
            <w:proofErr w:type="spellEnd"/>
            <w:r>
              <w:rPr>
                <w:rFonts w:eastAsia="Times New Roman"/>
                <w:color w:val="000000"/>
                <w:sz w:val="20"/>
                <w:szCs w:val="20"/>
              </w:rPr>
              <w:t>, 1996.</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ro-RO"/>
              </w:rPr>
            </w:pPr>
            <w:proofErr w:type="spellStart"/>
            <w:r>
              <w:rPr>
                <w:sz w:val="20"/>
                <w:szCs w:val="20"/>
              </w:rPr>
              <w:t>Acetilena</w:t>
            </w:r>
            <w:proofErr w:type="spellEnd"/>
            <w:r>
              <w:rPr>
                <w:sz w:val="20"/>
                <w:szCs w:val="20"/>
              </w:rPr>
              <w:t xml:space="preserve">, </w:t>
            </w:r>
            <w:proofErr w:type="spellStart"/>
            <w:r>
              <w:rPr>
                <w:sz w:val="20"/>
                <w:szCs w:val="20"/>
              </w:rPr>
              <w:t>sinteză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proprietăți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Sinteza m-dinitrobenzenului.</w:t>
            </w:r>
          </w:p>
          <w:p w:rsidR="00465674" w:rsidRDefault="00A6501C">
            <w:pPr>
              <w:ind w:left="57"/>
              <w:rPr>
                <w:noProof/>
                <w:sz w:val="20"/>
                <w:szCs w:val="20"/>
                <w:lang w:val="it-IT"/>
              </w:rPr>
            </w:pPr>
            <w:r>
              <w:rPr>
                <w:noProof/>
                <w:sz w:val="20"/>
                <w:szCs w:val="20"/>
              </w:rPr>
              <w:t>Colocviu de laborator.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xml:space="preserve">1. Vogel, A.: Practical Organic Chemistry, </w:t>
            </w:r>
            <w:proofErr w:type="spellStart"/>
            <w:r>
              <w:rPr>
                <w:rFonts w:eastAsia="Times New Roman"/>
                <w:color w:val="000000"/>
                <w:sz w:val="20"/>
                <w:szCs w:val="20"/>
              </w:rPr>
              <w:t>Longmas</w:t>
            </w:r>
            <w:proofErr w:type="spellEnd"/>
            <w:r>
              <w:rPr>
                <w:rFonts w:eastAsia="Times New Roman"/>
                <w:color w:val="000000"/>
                <w:sz w:val="20"/>
                <w:szCs w:val="20"/>
              </w:rPr>
              <w:t>, 3th Ed., 1961.</w:t>
            </w:r>
          </w:p>
          <w:p w:rsidR="00465674" w:rsidRDefault="00A6501C">
            <w:pPr>
              <w:rPr>
                <w:rFonts w:eastAsia="Times New Roman"/>
                <w:color w:val="000000"/>
                <w:sz w:val="20"/>
                <w:szCs w:val="20"/>
              </w:rPr>
            </w:pPr>
            <w:r>
              <w:rPr>
                <w:rFonts w:eastAsia="Times New Roman"/>
                <w:color w:val="000000"/>
                <w:sz w:val="20"/>
                <w:szCs w:val="20"/>
              </w:rPr>
              <w:t xml:space="preserve">2. </w:t>
            </w:r>
            <w:proofErr w:type="spellStart"/>
            <w:r>
              <w:rPr>
                <w:rFonts w:eastAsia="Times New Roman"/>
                <w:color w:val="000000"/>
                <w:sz w:val="20"/>
                <w:szCs w:val="20"/>
              </w:rPr>
              <w:t>Moldoveanu</w:t>
            </w:r>
            <w:proofErr w:type="spellEnd"/>
            <w:r>
              <w:rPr>
                <w:rFonts w:eastAsia="Times New Roman"/>
                <w:color w:val="000000"/>
                <w:sz w:val="20"/>
                <w:szCs w:val="20"/>
              </w:rPr>
              <w:t xml:space="preserve">, C.; Zbancioc, </w:t>
            </w:r>
            <w:proofErr w:type="spellStart"/>
            <w:r>
              <w:rPr>
                <w:rFonts w:eastAsia="Times New Roman"/>
                <w:color w:val="000000"/>
                <w:sz w:val="20"/>
                <w:szCs w:val="20"/>
              </w:rPr>
              <w:t>Ghe</w:t>
            </w:r>
            <w:proofErr w:type="spellEnd"/>
            <w:r>
              <w:rPr>
                <w:rFonts w:eastAsia="Times New Roman"/>
                <w:color w:val="000000"/>
                <w:sz w:val="20"/>
                <w:szCs w:val="20"/>
              </w:rPr>
              <w:t xml:space="preserve">; </w:t>
            </w:r>
            <w:proofErr w:type="spellStart"/>
            <w:r>
              <w:rPr>
                <w:rFonts w:eastAsia="Times New Roman"/>
                <w:color w:val="000000"/>
                <w:sz w:val="20"/>
                <w:szCs w:val="20"/>
              </w:rPr>
              <w:t>Butnariu</w:t>
            </w:r>
            <w:proofErr w:type="spellEnd"/>
            <w:r>
              <w:rPr>
                <w:rFonts w:eastAsia="Times New Roman"/>
                <w:color w:val="000000"/>
                <w:sz w:val="20"/>
                <w:szCs w:val="20"/>
              </w:rPr>
              <w:t xml:space="preserve">, R.; Balan, A.M.; </w:t>
            </w:r>
            <w:proofErr w:type="spellStart"/>
            <w:r>
              <w:rPr>
                <w:rFonts w:eastAsia="Times New Roman"/>
                <w:color w:val="000000"/>
                <w:sz w:val="20"/>
                <w:szCs w:val="20"/>
              </w:rPr>
              <w:t>Florea</w:t>
            </w:r>
            <w:proofErr w:type="spellEnd"/>
            <w:r>
              <w:rPr>
                <w:rFonts w:eastAsia="Times New Roman"/>
                <w:color w:val="000000"/>
                <w:sz w:val="20"/>
                <w:szCs w:val="20"/>
              </w:rPr>
              <w:t xml:space="preserve">, O.; </w:t>
            </w:r>
            <w:proofErr w:type="spellStart"/>
            <w:r>
              <w:rPr>
                <w:rFonts w:eastAsia="Times New Roman"/>
                <w:color w:val="000000"/>
                <w:sz w:val="20"/>
                <w:szCs w:val="20"/>
              </w:rPr>
              <w:t>Mangalagiu</w:t>
            </w:r>
            <w:proofErr w:type="spellEnd"/>
            <w:r>
              <w:rPr>
                <w:rFonts w:eastAsia="Times New Roman"/>
                <w:color w:val="000000"/>
                <w:sz w:val="20"/>
                <w:szCs w:val="20"/>
              </w:rPr>
              <w:t xml:space="preserve">, I.I.: </w:t>
            </w: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organice</w:t>
            </w:r>
            <w:proofErr w:type="spellEnd"/>
            <w:r>
              <w:rPr>
                <w:rFonts w:eastAsia="Times New Roman"/>
                <w:color w:val="000000"/>
                <w:sz w:val="20"/>
                <w:szCs w:val="20"/>
              </w:rPr>
              <w:t xml:space="preserve"> – Manual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Editura</w:t>
            </w:r>
            <w:proofErr w:type="spellEnd"/>
            <w:r>
              <w:rPr>
                <w:rFonts w:eastAsia="Times New Roman"/>
                <w:color w:val="000000"/>
                <w:sz w:val="20"/>
                <w:szCs w:val="20"/>
              </w:rPr>
              <w:t xml:space="preserve"> </w:t>
            </w:r>
            <w:proofErr w:type="spellStart"/>
            <w:r>
              <w:rPr>
                <w:rFonts w:eastAsia="Times New Roman"/>
                <w:color w:val="000000"/>
                <w:sz w:val="20"/>
                <w:szCs w:val="20"/>
              </w:rPr>
              <w:t>Universitatii</w:t>
            </w:r>
            <w:proofErr w:type="spellEnd"/>
            <w:r>
              <w:rPr>
                <w:rFonts w:eastAsia="Times New Roman"/>
                <w:color w:val="000000"/>
                <w:sz w:val="20"/>
                <w:szCs w:val="20"/>
              </w:rPr>
              <w:t xml:space="preserve"> </w:t>
            </w:r>
            <w:proofErr w:type="spellStart"/>
            <w:r>
              <w:rPr>
                <w:rFonts w:eastAsia="Times New Roman"/>
                <w:color w:val="000000"/>
                <w:sz w:val="20"/>
                <w:szCs w:val="20"/>
              </w:rPr>
              <w:t>Al.</w:t>
            </w:r>
            <w:proofErr w:type="gramStart"/>
            <w:r>
              <w:rPr>
                <w:rFonts w:eastAsia="Times New Roman"/>
                <w:color w:val="000000"/>
                <w:sz w:val="20"/>
                <w:szCs w:val="20"/>
              </w:rPr>
              <w:t>I.Cuza</w:t>
            </w:r>
            <w:proofErr w:type="spellEnd"/>
            <w:proofErr w:type="gramEnd"/>
            <w:r>
              <w:rPr>
                <w:rFonts w:eastAsia="Times New Roman"/>
                <w:color w:val="000000"/>
                <w:sz w:val="20"/>
                <w:szCs w:val="20"/>
              </w:rPr>
              <w:t xml:space="preserve"> Iasi, 2008.</w:t>
            </w:r>
          </w:p>
          <w:p w:rsidR="00465674" w:rsidRDefault="00A6501C">
            <w:pPr>
              <w:rPr>
                <w:rFonts w:eastAsia="Times New Roman"/>
                <w:color w:val="000000"/>
                <w:sz w:val="20"/>
                <w:szCs w:val="20"/>
              </w:rPr>
            </w:pPr>
            <w:r>
              <w:rPr>
                <w:rFonts w:eastAsia="Times New Roman"/>
                <w:color w:val="000000"/>
                <w:sz w:val="20"/>
                <w:szCs w:val="20"/>
              </w:rPr>
              <w:t xml:space="preserve">3. </w:t>
            </w:r>
            <w:proofErr w:type="spellStart"/>
            <w:r>
              <w:rPr>
                <w:rFonts w:eastAsia="Times New Roman"/>
                <w:color w:val="000000"/>
                <w:sz w:val="20"/>
                <w:szCs w:val="20"/>
              </w:rPr>
              <w:t>Organicum</w:t>
            </w:r>
            <w:proofErr w:type="spellEnd"/>
            <w:r>
              <w:rPr>
                <w:rFonts w:eastAsia="Times New Roman"/>
                <w:color w:val="000000"/>
                <w:sz w:val="20"/>
                <w:szCs w:val="20"/>
              </w:rPr>
              <w:t>-„</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practică</w:t>
            </w:r>
            <w:proofErr w:type="spellEnd"/>
            <w:r>
              <w:rPr>
                <w:rFonts w:eastAsia="Times New Roman"/>
                <w:color w:val="000000"/>
                <w:sz w:val="20"/>
                <w:szCs w:val="20"/>
              </w:rPr>
              <w:t xml:space="preserve">” – Ed. </w:t>
            </w:r>
            <w:proofErr w:type="spellStart"/>
            <w:r>
              <w:rPr>
                <w:rFonts w:eastAsia="Times New Roman"/>
                <w:color w:val="000000"/>
                <w:sz w:val="20"/>
                <w:szCs w:val="20"/>
              </w:rPr>
              <w:t>Ştiinţifică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Tehnică</w:t>
            </w:r>
            <w:proofErr w:type="spellEnd"/>
            <w:r>
              <w:rPr>
                <w:rFonts w:eastAsia="Times New Roman"/>
                <w:color w:val="000000"/>
                <w:sz w:val="20"/>
                <w:szCs w:val="20"/>
              </w:rPr>
              <w:t xml:space="preserve">, </w:t>
            </w:r>
            <w:proofErr w:type="spellStart"/>
            <w:r>
              <w:rPr>
                <w:rFonts w:eastAsia="Times New Roman"/>
                <w:color w:val="000000"/>
                <w:sz w:val="20"/>
                <w:szCs w:val="20"/>
              </w:rPr>
              <w:t>Bucureşti</w:t>
            </w:r>
            <w:proofErr w:type="spellEnd"/>
            <w:r>
              <w:rPr>
                <w:rFonts w:eastAsia="Times New Roman"/>
                <w:color w:val="000000"/>
                <w:sz w:val="20"/>
                <w:szCs w:val="20"/>
              </w:rPr>
              <w:t>, 1982.</w:t>
            </w:r>
          </w:p>
          <w:p w:rsidR="00465674" w:rsidRDefault="00A6501C">
            <w:pPr>
              <w:rPr>
                <w:rFonts w:eastAsia="Times New Roman"/>
                <w:color w:val="000000"/>
                <w:sz w:val="20"/>
                <w:szCs w:val="20"/>
              </w:rPr>
            </w:pPr>
            <w:r>
              <w:rPr>
                <w:rFonts w:eastAsia="Times New Roman"/>
                <w:color w:val="000000"/>
                <w:sz w:val="20"/>
                <w:szCs w:val="20"/>
              </w:rPr>
              <w:t xml:space="preserve">4. </w:t>
            </w:r>
            <w:proofErr w:type="spellStart"/>
            <w:r>
              <w:rPr>
                <w:rFonts w:eastAsia="Times New Roman"/>
                <w:color w:val="000000"/>
                <w:sz w:val="20"/>
                <w:szCs w:val="20"/>
              </w:rPr>
              <w:t>Mangalagiu</w:t>
            </w:r>
            <w:proofErr w:type="spellEnd"/>
            <w:r>
              <w:rPr>
                <w:rFonts w:eastAsia="Times New Roman"/>
                <w:color w:val="000000"/>
                <w:sz w:val="20"/>
                <w:szCs w:val="20"/>
              </w:rPr>
              <w:t xml:space="preserve">, </w:t>
            </w:r>
            <w:proofErr w:type="gramStart"/>
            <w:r>
              <w:rPr>
                <w:rFonts w:eastAsia="Times New Roman"/>
                <w:color w:val="000000"/>
                <w:sz w:val="20"/>
                <w:szCs w:val="20"/>
              </w:rPr>
              <w:t>I. :</w:t>
            </w:r>
            <w:proofErr w:type="gramEnd"/>
            <w:r>
              <w:rPr>
                <w:rFonts w:eastAsia="Times New Roman"/>
                <w:color w:val="000000"/>
                <w:sz w:val="20"/>
                <w:szCs w:val="20"/>
              </w:rPr>
              <w:t xml:space="preserve"> </w:t>
            </w:r>
            <w:proofErr w:type="spellStart"/>
            <w:r>
              <w:rPr>
                <w:rFonts w:eastAsia="Times New Roman"/>
                <w:color w:val="000000"/>
                <w:sz w:val="20"/>
                <w:szCs w:val="20"/>
              </w:rPr>
              <w:t>Probleme</w:t>
            </w:r>
            <w:proofErr w:type="spellEnd"/>
            <w:r>
              <w:rPr>
                <w:rFonts w:eastAsia="Times New Roman"/>
                <w:color w:val="000000"/>
                <w:sz w:val="20"/>
                <w:szCs w:val="20"/>
              </w:rPr>
              <w:t xml:space="preserve"> de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organică</w:t>
            </w:r>
            <w:proofErr w:type="spellEnd"/>
            <w:r>
              <w:rPr>
                <w:rFonts w:eastAsia="Times New Roman"/>
                <w:color w:val="000000"/>
                <w:sz w:val="20"/>
                <w:szCs w:val="20"/>
              </w:rPr>
              <w:t xml:space="preserve">, Ed. </w:t>
            </w:r>
            <w:proofErr w:type="spellStart"/>
            <w:r>
              <w:rPr>
                <w:rFonts w:eastAsia="Times New Roman"/>
                <w:color w:val="000000"/>
                <w:sz w:val="20"/>
                <w:szCs w:val="20"/>
              </w:rPr>
              <w:t>Dosoftei</w:t>
            </w:r>
            <w:proofErr w:type="spellEnd"/>
            <w:r>
              <w:rPr>
                <w:rFonts w:eastAsia="Times New Roman"/>
                <w:color w:val="000000"/>
                <w:sz w:val="20"/>
                <w:szCs w:val="20"/>
              </w:rPr>
              <w:t>, IASI, 2000.</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noProof/>
                <w:sz w:val="20"/>
                <w:lang w:val="it-IT"/>
              </w:rPr>
              <w:lastRenderedPageBreak/>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r>
              <w:rPr>
                <w:rFonts w:eastAsia="Times New Roman"/>
                <w:color w:val="000000"/>
                <w:sz w:val="20"/>
                <w:szCs w:val="20"/>
              </w:rPr>
              <w:t>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46567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465674" w:rsidRDefault="00A6501C">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 xml:space="preserve">Examen </w:t>
            </w:r>
            <w:proofErr w:type="spellStart"/>
            <w:r>
              <w:rPr>
                <w:sz w:val="20"/>
                <w:szCs w:val="20"/>
              </w:rPr>
              <w:t>scris</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jc w:val="center"/>
              <w:rPr>
                <w:noProof/>
                <w:sz w:val="20"/>
                <w:szCs w:val="20"/>
              </w:rPr>
            </w:pPr>
            <w:r>
              <w:rPr>
                <w:noProof/>
                <w:sz w:val="20"/>
                <w:szCs w:val="20"/>
              </w:rPr>
              <w:t>85</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jc w:val="center"/>
              <w:rPr>
                <w:noProof/>
                <w:sz w:val="20"/>
                <w:szCs w:val="20"/>
              </w:rPr>
            </w:pPr>
            <w:r>
              <w:rPr>
                <w:noProof/>
                <w:sz w:val="20"/>
                <w:szCs w:val="20"/>
              </w:rPr>
              <w:t>15</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465674" w:rsidRDefault="00A6501C">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465674" w:rsidRDefault="00A6501C">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465674" w:rsidRDefault="00A6501C">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465674" w:rsidRDefault="00A6501C">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br/>
              <w:t> </w:t>
            </w:r>
          </w:p>
        </w:tc>
      </w:tr>
    </w:tbl>
    <w:p w:rsidR="00465674" w:rsidRDefault="00465674">
      <w:pPr>
        <w:rPr>
          <w:rFonts w:eastAsia="Times New Roman"/>
          <w:color w:val="000000"/>
          <w:sz w:val="22"/>
          <w:szCs w:val="22"/>
        </w:rPr>
      </w:pPr>
    </w:p>
    <w:tbl>
      <w:tblPr>
        <w:tblW w:w="5000" w:type="pct"/>
        <w:tblLook w:val="04A0" w:firstRow="1" w:lastRow="0" w:firstColumn="1" w:lastColumn="0" w:noHBand="0" w:noVBand="1"/>
      </w:tblPr>
      <w:tblGrid>
        <w:gridCol w:w="1920"/>
        <w:gridCol w:w="4428"/>
        <w:gridCol w:w="3709"/>
      </w:tblGrid>
      <w:tr w:rsidR="00465674">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r>
            <w:r w:rsidR="006F3736">
              <w:rPr>
                <w:rFonts w:eastAsia="Times New Roman"/>
                <w:b/>
                <w:bCs/>
                <w:color w:val="000000"/>
              </w:rPr>
              <w:t>28</w:t>
            </w:r>
            <w:r>
              <w:rPr>
                <w:rFonts w:eastAsia="Times New Roman"/>
                <w:b/>
                <w:bCs/>
                <w:color w:val="000000"/>
              </w:rPr>
              <w:t>.</w:t>
            </w:r>
            <w:r w:rsidR="006F3736">
              <w:rPr>
                <w:rFonts w:eastAsia="Times New Roman"/>
                <w:b/>
                <w:bCs/>
                <w:color w:val="000000"/>
              </w:rPr>
              <w:t>09</w:t>
            </w:r>
            <w:r>
              <w:rPr>
                <w:rFonts w:eastAsia="Times New Roman"/>
                <w:b/>
                <w:bCs/>
                <w:color w:val="000000"/>
              </w:rPr>
              <w:t>.202</w:t>
            </w:r>
            <w:r w:rsidR="006F3736">
              <w:rPr>
                <w:rFonts w:eastAsia="Times New Roman"/>
                <w:b/>
                <w:bCs/>
                <w:color w:val="000000"/>
              </w:rPr>
              <w:t>4</w:t>
            </w:r>
            <w:r>
              <w:rPr>
                <w:rFonts w:eastAsia="Times New Roman"/>
                <w:b/>
                <w:bCs/>
                <w:color w:val="000000"/>
              </w:rPr>
              <w:t>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6F3736">
              <w:rPr>
                <w:rFonts w:eastAsia="Times New Roman"/>
                <w:b/>
                <w:bCs/>
                <w:color w:val="000000"/>
              </w:rPr>
              <w:t>Prof</w:t>
            </w:r>
            <w:r>
              <w:rPr>
                <w:rFonts w:eastAsia="Times New Roman"/>
                <w:b/>
                <w:bCs/>
                <w:color w:val="000000"/>
              </w:rPr>
              <w:t xml:space="preserve">. dr. </w:t>
            </w:r>
            <w:proofErr w:type="spellStart"/>
            <w:r>
              <w:rPr>
                <w:rFonts w:eastAsia="Times New Roman"/>
                <w:b/>
                <w:bCs/>
                <w:color w:val="000000"/>
              </w:rPr>
              <w:t>habil</w:t>
            </w:r>
            <w:proofErr w:type="spellEnd"/>
            <w:r>
              <w:rPr>
                <w:rFonts w:eastAsia="Times New Roman"/>
                <w:b/>
                <w:bCs/>
                <w:color w:val="000000"/>
              </w:rPr>
              <w:t>. Gheorghi</w:t>
            </w:r>
            <w:r w:rsidR="004E377D">
              <w:rPr>
                <w:rFonts w:eastAsia="Times New Roman"/>
                <w:b/>
                <w:bCs/>
                <w:color w:val="000000"/>
              </w:rPr>
              <w:t>ță</w:t>
            </w:r>
            <w:bookmarkStart w:id="0" w:name="_GoBack"/>
            <w:bookmarkEnd w:id="0"/>
            <w:r>
              <w:rPr>
                <w:rFonts w:eastAsia="Times New Roman"/>
                <w:b/>
                <w:bCs/>
                <w:color w:val="000000"/>
              </w:rPr>
              <w:t xml:space="preserve"> ZBANCIOC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Titular de seminar,</w:t>
            </w:r>
            <w:r>
              <w:rPr>
                <w:rFonts w:eastAsia="Times New Roman"/>
                <w:b/>
                <w:bCs/>
                <w:color w:val="000000"/>
              </w:rPr>
              <w:br/>
              <w:t xml:space="preserve">Prof. dr. </w:t>
            </w:r>
            <w:proofErr w:type="spellStart"/>
            <w:r>
              <w:rPr>
                <w:rFonts w:eastAsia="Times New Roman"/>
                <w:b/>
                <w:bCs/>
                <w:color w:val="000000"/>
              </w:rPr>
              <w:t>Costel</w:t>
            </w:r>
            <w:proofErr w:type="spellEnd"/>
            <w:r>
              <w:rPr>
                <w:rFonts w:eastAsia="Times New Roman"/>
                <w:b/>
                <w:bCs/>
                <w:color w:val="000000"/>
              </w:rPr>
              <w:t xml:space="preserve"> MOLDOVEANU </w:t>
            </w:r>
          </w:p>
        </w:tc>
      </w:tr>
    </w:tbl>
    <w:p w:rsidR="00465674" w:rsidRDefault="00465674">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465674">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Mihail</w:t>
            </w:r>
            <w:proofErr w:type="spellEnd"/>
            <w:r>
              <w:rPr>
                <w:rFonts w:eastAsia="Times New Roman"/>
                <w:b/>
                <w:bCs/>
                <w:color w:val="000000"/>
              </w:rPr>
              <w:t>-Lucian BÎRSĂ</w:t>
            </w:r>
          </w:p>
        </w:tc>
      </w:tr>
    </w:tbl>
    <w:p w:rsidR="00A6501C" w:rsidRDefault="00A6501C">
      <w:pPr>
        <w:rPr>
          <w:rFonts w:eastAsia="Times New Roman"/>
        </w:rPr>
      </w:pPr>
    </w:p>
    <w:sectPr w:rsidR="00A6501C">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1A0"/>
    <w:multiLevelType w:val="multilevel"/>
    <w:tmpl w:val="B07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A5180"/>
    <w:multiLevelType w:val="multilevel"/>
    <w:tmpl w:val="A812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A"/>
    <w:rsid w:val="00465674"/>
    <w:rsid w:val="004E377D"/>
    <w:rsid w:val="006F3736"/>
    <w:rsid w:val="006F7D9A"/>
    <w:rsid w:val="0097589E"/>
    <w:rsid w:val="00A6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44429"/>
  <w15:chartTrackingRefBased/>
  <w15:docId w15:val="{C1FA982C-484C-4F05-A6E8-EEE719B6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Gheorghita Zbancioc</cp:lastModifiedBy>
  <cp:revision>5</cp:revision>
  <dcterms:created xsi:type="dcterms:W3CDTF">2023-10-26T07:10:00Z</dcterms:created>
  <dcterms:modified xsi:type="dcterms:W3CDTF">2024-10-02T06:48:00Z</dcterms:modified>
</cp:coreProperties>
</file>