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906BAF" w14:textId="77777777" w:rsidR="007D5582" w:rsidRDefault="00976A99">
      <w:pPr>
        <w:rPr>
          <w:rFonts w:eastAsia="Times New Roman"/>
          <w:color w:val="000000"/>
          <w:sz w:val="22"/>
          <w:szCs w:val="22"/>
        </w:rPr>
      </w:pPr>
      <w:r>
        <w:rPr>
          <w:rFonts w:eastAsia="Times New Roman"/>
          <w:noProof/>
          <w:snapToGrid w:val="0"/>
          <w:color w:val="000000"/>
          <w:w w:val="0"/>
          <w:sz w:val="0"/>
          <w:szCs w:val="0"/>
          <w:u w:color="000000"/>
          <w:bdr w:val="none" w:sz="0" w:space="0" w:color="000000"/>
          <w:shd w:val="clear" w:color="000000" w:fill="000000"/>
          <w:lang w:val="x-none" w:eastAsia="x-none" w:bidi="x-none"/>
        </w:rPr>
        <w:drawing>
          <wp:inline distT="0" distB="0" distL="0" distR="0" wp14:anchorId="55656EBB" wp14:editId="2F55D5A0">
            <wp:extent cx="6381750" cy="1066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381750" cy="1066800"/>
                    </a:xfrm>
                    <a:prstGeom prst="rect">
                      <a:avLst/>
                    </a:prstGeom>
                    <a:noFill/>
                    <a:ln>
                      <a:noFill/>
                    </a:ln>
                  </pic:spPr>
                </pic:pic>
              </a:graphicData>
            </a:graphic>
          </wp:inline>
        </w:drawing>
      </w:r>
      <w:r>
        <w:rPr>
          <w:rFonts w:eastAsia="Times New Roman"/>
          <w:color w:val="000000"/>
          <w:sz w:val="22"/>
          <w:szCs w:val="22"/>
        </w:rPr>
        <w:t> </w:t>
      </w:r>
      <w:r>
        <w:rPr>
          <w:rFonts w:eastAsia="Times New Roman"/>
          <w:color w:val="000000"/>
          <w:sz w:val="22"/>
          <w:szCs w:val="22"/>
        </w:rPr>
        <w:br/>
        <w:t> </w:t>
      </w:r>
    </w:p>
    <w:p w14:paraId="7B7FFDB9" w14:textId="77777777" w:rsidR="007D5582" w:rsidRDefault="00976A99">
      <w:pPr>
        <w:pStyle w:val="titludiscplan"/>
      </w:pPr>
      <w:r>
        <w:t>FIŞA DISCIPLINEI</w:t>
      </w:r>
    </w:p>
    <w:p w14:paraId="7835AACC" w14:textId="77777777" w:rsidR="007D5582" w:rsidRDefault="00976A99">
      <w:pPr>
        <w:pStyle w:val="subtitlu"/>
        <w:rPr>
          <w:color w:val="000000"/>
          <w:sz w:val="22"/>
          <w:szCs w:val="22"/>
        </w:rPr>
      </w:pPr>
      <w:r>
        <w:rPr>
          <w:color w:val="000000"/>
          <w:sz w:val="22"/>
          <w:szCs w:val="22"/>
        </w:rPr>
        <w:t>1. Date despre program</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4016"/>
        <w:gridCol w:w="6025"/>
      </w:tblGrid>
      <w:tr w:rsidR="007D5582" w14:paraId="3E52D01F" w14:textId="77777777">
        <w:tc>
          <w:tcPr>
            <w:tcW w:w="2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3DE65968" w14:textId="77777777" w:rsidR="007D5582" w:rsidRDefault="00976A99">
            <w:pPr>
              <w:rPr>
                <w:rFonts w:eastAsia="Times New Roman"/>
                <w:color w:val="000000"/>
                <w:sz w:val="20"/>
                <w:szCs w:val="20"/>
              </w:rPr>
            </w:pPr>
            <w:r>
              <w:rPr>
                <w:rFonts w:eastAsia="Times New Roman"/>
                <w:b/>
                <w:bCs/>
                <w:color w:val="000000"/>
                <w:sz w:val="20"/>
                <w:szCs w:val="20"/>
              </w:rPr>
              <w:t>1.1</w:t>
            </w:r>
            <w:r>
              <w:rPr>
                <w:rFonts w:eastAsia="Times New Roman"/>
                <w:color w:val="000000"/>
                <w:sz w:val="20"/>
                <w:szCs w:val="20"/>
              </w:rPr>
              <w:t xml:space="preserve"> </w:t>
            </w:r>
            <w:proofErr w:type="spellStart"/>
            <w:r>
              <w:rPr>
                <w:rFonts w:eastAsia="Times New Roman"/>
                <w:color w:val="000000"/>
                <w:sz w:val="20"/>
                <w:szCs w:val="20"/>
              </w:rPr>
              <w:t>Institu</w:t>
            </w:r>
            <w:proofErr w:type="spellEnd"/>
            <w:r>
              <w:rPr>
                <w:rFonts w:eastAsia="Times New Roman"/>
                <w:color w:val="000000"/>
                <w:sz w:val="20"/>
                <w:szCs w:val="20"/>
              </w:rPr>
              <w:t xml:space="preserve"> </w:t>
            </w:r>
            <w:proofErr w:type="spellStart"/>
            <w:r>
              <w:rPr>
                <w:rFonts w:eastAsia="Times New Roman"/>
                <w:color w:val="000000"/>
                <w:sz w:val="20"/>
                <w:szCs w:val="20"/>
              </w:rPr>
              <w:t>ţia</w:t>
            </w:r>
            <w:proofErr w:type="spellEnd"/>
            <w:r>
              <w:rPr>
                <w:rFonts w:eastAsia="Times New Roman"/>
                <w:color w:val="000000"/>
                <w:sz w:val="20"/>
                <w:szCs w:val="20"/>
              </w:rPr>
              <w:t xml:space="preserve"> de </w:t>
            </w:r>
            <w:proofErr w:type="spellStart"/>
            <w:r>
              <w:rPr>
                <w:rFonts w:eastAsia="Times New Roman"/>
                <w:color w:val="000000"/>
                <w:sz w:val="20"/>
                <w:szCs w:val="20"/>
              </w:rPr>
              <w:t>învăţământ</w:t>
            </w:r>
            <w:proofErr w:type="spellEnd"/>
            <w:r>
              <w:rPr>
                <w:rFonts w:eastAsia="Times New Roman"/>
                <w:color w:val="000000"/>
                <w:sz w:val="20"/>
                <w:szCs w:val="20"/>
              </w:rPr>
              <w:t xml:space="preserve"> superior</w:t>
            </w:r>
          </w:p>
        </w:tc>
        <w:tc>
          <w:tcPr>
            <w:tcW w:w="3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4900CA04" w14:textId="77777777" w:rsidR="007D5582" w:rsidRDefault="00976A99">
            <w:pPr>
              <w:rPr>
                <w:rFonts w:eastAsia="Times New Roman"/>
                <w:color w:val="000000"/>
                <w:sz w:val="20"/>
                <w:szCs w:val="20"/>
              </w:rPr>
            </w:pPr>
            <w:r>
              <w:rPr>
                <w:rFonts w:eastAsia="Times New Roman"/>
                <w:b/>
                <w:bCs/>
                <w:color w:val="000000"/>
                <w:sz w:val="20"/>
                <w:szCs w:val="20"/>
              </w:rPr>
              <w:t xml:space="preserve">Universitatea "Alexandru Ioan Cuza" din </w:t>
            </w:r>
            <w:proofErr w:type="spellStart"/>
            <w:r>
              <w:rPr>
                <w:rFonts w:eastAsia="Times New Roman"/>
                <w:b/>
                <w:bCs/>
                <w:color w:val="000000"/>
                <w:sz w:val="20"/>
                <w:szCs w:val="20"/>
              </w:rPr>
              <w:t>Iaşi</w:t>
            </w:r>
            <w:proofErr w:type="spellEnd"/>
          </w:p>
        </w:tc>
      </w:tr>
      <w:tr w:rsidR="007D5582" w14:paraId="31AD6013" w14:textId="77777777">
        <w:tc>
          <w:tcPr>
            <w:tcW w:w="2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0A0718D8" w14:textId="77777777" w:rsidR="007D5582" w:rsidRDefault="00976A99">
            <w:pPr>
              <w:rPr>
                <w:rFonts w:eastAsia="Times New Roman"/>
                <w:color w:val="000000"/>
                <w:sz w:val="20"/>
                <w:szCs w:val="20"/>
              </w:rPr>
            </w:pPr>
            <w:r>
              <w:rPr>
                <w:rFonts w:eastAsia="Times New Roman"/>
                <w:b/>
                <w:bCs/>
                <w:color w:val="000000"/>
                <w:sz w:val="20"/>
                <w:szCs w:val="20"/>
              </w:rPr>
              <w:t>1.2</w:t>
            </w:r>
            <w:r>
              <w:rPr>
                <w:rFonts w:eastAsia="Times New Roman"/>
                <w:color w:val="000000"/>
                <w:sz w:val="20"/>
                <w:szCs w:val="20"/>
              </w:rPr>
              <w:t xml:space="preserve"> Facultatea</w:t>
            </w:r>
          </w:p>
        </w:tc>
        <w:tc>
          <w:tcPr>
            <w:tcW w:w="3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4D50D94E" w14:textId="77777777" w:rsidR="007D5582" w:rsidRDefault="00976A99">
            <w:pPr>
              <w:rPr>
                <w:rFonts w:eastAsia="Times New Roman"/>
                <w:color w:val="000000"/>
                <w:sz w:val="20"/>
                <w:szCs w:val="20"/>
              </w:rPr>
            </w:pPr>
            <w:r>
              <w:rPr>
                <w:rFonts w:eastAsia="Times New Roman"/>
                <w:b/>
                <w:bCs/>
                <w:color w:val="000000"/>
                <w:sz w:val="20"/>
                <w:szCs w:val="20"/>
              </w:rPr>
              <w:t>Facultatea de Chimie</w:t>
            </w:r>
          </w:p>
        </w:tc>
      </w:tr>
      <w:tr w:rsidR="007D5582" w14:paraId="769601E9" w14:textId="77777777">
        <w:tc>
          <w:tcPr>
            <w:tcW w:w="2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634B9177" w14:textId="77777777" w:rsidR="007D5582" w:rsidRDefault="00976A99">
            <w:pPr>
              <w:rPr>
                <w:rFonts w:eastAsia="Times New Roman"/>
                <w:color w:val="000000"/>
                <w:sz w:val="20"/>
                <w:szCs w:val="20"/>
              </w:rPr>
            </w:pPr>
            <w:r>
              <w:rPr>
                <w:rFonts w:eastAsia="Times New Roman"/>
                <w:b/>
                <w:bCs/>
                <w:color w:val="000000"/>
                <w:sz w:val="20"/>
                <w:szCs w:val="20"/>
              </w:rPr>
              <w:t>1.3</w:t>
            </w:r>
            <w:r>
              <w:rPr>
                <w:rFonts w:eastAsia="Times New Roman"/>
                <w:color w:val="000000"/>
                <w:sz w:val="20"/>
                <w:szCs w:val="20"/>
              </w:rPr>
              <w:t xml:space="preserve"> Departamentul </w:t>
            </w:r>
          </w:p>
        </w:tc>
        <w:tc>
          <w:tcPr>
            <w:tcW w:w="3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651876E4" w14:textId="77777777" w:rsidR="007D5582" w:rsidRDefault="00976A99">
            <w:pPr>
              <w:rPr>
                <w:rFonts w:eastAsia="Times New Roman"/>
                <w:color w:val="000000"/>
                <w:sz w:val="20"/>
                <w:szCs w:val="20"/>
              </w:rPr>
            </w:pPr>
            <w:r>
              <w:rPr>
                <w:rFonts w:eastAsia="Times New Roman"/>
                <w:b/>
                <w:bCs/>
                <w:color w:val="000000"/>
                <w:sz w:val="20"/>
                <w:szCs w:val="20"/>
              </w:rPr>
              <w:t>DEPARTAMENTUL DE CHIMIE</w:t>
            </w:r>
          </w:p>
        </w:tc>
      </w:tr>
      <w:tr w:rsidR="007D5582" w14:paraId="7672C570" w14:textId="77777777">
        <w:tc>
          <w:tcPr>
            <w:tcW w:w="2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73D435DC" w14:textId="77777777" w:rsidR="007D5582" w:rsidRDefault="00976A99">
            <w:pPr>
              <w:rPr>
                <w:rFonts w:eastAsia="Times New Roman"/>
                <w:color w:val="000000"/>
                <w:sz w:val="20"/>
                <w:szCs w:val="20"/>
              </w:rPr>
            </w:pPr>
            <w:r>
              <w:rPr>
                <w:rFonts w:eastAsia="Times New Roman"/>
                <w:b/>
                <w:bCs/>
                <w:color w:val="000000"/>
                <w:sz w:val="20"/>
                <w:szCs w:val="20"/>
              </w:rPr>
              <w:t>1.4</w:t>
            </w:r>
            <w:r>
              <w:rPr>
                <w:rFonts w:eastAsia="Times New Roman"/>
                <w:color w:val="000000"/>
                <w:sz w:val="20"/>
                <w:szCs w:val="20"/>
              </w:rPr>
              <w:t xml:space="preserve"> Domeniul de studii</w:t>
            </w:r>
          </w:p>
        </w:tc>
        <w:tc>
          <w:tcPr>
            <w:tcW w:w="3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2F23409E" w14:textId="77777777" w:rsidR="007D5582" w:rsidRDefault="00976A99">
            <w:pPr>
              <w:rPr>
                <w:rFonts w:eastAsia="Times New Roman"/>
                <w:color w:val="000000"/>
                <w:sz w:val="20"/>
                <w:szCs w:val="20"/>
              </w:rPr>
            </w:pPr>
            <w:r>
              <w:rPr>
                <w:rFonts w:eastAsia="Times New Roman"/>
                <w:b/>
                <w:bCs/>
                <w:color w:val="000000"/>
                <w:sz w:val="20"/>
                <w:szCs w:val="20"/>
              </w:rPr>
              <w:t>CHIMIE</w:t>
            </w:r>
          </w:p>
        </w:tc>
      </w:tr>
      <w:tr w:rsidR="007D5582" w14:paraId="163802AB" w14:textId="77777777">
        <w:tc>
          <w:tcPr>
            <w:tcW w:w="2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2C0D43F0" w14:textId="77777777" w:rsidR="007D5582" w:rsidRDefault="00976A99">
            <w:pPr>
              <w:rPr>
                <w:rFonts w:eastAsia="Times New Roman"/>
                <w:color w:val="000000"/>
                <w:sz w:val="20"/>
                <w:szCs w:val="20"/>
              </w:rPr>
            </w:pPr>
            <w:r>
              <w:rPr>
                <w:rFonts w:eastAsia="Times New Roman"/>
                <w:b/>
                <w:bCs/>
                <w:color w:val="000000"/>
                <w:sz w:val="20"/>
                <w:szCs w:val="20"/>
              </w:rPr>
              <w:t>1.5</w:t>
            </w:r>
            <w:r>
              <w:rPr>
                <w:rFonts w:eastAsia="Times New Roman"/>
                <w:color w:val="000000"/>
                <w:sz w:val="20"/>
                <w:szCs w:val="20"/>
              </w:rPr>
              <w:t xml:space="preserve"> Ciclul de studii</w:t>
            </w:r>
          </w:p>
        </w:tc>
        <w:tc>
          <w:tcPr>
            <w:tcW w:w="3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13F4178C" w14:textId="77777777" w:rsidR="007D5582" w:rsidRDefault="00976A99">
            <w:pPr>
              <w:rPr>
                <w:rFonts w:eastAsia="Times New Roman"/>
                <w:color w:val="000000"/>
                <w:sz w:val="20"/>
                <w:szCs w:val="20"/>
              </w:rPr>
            </w:pPr>
            <w:r>
              <w:rPr>
                <w:rFonts w:eastAsia="Times New Roman"/>
                <w:b/>
                <w:bCs/>
                <w:color w:val="000000"/>
                <w:sz w:val="20"/>
                <w:szCs w:val="20"/>
              </w:rPr>
              <w:t>Licență</w:t>
            </w:r>
          </w:p>
        </w:tc>
      </w:tr>
      <w:tr w:rsidR="007D5582" w14:paraId="20EAB83C" w14:textId="77777777">
        <w:tc>
          <w:tcPr>
            <w:tcW w:w="2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7DCB256C" w14:textId="77777777" w:rsidR="007D5582" w:rsidRDefault="00976A99">
            <w:pPr>
              <w:rPr>
                <w:rFonts w:eastAsia="Times New Roman"/>
                <w:color w:val="000000"/>
                <w:sz w:val="20"/>
                <w:szCs w:val="20"/>
              </w:rPr>
            </w:pPr>
            <w:r>
              <w:rPr>
                <w:rFonts w:eastAsia="Times New Roman"/>
                <w:b/>
                <w:bCs/>
                <w:color w:val="000000"/>
                <w:sz w:val="20"/>
                <w:szCs w:val="20"/>
              </w:rPr>
              <w:t>1.6</w:t>
            </w:r>
            <w:r>
              <w:rPr>
                <w:rFonts w:eastAsia="Times New Roman"/>
                <w:color w:val="000000"/>
                <w:sz w:val="20"/>
                <w:szCs w:val="20"/>
              </w:rPr>
              <w:t xml:space="preserve"> Programul de studii / Calificarea</w:t>
            </w:r>
          </w:p>
        </w:tc>
        <w:tc>
          <w:tcPr>
            <w:tcW w:w="3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75678F20" w14:textId="77777777" w:rsidR="007D5582" w:rsidRDefault="00976A99">
            <w:pPr>
              <w:rPr>
                <w:rFonts w:eastAsia="Times New Roman"/>
                <w:color w:val="000000"/>
                <w:sz w:val="20"/>
                <w:szCs w:val="20"/>
              </w:rPr>
            </w:pPr>
            <w:r>
              <w:rPr>
                <w:rFonts w:eastAsia="Times New Roman"/>
                <w:b/>
                <w:bCs/>
                <w:color w:val="000000"/>
                <w:sz w:val="20"/>
                <w:szCs w:val="20"/>
              </w:rPr>
              <w:t>Chimie</w:t>
            </w:r>
          </w:p>
        </w:tc>
      </w:tr>
    </w:tbl>
    <w:p w14:paraId="67AAA824" w14:textId="77777777" w:rsidR="007D5582" w:rsidRDefault="007D5582">
      <w:pPr>
        <w:rPr>
          <w:rFonts w:eastAsia="Times New Roman"/>
          <w:color w:val="000000"/>
          <w:sz w:val="22"/>
          <w:szCs w:val="22"/>
        </w:rPr>
      </w:pPr>
    </w:p>
    <w:p w14:paraId="19015ED2" w14:textId="77777777" w:rsidR="007D5582" w:rsidRDefault="00976A99">
      <w:pPr>
        <w:pStyle w:val="subtitlu"/>
        <w:rPr>
          <w:color w:val="000000"/>
          <w:sz w:val="22"/>
          <w:szCs w:val="22"/>
        </w:rPr>
      </w:pPr>
      <w:r>
        <w:rPr>
          <w:color w:val="000000"/>
          <w:sz w:val="22"/>
          <w:szCs w:val="22"/>
        </w:rPr>
        <w:t>2. Date despre disciplină</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808"/>
        <w:gridCol w:w="502"/>
        <w:gridCol w:w="1807"/>
        <w:gridCol w:w="502"/>
        <w:gridCol w:w="2209"/>
        <w:gridCol w:w="502"/>
        <w:gridCol w:w="2209"/>
        <w:gridCol w:w="502"/>
      </w:tblGrid>
      <w:tr w:rsidR="007D5582" w14:paraId="666426DF" w14:textId="77777777">
        <w:tc>
          <w:tcPr>
            <w:tcW w:w="2000" w:type="pct"/>
            <w:gridSpan w:val="3"/>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649F6DC9" w14:textId="77777777" w:rsidR="007D5582" w:rsidRDefault="00976A99">
            <w:pPr>
              <w:rPr>
                <w:rFonts w:eastAsia="Times New Roman"/>
                <w:color w:val="000000"/>
                <w:sz w:val="20"/>
                <w:szCs w:val="20"/>
              </w:rPr>
            </w:pPr>
            <w:r>
              <w:rPr>
                <w:rFonts w:eastAsia="Times New Roman"/>
                <w:b/>
                <w:bCs/>
                <w:color w:val="000000"/>
                <w:sz w:val="20"/>
                <w:szCs w:val="20"/>
              </w:rPr>
              <w:t>2.1</w:t>
            </w:r>
            <w:r>
              <w:rPr>
                <w:rFonts w:eastAsia="Times New Roman"/>
                <w:color w:val="000000"/>
                <w:sz w:val="20"/>
                <w:szCs w:val="20"/>
              </w:rPr>
              <w:t xml:space="preserve"> Denumirea disciplinei</w:t>
            </w:r>
          </w:p>
        </w:tc>
        <w:tc>
          <w:tcPr>
            <w:tcW w:w="3000" w:type="pct"/>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5343AD82" w14:textId="77777777" w:rsidR="007D5582" w:rsidRDefault="00976A99">
            <w:pPr>
              <w:rPr>
                <w:rFonts w:eastAsia="Times New Roman"/>
                <w:color w:val="000000"/>
                <w:sz w:val="20"/>
                <w:szCs w:val="20"/>
              </w:rPr>
            </w:pPr>
            <w:r>
              <w:rPr>
                <w:rFonts w:eastAsia="Times New Roman"/>
                <w:color w:val="000000"/>
                <w:sz w:val="20"/>
                <w:szCs w:val="20"/>
              </w:rPr>
              <w:t>Termodinamică chimică</w:t>
            </w:r>
          </w:p>
        </w:tc>
      </w:tr>
      <w:tr w:rsidR="007D5582" w14:paraId="21845678" w14:textId="77777777">
        <w:tc>
          <w:tcPr>
            <w:tcW w:w="2000" w:type="pct"/>
            <w:gridSpan w:val="3"/>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2B342044" w14:textId="77777777" w:rsidR="007D5582" w:rsidRDefault="00976A99">
            <w:pPr>
              <w:rPr>
                <w:rFonts w:eastAsia="Times New Roman"/>
                <w:color w:val="000000"/>
                <w:sz w:val="20"/>
                <w:szCs w:val="20"/>
              </w:rPr>
            </w:pPr>
            <w:r>
              <w:rPr>
                <w:rFonts w:eastAsia="Times New Roman"/>
                <w:b/>
                <w:bCs/>
                <w:color w:val="000000"/>
                <w:sz w:val="20"/>
                <w:szCs w:val="20"/>
              </w:rPr>
              <w:t>2.2</w:t>
            </w:r>
            <w:r>
              <w:rPr>
                <w:rFonts w:eastAsia="Times New Roman"/>
                <w:color w:val="000000"/>
                <w:sz w:val="20"/>
                <w:szCs w:val="20"/>
              </w:rPr>
              <w:t xml:space="preserve"> Titularul </w:t>
            </w:r>
            <w:proofErr w:type="spellStart"/>
            <w:r>
              <w:rPr>
                <w:rFonts w:eastAsia="Times New Roman"/>
                <w:color w:val="000000"/>
                <w:sz w:val="20"/>
                <w:szCs w:val="20"/>
              </w:rPr>
              <w:t>activităţilor</w:t>
            </w:r>
            <w:proofErr w:type="spellEnd"/>
            <w:r>
              <w:rPr>
                <w:rFonts w:eastAsia="Times New Roman"/>
                <w:color w:val="000000"/>
                <w:sz w:val="20"/>
                <w:szCs w:val="20"/>
              </w:rPr>
              <w:t xml:space="preserve"> de curs</w:t>
            </w:r>
          </w:p>
        </w:tc>
        <w:tc>
          <w:tcPr>
            <w:tcW w:w="3000" w:type="pct"/>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09C68FB9" w14:textId="084DFDC3" w:rsidR="007D5582" w:rsidRDefault="00976A99">
            <w:pPr>
              <w:rPr>
                <w:rFonts w:eastAsia="Times New Roman"/>
                <w:color w:val="000000"/>
                <w:sz w:val="20"/>
                <w:szCs w:val="20"/>
              </w:rPr>
            </w:pPr>
            <w:r>
              <w:rPr>
                <w:rFonts w:eastAsia="Times New Roman"/>
                <w:color w:val="000000"/>
                <w:sz w:val="20"/>
                <w:szCs w:val="20"/>
              </w:rPr>
              <w:t> </w:t>
            </w:r>
            <w:r w:rsidR="00ED54FE" w:rsidRPr="0018764F">
              <w:rPr>
                <w:rFonts w:eastAsia="MS Mincho"/>
                <w:b/>
                <w:noProof/>
                <w:sz w:val="20"/>
                <w:szCs w:val="20"/>
                <w:lang w:eastAsia="en-US"/>
              </w:rPr>
              <w:t>CONF. DR. MIRCEA-ODIN APOSTU</w:t>
            </w:r>
          </w:p>
        </w:tc>
      </w:tr>
      <w:tr w:rsidR="007D5582" w14:paraId="6416493A" w14:textId="77777777">
        <w:tc>
          <w:tcPr>
            <w:tcW w:w="2000" w:type="pct"/>
            <w:gridSpan w:val="3"/>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6CF5FE27" w14:textId="77777777" w:rsidR="007D5582" w:rsidRDefault="00976A99">
            <w:pPr>
              <w:rPr>
                <w:rFonts w:eastAsia="Times New Roman"/>
                <w:color w:val="000000"/>
                <w:sz w:val="20"/>
                <w:szCs w:val="20"/>
              </w:rPr>
            </w:pPr>
            <w:r>
              <w:rPr>
                <w:rFonts w:eastAsia="Times New Roman"/>
                <w:b/>
                <w:bCs/>
                <w:color w:val="000000"/>
                <w:sz w:val="20"/>
                <w:szCs w:val="20"/>
              </w:rPr>
              <w:t>2.3</w:t>
            </w:r>
            <w:r>
              <w:rPr>
                <w:rFonts w:eastAsia="Times New Roman"/>
                <w:color w:val="000000"/>
                <w:sz w:val="20"/>
                <w:szCs w:val="20"/>
              </w:rPr>
              <w:t xml:space="preserve"> Titularul </w:t>
            </w:r>
            <w:proofErr w:type="spellStart"/>
            <w:r>
              <w:rPr>
                <w:rFonts w:eastAsia="Times New Roman"/>
                <w:color w:val="000000"/>
                <w:sz w:val="20"/>
                <w:szCs w:val="20"/>
              </w:rPr>
              <w:t>activităţilor</w:t>
            </w:r>
            <w:proofErr w:type="spellEnd"/>
            <w:r>
              <w:rPr>
                <w:rFonts w:eastAsia="Times New Roman"/>
                <w:color w:val="000000"/>
                <w:sz w:val="20"/>
                <w:szCs w:val="20"/>
              </w:rPr>
              <w:t xml:space="preserve"> de seminar</w:t>
            </w:r>
          </w:p>
        </w:tc>
        <w:tc>
          <w:tcPr>
            <w:tcW w:w="3000" w:type="pct"/>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3423FFBA" w14:textId="330CDF35" w:rsidR="007D5582" w:rsidRDefault="00976A99">
            <w:pPr>
              <w:rPr>
                <w:rFonts w:eastAsia="Times New Roman"/>
                <w:color w:val="000000"/>
                <w:sz w:val="20"/>
                <w:szCs w:val="20"/>
              </w:rPr>
            </w:pPr>
            <w:r>
              <w:rPr>
                <w:rFonts w:eastAsia="Times New Roman"/>
                <w:color w:val="000000"/>
                <w:sz w:val="20"/>
                <w:szCs w:val="20"/>
              </w:rPr>
              <w:t> </w:t>
            </w:r>
            <w:r w:rsidR="00ED54FE" w:rsidRPr="0018764F">
              <w:rPr>
                <w:rFonts w:eastAsia="MS Mincho"/>
                <w:b/>
                <w:noProof/>
                <w:sz w:val="20"/>
                <w:szCs w:val="20"/>
                <w:lang w:eastAsia="en-US"/>
              </w:rPr>
              <w:t>CONF. DR. MIRCEA-ODIN APOSTU</w:t>
            </w:r>
          </w:p>
        </w:tc>
      </w:tr>
      <w:tr w:rsidR="007D5582" w14:paraId="205E5251" w14:textId="77777777">
        <w:tc>
          <w:tcPr>
            <w:tcW w:w="9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46041AEC" w14:textId="77777777" w:rsidR="007D5582" w:rsidRDefault="00976A99">
            <w:pPr>
              <w:rPr>
                <w:rFonts w:eastAsia="Times New Roman"/>
                <w:color w:val="000000"/>
                <w:sz w:val="20"/>
                <w:szCs w:val="20"/>
              </w:rPr>
            </w:pPr>
            <w:r>
              <w:rPr>
                <w:rFonts w:eastAsia="Times New Roman"/>
                <w:b/>
                <w:bCs/>
                <w:color w:val="000000"/>
                <w:sz w:val="20"/>
                <w:szCs w:val="20"/>
              </w:rPr>
              <w:t>2.4</w:t>
            </w:r>
            <w:r>
              <w:rPr>
                <w:rFonts w:eastAsia="Times New Roman"/>
                <w:color w:val="000000"/>
                <w:sz w:val="20"/>
                <w:szCs w:val="20"/>
              </w:rPr>
              <w:t xml:space="preserve"> An de studiu</w:t>
            </w:r>
          </w:p>
        </w:tc>
        <w:tc>
          <w:tcPr>
            <w:tcW w:w="250" w:type="pct"/>
            <w:tcBorders>
              <w:top w:val="single" w:sz="6" w:space="0" w:color="999999"/>
              <w:left w:val="single" w:sz="6" w:space="0" w:color="999999"/>
              <w:bottom w:val="single" w:sz="6" w:space="0" w:color="999999"/>
              <w:right w:val="single" w:sz="6" w:space="0" w:color="999999"/>
            </w:tcBorders>
            <w:vAlign w:val="center"/>
            <w:hideMark/>
          </w:tcPr>
          <w:p w14:paraId="2689BC4F" w14:textId="77777777" w:rsidR="007D5582" w:rsidRDefault="00976A99">
            <w:pPr>
              <w:jc w:val="center"/>
              <w:rPr>
                <w:rFonts w:eastAsia="Times New Roman"/>
                <w:color w:val="000000"/>
                <w:sz w:val="20"/>
                <w:szCs w:val="20"/>
              </w:rPr>
            </w:pPr>
            <w:r>
              <w:rPr>
                <w:rFonts w:eastAsia="Times New Roman"/>
                <w:color w:val="000000"/>
                <w:sz w:val="20"/>
                <w:szCs w:val="20"/>
              </w:rPr>
              <w:t>I</w:t>
            </w:r>
          </w:p>
        </w:tc>
        <w:tc>
          <w:tcPr>
            <w:tcW w:w="9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0D09DDBF" w14:textId="77777777" w:rsidR="007D5582" w:rsidRDefault="00976A99">
            <w:pPr>
              <w:rPr>
                <w:rFonts w:eastAsia="Times New Roman"/>
                <w:color w:val="000000"/>
                <w:sz w:val="20"/>
                <w:szCs w:val="20"/>
              </w:rPr>
            </w:pPr>
            <w:r>
              <w:rPr>
                <w:rFonts w:eastAsia="Times New Roman"/>
                <w:b/>
                <w:bCs/>
                <w:color w:val="000000"/>
                <w:sz w:val="20"/>
                <w:szCs w:val="20"/>
              </w:rPr>
              <w:t>2.5</w:t>
            </w:r>
            <w:r>
              <w:rPr>
                <w:rFonts w:eastAsia="Times New Roman"/>
                <w:color w:val="000000"/>
                <w:sz w:val="20"/>
                <w:szCs w:val="20"/>
              </w:rPr>
              <w:t xml:space="preserve"> Semestrul</w:t>
            </w:r>
          </w:p>
        </w:tc>
        <w:tc>
          <w:tcPr>
            <w:tcW w:w="250" w:type="pct"/>
            <w:tcBorders>
              <w:top w:val="single" w:sz="6" w:space="0" w:color="999999"/>
              <w:left w:val="single" w:sz="6" w:space="0" w:color="999999"/>
              <w:bottom w:val="single" w:sz="6" w:space="0" w:color="999999"/>
              <w:right w:val="single" w:sz="6" w:space="0" w:color="999999"/>
            </w:tcBorders>
            <w:vAlign w:val="center"/>
            <w:hideMark/>
          </w:tcPr>
          <w:p w14:paraId="4E8CA0F5" w14:textId="77777777" w:rsidR="007D5582" w:rsidRDefault="00976A99">
            <w:pPr>
              <w:jc w:val="center"/>
              <w:rPr>
                <w:rFonts w:eastAsia="Times New Roman"/>
                <w:color w:val="000000"/>
                <w:sz w:val="20"/>
                <w:szCs w:val="20"/>
              </w:rPr>
            </w:pPr>
            <w:r>
              <w:rPr>
                <w:rFonts w:eastAsia="Times New Roman"/>
                <w:color w:val="000000"/>
                <w:sz w:val="20"/>
                <w:szCs w:val="20"/>
              </w:rPr>
              <w:t>II</w:t>
            </w:r>
          </w:p>
        </w:tc>
        <w:tc>
          <w:tcPr>
            <w:tcW w:w="11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0407B62B" w14:textId="77777777" w:rsidR="007D5582" w:rsidRDefault="00976A99">
            <w:pPr>
              <w:rPr>
                <w:rFonts w:eastAsia="Times New Roman"/>
                <w:color w:val="000000"/>
                <w:sz w:val="20"/>
                <w:szCs w:val="20"/>
              </w:rPr>
            </w:pPr>
            <w:r>
              <w:rPr>
                <w:rFonts w:eastAsia="Times New Roman"/>
                <w:b/>
                <w:bCs/>
                <w:color w:val="000000"/>
                <w:sz w:val="20"/>
                <w:szCs w:val="20"/>
              </w:rPr>
              <w:t>2.6</w:t>
            </w:r>
            <w:r>
              <w:rPr>
                <w:rFonts w:eastAsia="Times New Roman"/>
                <w:color w:val="000000"/>
                <w:sz w:val="20"/>
                <w:szCs w:val="20"/>
              </w:rPr>
              <w:t xml:space="preserve"> Tip de evaluare</w:t>
            </w:r>
          </w:p>
        </w:tc>
        <w:tc>
          <w:tcPr>
            <w:tcW w:w="250" w:type="pct"/>
            <w:tcBorders>
              <w:top w:val="single" w:sz="6" w:space="0" w:color="999999"/>
              <w:left w:val="single" w:sz="6" w:space="0" w:color="999999"/>
              <w:bottom w:val="single" w:sz="6" w:space="0" w:color="999999"/>
              <w:right w:val="single" w:sz="6" w:space="0" w:color="999999"/>
            </w:tcBorders>
            <w:vAlign w:val="center"/>
            <w:hideMark/>
          </w:tcPr>
          <w:p w14:paraId="36E436F6" w14:textId="77777777" w:rsidR="007D5582" w:rsidRDefault="00976A99">
            <w:pPr>
              <w:jc w:val="center"/>
              <w:rPr>
                <w:rFonts w:eastAsia="Times New Roman"/>
                <w:color w:val="000000"/>
                <w:sz w:val="20"/>
                <w:szCs w:val="20"/>
              </w:rPr>
            </w:pPr>
            <w:r>
              <w:rPr>
                <w:rFonts w:eastAsia="Times New Roman"/>
                <w:color w:val="000000"/>
                <w:sz w:val="20"/>
                <w:szCs w:val="20"/>
              </w:rPr>
              <w:t>E</w:t>
            </w:r>
          </w:p>
        </w:tc>
        <w:tc>
          <w:tcPr>
            <w:tcW w:w="11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6C1D3CB4" w14:textId="77777777" w:rsidR="007D5582" w:rsidRDefault="00976A99">
            <w:pPr>
              <w:rPr>
                <w:rFonts w:eastAsia="Times New Roman"/>
                <w:color w:val="000000"/>
                <w:sz w:val="20"/>
                <w:szCs w:val="20"/>
              </w:rPr>
            </w:pPr>
            <w:r>
              <w:rPr>
                <w:rFonts w:eastAsia="Times New Roman"/>
                <w:b/>
                <w:bCs/>
                <w:color w:val="000000"/>
                <w:sz w:val="20"/>
                <w:szCs w:val="20"/>
              </w:rPr>
              <w:t>2.7</w:t>
            </w:r>
            <w:r>
              <w:rPr>
                <w:rFonts w:eastAsia="Times New Roman"/>
                <w:color w:val="000000"/>
                <w:sz w:val="20"/>
                <w:szCs w:val="20"/>
              </w:rPr>
              <w:t xml:space="preserve"> Regimul </w:t>
            </w:r>
            <w:proofErr w:type="spellStart"/>
            <w:r>
              <w:rPr>
                <w:rFonts w:eastAsia="Times New Roman"/>
                <w:color w:val="000000"/>
                <w:sz w:val="20"/>
                <w:szCs w:val="20"/>
              </w:rPr>
              <w:t>discipinei</w:t>
            </w:r>
            <w:proofErr w:type="spellEnd"/>
            <w:r>
              <w:rPr>
                <w:rFonts w:eastAsia="Times New Roman"/>
                <w:color w:val="000000"/>
                <w:sz w:val="20"/>
                <w:szCs w:val="20"/>
                <w:vertAlign w:val="superscript"/>
              </w:rPr>
              <w:t>*</w:t>
            </w:r>
          </w:p>
        </w:tc>
        <w:tc>
          <w:tcPr>
            <w:tcW w:w="250" w:type="pct"/>
            <w:tcBorders>
              <w:top w:val="single" w:sz="6" w:space="0" w:color="999999"/>
              <w:left w:val="single" w:sz="6" w:space="0" w:color="999999"/>
              <w:bottom w:val="single" w:sz="6" w:space="0" w:color="999999"/>
              <w:right w:val="single" w:sz="6" w:space="0" w:color="999999"/>
            </w:tcBorders>
            <w:vAlign w:val="center"/>
            <w:hideMark/>
          </w:tcPr>
          <w:p w14:paraId="38AEAE37" w14:textId="77777777" w:rsidR="007D5582" w:rsidRDefault="00976A99">
            <w:pPr>
              <w:jc w:val="center"/>
              <w:rPr>
                <w:rFonts w:eastAsia="Times New Roman"/>
                <w:color w:val="000000"/>
                <w:sz w:val="20"/>
                <w:szCs w:val="20"/>
              </w:rPr>
            </w:pPr>
            <w:proofErr w:type="spellStart"/>
            <w:r>
              <w:rPr>
                <w:rFonts w:eastAsia="Times New Roman"/>
                <w:color w:val="000000"/>
                <w:sz w:val="20"/>
                <w:szCs w:val="20"/>
              </w:rPr>
              <w:t>Ob</w:t>
            </w:r>
            <w:proofErr w:type="spellEnd"/>
          </w:p>
        </w:tc>
      </w:tr>
    </w:tbl>
    <w:p w14:paraId="5D88BB33" w14:textId="77777777" w:rsidR="007D5582" w:rsidRDefault="00976A99">
      <w:pPr>
        <w:pStyle w:val="continut"/>
        <w:ind w:left="400"/>
        <w:rPr>
          <w:color w:val="000000"/>
          <w:sz w:val="17"/>
          <w:szCs w:val="17"/>
        </w:rPr>
      </w:pPr>
      <w:r>
        <w:rPr>
          <w:color w:val="000000"/>
          <w:sz w:val="17"/>
          <w:szCs w:val="17"/>
          <w:vertAlign w:val="superscript"/>
        </w:rPr>
        <w:t>*</w:t>
      </w:r>
      <w:r>
        <w:rPr>
          <w:i/>
          <w:iCs/>
          <w:color w:val="000000"/>
          <w:sz w:val="17"/>
          <w:szCs w:val="17"/>
        </w:rPr>
        <w:t xml:space="preserve">OB – Obligatoriu / OP – </w:t>
      </w:r>
      <w:proofErr w:type="spellStart"/>
      <w:r>
        <w:rPr>
          <w:i/>
          <w:iCs/>
          <w:color w:val="000000"/>
          <w:sz w:val="17"/>
          <w:szCs w:val="17"/>
        </w:rPr>
        <w:t>Opţional</w:t>
      </w:r>
      <w:proofErr w:type="spellEnd"/>
      <w:r>
        <w:rPr>
          <w:i/>
          <w:iCs/>
          <w:color w:val="000000"/>
          <w:sz w:val="17"/>
          <w:szCs w:val="17"/>
        </w:rPr>
        <w:t xml:space="preserve"> / F – Facultativ</w:t>
      </w:r>
    </w:p>
    <w:p w14:paraId="61828232" w14:textId="77777777" w:rsidR="007D5582" w:rsidRDefault="007D5582">
      <w:pPr>
        <w:rPr>
          <w:rFonts w:eastAsia="Times New Roman"/>
          <w:color w:val="000000"/>
          <w:sz w:val="22"/>
          <w:szCs w:val="22"/>
        </w:rPr>
      </w:pPr>
    </w:p>
    <w:p w14:paraId="66C99CDE" w14:textId="77777777" w:rsidR="007D5582" w:rsidRDefault="00976A99">
      <w:pPr>
        <w:pStyle w:val="subtitlu"/>
        <w:rPr>
          <w:color w:val="000000"/>
          <w:sz w:val="22"/>
          <w:szCs w:val="22"/>
        </w:rPr>
      </w:pPr>
      <w:r>
        <w:rPr>
          <w:color w:val="000000"/>
          <w:sz w:val="22"/>
          <w:szCs w:val="22"/>
        </w:rPr>
        <w:t xml:space="preserve">3. Timpul total estimat </w:t>
      </w:r>
      <w:r>
        <w:rPr>
          <w:b w:val="0"/>
          <w:bCs w:val="0"/>
          <w:color w:val="000000"/>
          <w:sz w:val="22"/>
          <w:szCs w:val="22"/>
        </w:rPr>
        <w:t xml:space="preserve">(ore pe semestru </w:t>
      </w:r>
      <w:proofErr w:type="spellStart"/>
      <w:r>
        <w:rPr>
          <w:b w:val="0"/>
          <w:bCs w:val="0"/>
          <w:color w:val="000000"/>
          <w:sz w:val="22"/>
          <w:szCs w:val="22"/>
        </w:rPr>
        <w:t>şi</w:t>
      </w:r>
      <w:proofErr w:type="spellEnd"/>
      <w:r>
        <w:rPr>
          <w:b w:val="0"/>
          <w:bCs w:val="0"/>
          <w:color w:val="000000"/>
          <w:sz w:val="22"/>
          <w:szCs w:val="22"/>
        </w:rPr>
        <w:t xml:space="preserve"> </w:t>
      </w:r>
      <w:proofErr w:type="spellStart"/>
      <w:r>
        <w:rPr>
          <w:b w:val="0"/>
          <w:bCs w:val="0"/>
          <w:color w:val="000000"/>
          <w:sz w:val="22"/>
          <w:szCs w:val="22"/>
        </w:rPr>
        <w:t>activităţi</w:t>
      </w:r>
      <w:proofErr w:type="spellEnd"/>
      <w:r>
        <w:rPr>
          <w:b w:val="0"/>
          <w:bCs w:val="0"/>
          <w:color w:val="000000"/>
          <w:sz w:val="22"/>
          <w:szCs w:val="22"/>
        </w:rPr>
        <w:t xml:space="preserve"> didactice)</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3013"/>
        <w:gridCol w:w="1004"/>
        <w:gridCol w:w="2008"/>
        <w:gridCol w:w="1004"/>
        <w:gridCol w:w="2008"/>
        <w:gridCol w:w="1004"/>
      </w:tblGrid>
      <w:tr w:rsidR="007D5582" w14:paraId="29E86857" w14:textId="77777777">
        <w:tc>
          <w:tcPr>
            <w:tcW w:w="15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5F93CF48" w14:textId="77777777" w:rsidR="007D5582" w:rsidRDefault="00976A99">
            <w:pPr>
              <w:rPr>
                <w:rFonts w:eastAsia="Times New Roman"/>
                <w:color w:val="000000"/>
                <w:sz w:val="20"/>
                <w:szCs w:val="20"/>
              </w:rPr>
            </w:pPr>
            <w:r>
              <w:rPr>
                <w:rFonts w:eastAsia="Times New Roman"/>
                <w:b/>
                <w:bCs/>
                <w:color w:val="000000"/>
                <w:sz w:val="20"/>
                <w:szCs w:val="20"/>
              </w:rPr>
              <w:t>3.1</w:t>
            </w:r>
            <w:r>
              <w:rPr>
                <w:rFonts w:eastAsia="Times New Roman"/>
                <w:color w:val="000000"/>
                <w:sz w:val="20"/>
                <w:szCs w:val="20"/>
              </w:rPr>
              <w:t xml:space="preserve"> Număr de ore pe săptămână</w:t>
            </w:r>
          </w:p>
        </w:tc>
        <w:tc>
          <w:tcPr>
            <w:tcW w:w="500" w:type="pct"/>
            <w:tcBorders>
              <w:top w:val="single" w:sz="6" w:space="0" w:color="999999"/>
              <w:left w:val="single" w:sz="6" w:space="0" w:color="999999"/>
              <w:bottom w:val="single" w:sz="6" w:space="0" w:color="999999"/>
              <w:right w:val="single" w:sz="6" w:space="0" w:color="999999"/>
            </w:tcBorders>
            <w:vAlign w:val="center"/>
            <w:hideMark/>
          </w:tcPr>
          <w:p w14:paraId="4483E6CE" w14:textId="77777777" w:rsidR="007D5582" w:rsidRDefault="00976A99">
            <w:pPr>
              <w:jc w:val="center"/>
              <w:rPr>
                <w:rFonts w:eastAsia="Times New Roman"/>
                <w:color w:val="000000"/>
                <w:sz w:val="20"/>
                <w:szCs w:val="20"/>
              </w:rPr>
            </w:pPr>
            <w:r>
              <w:rPr>
                <w:rFonts w:eastAsia="Times New Roman"/>
                <w:color w:val="000000"/>
                <w:sz w:val="20"/>
                <w:szCs w:val="20"/>
              </w:rPr>
              <w:t>6</w:t>
            </w:r>
          </w:p>
        </w:tc>
        <w:tc>
          <w:tcPr>
            <w:tcW w:w="1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133A4B06" w14:textId="77777777" w:rsidR="007D5582" w:rsidRDefault="00976A99">
            <w:pPr>
              <w:rPr>
                <w:rFonts w:eastAsia="Times New Roman"/>
                <w:color w:val="000000"/>
                <w:sz w:val="20"/>
                <w:szCs w:val="20"/>
              </w:rPr>
            </w:pPr>
            <w:r>
              <w:rPr>
                <w:rFonts w:eastAsia="Times New Roman"/>
                <w:b/>
                <w:bCs/>
                <w:color w:val="000000"/>
                <w:sz w:val="20"/>
                <w:szCs w:val="20"/>
              </w:rPr>
              <w:t>3.2</w:t>
            </w:r>
            <w:r>
              <w:rPr>
                <w:rFonts w:eastAsia="Times New Roman"/>
                <w:color w:val="000000"/>
                <w:sz w:val="20"/>
                <w:szCs w:val="20"/>
              </w:rPr>
              <w:t xml:space="preserve"> curs</w:t>
            </w:r>
          </w:p>
        </w:tc>
        <w:tc>
          <w:tcPr>
            <w:tcW w:w="500" w:type="pct"/>
            <w:tcBorders>
              <w:top w:val="single" w:sz="6" w:space="0" w:color="999999"/>
              <w:left w:val="single" w:sz="6" w:space="0" w:color="999999"/>
              <w:bottom w:val="single" w:sz="6" w:space="0" w:color="999999"/>
              <w:right w:val="single" w:sz="6" w:space="0" w:color="999999"/>
            </w:tcBorders>
            <w:vAlign w:val="center"/>
            <w:hideMark/>
          </w:tcPr>
          <w:p w14:paraId="3E5CE505" w14:textId="77777777" w:rsidR="007D5582" w:rsidRDefault="00976A99">
            <w:pPr>
              <w:jc w:val="center"/>
              <w:rPr>
                <w:rFonts w:eastAsia="Times New Roman"/>
                <w:color w:val="000000"/>
                <w:sz w:val="20"/>
                <w:szCs w:val="20"/>
              </w:rPr>
            </w:pPr>
            <w:r>
              <w:rPr>
                <w:rFonts w:eastAsia="Times New Roman"/>
                <w:color w:val="000000"/>
                <w:sz w:val="20"/>
                <w:szCs w:val="20"/>
              </w:rPr>
              <w:t>3</w:t>
            </w:r>
          </w:p>
        </w:tc>
        <w:tc>
          <w:tcPr>
            <w:tcW w:w="1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0CCAC15E" w14:textId="77777777" w:rsidR="007D5582" w:rsidRDefault="00976A99">
            <w:pPr>
              <w:rPr>
                <w:rFonts w:eastAsia="Times New Roman"/>
                <w:color w:val="000000"/>
                <w:sz w:val="20"/>
                <w:szCs w:val="20"/>
              </w:rPr>
            </w:pPr>
            <w:r>
              <w:rPr>
                <w:rFonts w:eastAsia="Times New Roman"/>
                <w:b/>
                <w:bCs/>
                <w:color w:val="000000"/>
                <w:sz w:val="20"/>
                <w:szCs w:val="20"/>
              </w:rPr>
              <w:t>3.3</w:t>
            </w:r>
            <w:r>
              <w:rPr>
                <w:rFonts w:eastAsia="Times New Roman"/>
                <w:color w:val="000000"/>
                <w:sz w:val="20"/>
                <w:szCs w:val="20"/>
              </w:rPr>
              <w:t xml:space="preserve"> seminar/laborator</w:t>
            </w:r>
          </w:p>
        </w:tc>
        <w:tc>
          <w:tcPr>
            <w:tcW w:w="500" w:type="pct"/>
            <w:tcBorders>
              <w:top w:val="single" w:sz="6" w:space="0" w:color="999999"/>
              <w:left w:val="single" w:sz="6" w:space="0" w:color="999999"/>
              <w:bottom w:val="single" w:sz="6" w:space="0" w:color="999999"/>
              <w:right w:val="single" w:sz="6" w:space="0" w:color="999999"/>
            </w:tcBorders>
            <w:vAlign w:val="center"/>
            <w:hideMark/>
          </w:tcPr>
          <w:p w14:paraId="5968F0BD" w14:textId="77777777" w:rsidR="007D5582" w:rsidRDefault="00976A99">
            <w:pPr>
              <w:jc w:val="center"/>
              <w:rPr>
                <w:rFonts w:eastAsia="Times New Roman"/>
                <w:color w:val="000000"/>
                <w:sz w:val="20"/>
                <w:szCs w:val="20"/>
              </w:rPr>
            </w:pPr>
            <w:r>
              <w:rPr>
                <w:rFonts w:eastAsia="Times New Roman"/>
                <w:color w:val="000000"/>
                <w:sz w:val="20"/>
                <w:szCs w:val="20"/>
              </w:rPr>
              <w:t>3</w:t>
            </w:r>
          </w:p>
        </w:tc>
      </w:tr>
      <w:tr w:rsidR="007D5582" w14:paraId="007E67A7" w14:textId="77777777">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53F797BD" w14:textId="77777777" w:rsidR="007D5582" w:rsidRDefault="00976A99">
            <w:pPr>
              <w:rPr>
                <w:rFonts w:eastAsia="Times New Roman"/>
                <w:color w:val="000000"/>
                <w:sz w:val="20"/>
                <w:szCs w:val="20"/>
              </w:rPr>
            </w:pPr>
            <w:r>
              <w:rPr>
                <w:rFonts w:eastAsia="Times New Roman"/>
                <w:b/>
                <w:bCs/>
                <w:color w:val="000000"/>
                <w:sz w:val="20"/>
                <w:szCs w:val="20"/>
              </w:rPr>
              <w:t>3.4</w:t>
            </w:r>
            <w:r>
              <w:rPr>
                <w:rFonts w:eastAsia="Times New Roman"/>
                <w:color w:val="000000"/>
                <w:sz w:val="20"/>
                <w:szCs w:val="20"/>
              </w:rPr>
              <w:t xml:space="preserve"> Total ore din planul de </w:t>
            </w:r>
            <w:proofErr w:type="spellStart"/>
            <w:r>
              <w:rPr>
                <w:rFonts w:eastAsia="Times New Roman"/>
                <w:color w:val="000000"/>
                <w:sz w:val="20"/>
                <w:szCs w:val="20"/>
              </w:rPr>
              <w:t>învăţământ</w:t>
            </w:r>
            <w:proofErr w:type="spellEnd"/>
          </w:p>
        </w:tc>
        <w:tc>
          <w:tcPr>
            <w:tcW w:w="0" w:type="auto"/>
            <w:tcBorders>
              <w:top w:val="single" w:sz="6" w:space="0" w:color="999999"/>
              <w:left w:val="single" w:sz="6" w:space="0" w:color="999999"/>
              <w:bottom w:val="single" w:sz="6" w:space="0" w:color="999999"/>
              <w:right w:val="single" w:sz="6" w:space="0" w:color="999999"/>
            </w:tcBorders>
            <w:vAlign w:val="center"/>
            <w:hideMark/>
          </w:tcPr>
          <w:p w14:paraId="5C850819" w14:textId="77777777" w:rsidR="007D5582" w:rsidRDefault="00976A99">
            <w:pPr>
              <w:jc w:val="center"/>
              <w:rPr>
                <w:rFonts w:eastAsia="Times New Roman"/>
                <w:color w:val="000000"/>
                <w:sz w:val="20"/>
                <w:szCs w:val="20"/>
              </w:rPr>
            </w:pPr>
            <w:r>
              <w:rPr>
                <w:rFonts w:eastAsia="Times New Roman"/>
                <w:color w:val="000000"/>
                <w:sz w:val="20"/>
                <w:szCs w:val="20"/>
              </w:rPr>
              <w:t>84</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76948A22" w14:textId="77777777" w:rsidR="007D5582" w:rsidRDefault="00976A99">
            <w:pPr>
              <w:rPr>
                <w:rFonts w:eastAsia="Times New Roman"/>
                <w:color w:val="000000"/>
                <w:sz w:val="20"/>
                <w:szCs w:val="20"/>
              </w:rPr>
            </w:pPr>
            <w:r>
              <w:rPr>
                <w:rFonts w:eastAsia="Times New Roman"/>
                <w:b/>
                <w:bCs/>
                <w:color w:val="000000"/>
                <w:sz w:val="20"/>
                <w:szCs w:val="20"/>
              </w:rPr>
              <w:t>3.5</w:t>
            </w:r>
            <w:r>
              <w:rPr>
                <w:rFonts w:eastAsia="Times New Roman"/>
                <w:color w:val="000000"/>
                <w:sz w:val="20"/>
                <w:szCs w:val="20"/>
              </w:rPr>
              <w:t xml:space="preserve"> curs</w:t>
            </w:r>
          </w:p>
        </w:tc>
        <w:tc>
          <w:tcPr>
            <w:tcW w:w="0" w:type="auto"/>
            <w:tcBorders>
              <w:top w:val="single" w:sz="6" w:space="0" w:color="999999"/>
              <w:left w:val="single" w:sz="6" w:space="0" w:color="999999"/>
              <w:bottom w:val="single" w:sz="6" w:space="0" w:color="999999"/>
              <w:right w:val="single" w:sz="6" w:space="0" w:color="999999"/>
            </w:tcBorders>
            <w:vAlign w:val="center"/>
            <w:hideMark/>
          </w:tcPr>
          <w:p w14:paraId="3B843F80" w14:textId="77777777" w:rsidR="007D5582" w:rsidRDefault="00976A99">
            <w:pPr>
              <w:jc w:val="center"/>
              <w:rPr>
                <w:rFonts w:eastAsia="Times New Roman"/>
                <w:color w:val="000000"/>
                <w:sz w:val="20"/>
                <w:szCs w:val="20"/>
              </w:rPr>
            </w:pPr>
            <w:r>
              <w:rPr>
                <w:rFonts w:eastAsia="Times New Roman"/>
                <w:color w:val="000000"/>
                <w:sz w:val="20"/>
                <w:szCs w:val="20"/>
              </w:rPr>
              <w:t>42</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5B84E2CC" w14:textId="77777777" w:rsidR="007D5582" w:rsidRDefault="00976A99">
            <w:pPr>
              <w:rPr>
                <w:rFonts w:eastAsia="Times New Roman"/>
                <w:color w:val="000000"/>
                <w:sz w:val="20"/>
                <w:szCs w:val="20"/>
              </w:rPr>
            </w:pPr>
            <w:r>
              <w:rPr>
                <w:rFonts w:eastAsia="Times New Roman"/>
                <w:b/>
                <w:bCs/>
                <w:color w:val="000000"/>
                <w:sz w:val="20"/>
                <w:szCs w:val="20"/>
              </w:rPr>
              <w:t>3.6</w:t>
            </w:r>
            <w:r>
              <w:rPr>
                <w:rFonts w:eastAsia="Times New Roman"/>
                <w:color w:val="000000"/>
                <w:sz w:val="20"/>
                <w:szCs w:val="20"/>
              </w:rPr>
              <w:t xml:space="preserve"> seminar/laborator</w:t>
            </w:r>
          </w:p>
        </w:tc>
        <w:tc>
          <w:tcPr>
            <w:tcW w:w="0" w:type="auto"/>
            <w:tcBorders>
              <w:top w:val="single" w:sz="6" w:space="0" w:color="999999"/>
              <w:left w:val="single" w:sz="6" w:space="0" w:color="999999"/>
              <w:bottom w:val="single" w:sz="6" w:space="0" w:color="999999"/>
              <w:right w:val="single" w:sz="6" w:space="0" w:color="999999"/>
            </w:tcBorders>
            <w:vAlign w:val="center"/>
            <w:hideMark/>
          </w:tcPr>
          <w:p w14:paraId="13FD8906" w14:textId="77777777" w:rsidR="007D5582" w:rsidRDefault="00976A99">
            <w:pPr>
              <w:jc w:val="center"/>
              <w:rPr>
                <w:rFonts w:eastAsia="Times New Roman"/>
                <w:color w:val="000000"/>
                <w:sz w:val="20"/>
                <w:szCs w:val="20"/>
              </w:rPr>
            </w:pPr>
            <w:r>
              <w:rPr>
                <w:rFonts w:eastAsia="Times New Roman"/>
                <w:color w:val="000000"/>
                <w:sz w:val="20"/>
                <w:szCs w:val="20"/>
              </w:rPr>
              <w:t>42</w:t>
            </w:r>
          </w:p>
        </w:tc>
      </w:tr>
      <w:tr w:rsidR="007D5582" w14:paraId="02D5F8B8" w14:textId="77777777">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0C5B1530" w14:textId="77777777" w:rsidR="007D5582" w:rsidRDefault="00976A99">
            <w:pPr>
              <w:rPr>
                <w:rFonts w:eastAsia="Times New Roman"/>
                <w:color w:val="000000"/>
                <w:sz w:val="20"/>
                <w:szCs w:val="20"/>
              </w:rPr>
            </w:pPr>
            <w:proofErr w:type="spellStart"/>
            <w:r>
              <w:rPr>
                <w:rFonts w:eastAsia="Times New Roman"/>
                <w:color w:val="000000"/>
                <w:sz w:val="20"/>
                <w:szCs w:val="20"/>
              </w:rPr>
              <w:t>Distribuţia</w:t>
            </w:r>
            <w:proofErr w:type="spellEnd"/>
            <w:r>
              <w:rPr>
                <w:rFonts w:eastAsia="Times New Roman"/>
                <w:color w:val="000000"/>
                <w:sz w:val="20"/>
                <w:szCs w:val="20"/>
              </w:rPr>
              <w:t xml:space="preserve"> fondului de timp</w:t>
            </w:r>
          </w:p>
        </w:tc>
        <w:tc>
          <w:tcPr>
            <w:tcW w:w="0" w:type="auto"/>
            <w:tcBorders>
              <w:top w:val="single" w:sz="6" w:space="0" w:color="999999"/>
              <w:left w:val="single" w:sz="6" w:space="0" w:color="999999"/>
              <w:bottom w:val="single" w:sz="6" w:space="0" w:color="999999"/>
              <w:right w:val="single" w:sz="6" w:space="0" w:color="999999"/>
            </w:tcBorders>
            <w:vAlign w:val="center"/>
            <w:hideMark/>
          </w:tcPr>
          <w:p w14:paraId="1D4889AA" w14:textId="77777777" w:rsidR="007D5582" w:rsidRDefault="00976A99">
            <w:pPr>
              <w:jc w:val="center"/>
              <w:rPr>
                <w:rFonts w:eastAsia="Times New Roman"/>
                <w:color w:val="000000"/>
                <w:sz w:val="20"/>
                <w:szCs w:val="20"/>
              </w:rPr>
            </w:pPr>
            <w:r>
              <w:rPr>
                <w:rFonts w:eastAsia="Times New Roman"/>
                <w:color w:val="000000"/>
                <w:sz w:val="20"/>
                <w:szCs w:val="20"/>
              </w:rPr>
              <w:t>ore</w:t>
            </w:r>
          </w:p>
        </w:tc>
      </w:tr>
      <w:tr w:rsidR="007D5582" w14:paraId="5E570746" w14:textId="77777777">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65B35E48" w14:textId="77777777" w:rsidR="007D5582" w:rsidRDefault="00976A99">
            <w:pPr>
              <w:rPr>
                <w:rFonts w:eastAsia="Times New Roman"/>
                <w:color w:val="000000"/>
                <w:sz w:val="20"/>
                <w:szCs w:val="20"/>
              </w:rPr>
            </w:pPr>
            <w:r>
              <w:rPr>
                <w:rFonts w:eastAsia="Times New Roman"/>
                <w:color w:val="000000"/>
                <w:sz w:val="20"/>
                <w:szCs w:val="20"/>
              </w:rPr>
              <w:t xml:space="preserve">Studiu după manual, suport de curs, bibliografie </w:t>
            </w:r>
            <w:proofErr w:type="spellStart"/>
            <w:r>
              <w:rPr>
                <w:rFonts w:eastAsia="Times New Roman"/>
                <w:color w:val="000000"/>
                <w:sz w:val="20"/>
                <w:szCs w:val="20"/>
              </w:rPr>
              <w:t>şi</w:t>
            </w:r>
            <w:proofErr w:type="spellEnd"/>
            <w:r>
              <w:rPr>
                <w:rFonts w:eastAsia="Times New Roman"/>
                <w:color w:val="000000"/>
                <w:sz w:val="20"/>
                <w:szCs w:val="20"/>
              </w:rPr>
              <w:t xml:space="preserve"> altele</w:t>
            </w:r>
          </w:p>
        </w:tc>
        <w:tc>
          <w:tcPr>
            <w:tcW w:w="0" w:type="auto"/>
            <w:tcBorders>
              <w:top w:val="single" w:sz="6" w:space="0" w:color="999999"/>
              <w:left w:val="single" w:sz="6" w:space="0" w:color="999999"/>
              <w:bottom w:val="single" w:sz="6" w:space="0" w:color="999999"/>
              <w:right w:val="single" w:sz="6" w:space="0" w:color="999999"/>
            </w:tcBorders>
            <w:vAlign w:val="center"/>
            <w:hideMark/>
          </w:tcPr>
          <w:p w14:paraId="2D34D188" w14:textId="7D227009" w:rsidR="007D5582" w:rsidRDefault="00976A99">
            <w:pPr>
              <w:jc w:val="center"/>
              <w:rPr>
                <w:rFonts w:eastAsia="Times New Roman"/>
                <w:color w:val="000000"/>
                <w:sz w:val="20"/>
                <w:szCs w:val="20"/>
              </w:rPr>
            </w:pPr>
            <w:r>
              <w:rPr>
                <w:rFonts w:eastAsia="Times New Roman"/>
                <w:color w:val="000000"/>
                <w:sz w:val="20"/>
                <w:szCs w:val="20"/>
              </w:rPr>
              <w:t> </w:t>
            </w:r>
            <w:r w:rsidR="00ED54FE">
              <w:rPr>
                <w:rFonts w:eastAsia="Times New Roman"/>
                <w:color w:val="000000"/>
                <w:sz w:val="20"/>
                <w:szCs w:val="20"/>
              </w:rPr>
              <w:t>33</w:t>
            </w:r>
          </w:p>
        </w:tc>
      </w:tr>
      <w:tr w:rsidR="007D5582" w14:paraId="3A15639D" w14:textId="77777777">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4BBF0376" w14:textId="77777777" w:rsidR="007D5582" w:rsidRDefault="00976A99">
            <w:pPr>
              <w:rPr>
                <w:rFonts w:eastAsia="Times New Roman"/>
                <w:color w:val="000000"/>
                <w:sz w:val="20"/>
                <w:szCs w:val="20"/>
              </w:rPr>
            </w:pPr>
            <w:r>
              <w:rPr>
                <w:rFonts w:eastAsia="Times New Roman"/>
                <w:color w:val="000000"/>
                <w:sz w:val="20"/>
                <w:szCs w:val="20"/>
              </w:rPr>
              <w:t xml:space="preserve">Documentare suplimentară în bibliotecă, pe platformele electronice de specialitate </w:t>
            </w:r>
            <w:proofErr w:type="spellStart"/>
            <w:r>
              <w:rPr>
                <w:rFonts w:eastAsia="Times New Roman"/>
                <w:color w:val="000000"/>
                <w:sz w:val="20"/>
                <w:szCs w:val="20"/>
              </w:rPr>
              <w:t>şi</w:t>
            </w:r>
            <w:proofErr w:type="spellEnd"/>
            <w:r>
              <w:rPr>
                <w:rFonts w:eastAsia="Times New Roman"/>
                <w:color w:val="000000"/>
                <w:sz w:val="20"/>
                <w:szCs w:val="20"/>
              </w:rPr>
              <w:t xml:space="preserve"> pe teren</w:t>
            </w:r>
          </w:p>
        </w:tc>
        <w:tc>
          <w:tcPr>
            <w:tcW w:w="0" w:type="auto"/>
            <w:tcBorders>
              <w:top w:val="single" w:sz="6" w:space="0" w:color="999999"/>
              <w:left w:val="single" w:sz="6" w:space="0" w:color="999999"/>
              <w:bottom w:val="single" w:sz="6" w:space="0" w:color="999999"/>
              <w:right w:val="single" w:sz="6" w:space="0" w:color="999999"/>
            </w:tcBorders>
            <w:vAlign w:val="center"/>
            <w:hideMark/>
          </w:tcPr>
          <w:p w14:paraId="79F4A972" w14:textId="4D311989" w:rsidR="007D5582" w:rsidRDefault="00976A99">
            <w:pPr>
              <w:jc w:val="center"/>
              <w:rPr>
                <w:rFonts w:eastAsia="Times New Roman"/>
                <w:color w:val="000000"/>
                <w:sz w:val="20"/>
                <w:szCs w:val="20"/>
              </w:rPr>
            </w:pPr>
            <w:r>
              <w:rPr>
                <w:rFonts w:eastAsia="Times New Roman"/>
                <w:color w:val="000000"/>
                <w:sz w:val="20"/>
                <w:szCs w:val="20"/>
              </w:rPr>
              <w:t> </w:t>
            </w:r>
            <w:r w:rsidR="00ED54FE">
              <w:rPr>
                <w:rFonts w:eastAsia="Times New Roman"/>
                <w:color w:val="000000"/>
                <w:sz w:val="20"/>
                <w:szCs w:val="20"/>
              </w:rPr>
              <w:t>10</w:t>
            </w:r>
          </w:p>
        </w:tc>
      </w:tr>
      <w:tr w:rsidR="007D5582" w14:paraId="4419E270" w14:textId="77777777">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619B58C6" w14:textId="77777777" w:rsidR="007D5582" w:rsidRDefault="00976A99">
            <w:pPr>
              <w:rPr>
                <w:rFonts w:eastAsia="Times New Roman"/>
                <w:color w:val="000000"/>
                <w:sz w:val="20"/>
                <w:szCs w:val="20"/>
              </w:rPr>
            </w:pPr>
            <w:r>
              <w:rPr>
                <w:rFonts w:eastAsia="Times New Roman"/>
                <w:color w:val="000000"/>
                <w:sz w:val="20"/>
                <w:szCs w:val="20"/>
              </w:rPr>
              <w:t xml:space="preserve">Pregătire </w:t>
            </w:r>
            <w:proofErr w:type="spellStart"/>
            <w:r>
              <w:rPr>
                <w:rFonts w:eastAsia="Times New Roman"/>
                <w:color w:val="000000"/>
                <w:sz w:val="20"/>
                <w:szCs w:val="20"/>
              </w:rPr>
              <w:t>seminarii</w:t>
            </w:r>
            <w:proofErr w:type="spellEnd"/>
            <w:r>
              <w:rPr>
                <w:rFonts w:eastAsia="Times New Roman"/>
                <w:color w:val="000000"/>
                <w:sz w:val="20"/>
                <w:szCs w:val="20"/>
              </w:rPr>
              <w:t xml:space="preserve">/laboratoare, teme, referate, portofolii </w:t>
            </w:r>
            <w:proofErr w:type="spellStart"/>
            <w:r>
              <w:rPr>
                <w:rFonts w:eastAsia="Times New Roman"/>
                <w:color w:val="000000"/>
                <w:sz w:val="20"/>
                <w:szCs w:val="20"/>
              </w:rPr>
              <w:t>şi</w:t>
            </w:r>
            <w:proofErr w:type="spellEnd"/>
            <w:r>
              <w:rPr>
                <w:rFonts w:eastAsia="Times New Roman"/>
                <w:color w:val="000000"/>
                <w:sz w:val="20"/>
                <w:szCs w:val="20"/>
              </w:rPr>
              <w:t xml:space="preserve"> eseuri</w:t>
            </w:r>
          </w:p>
        </w:tc>
        <w:tc>
          <w:tcPr>
            <w:tcW w:w="0" w:type="auto"/>
            <w:tcBorders>
              <w:top w:val="single" w:sz="6" w:space="0" w:color="999999"/>
              <w:left w:val="single" w:sz="6" w:space="0" w:color="999999"/>
              <w:bottom w:val="single" w:sz="6" w:space="0" w:color="999999"/>
              <w:right w:val="single" w:sz="6" w:space="0" w:color="999999"/>
            </w:tcBorders>
            <w:vAlign w:val="center"/>
            <w:hideMark/>
          </w:tcPr>
          <w:p w14:paraId="1FA97C7F" w14:textId="6B2DC18B" w:rsidR="007D5582" w:rsidRDefault="00976A99">
            <w:pPr>
              <w:jc w:val="center"/>
              <w:rPr>
                <w:rFonts w:eastAsia="Times New Roman"/>
                <w:color w:val="000000"/>
                <w:sz w:val="20"/>
                <w:szCs w:val="20"/>
              </w:rPr>
            </w:pPr>
            <w:r>
              <w:rPr>
                <w:rFonts w:eastAsia="Times New Roman"/>
                <w:color w:val="000000"/>
                <w:sz w:val="20"/>
                <w:szCs w:val="20"/>
              </w:rPr>
              <w:t> </w:t>
            </w:r>
            <w:r w:rsidR="00ED54FE">
              <w:rPr>
                <w:rFonts w:eastAsia="Times New Roman"/>
                <w:color w:val="000000"/>
                <w:sz w:val="20"/>
                <w:szCs w:val="20"/>
              </w:rPr>
              <w:t>12</w:t>
            </w:r>
          </w:p>
        </w:tc>
      </w:tr>
      <w:tr w:rsidR="007D5582" w14:paraId="4DBFF242" w14:textId="77777777">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3010B569" w14:textId="77777777" w:rsidR="007D5582" w:rsidRDefault="00976A99">
            <w:pPr>
              <w:rPr>
                <w:rFonts w:eastAsia="Times New Roman"/>
                <w:color w:val="000000"/>
                <w:sz w:val="20"/>
                <w:szCs w:val="20"/>
              </w:rPr>
            </w:pPr>
            <w:proofErr w:type="spellStart"/>
            <w:r>
              <w:rPr>
                <w:rFonts w:eastAsia="Times New Roman"/>
                <w:color w:val="000000"/>
                <w:sz w:val="20"/>
                <w:szCs w:val="20"/>
              </w:rPr>
              <w:t>Tutoriat</w:t>
            </w:r>
            <w:proofErr w:type="spellEnd"/>
          </w:p>
        </w:tc>
        <w:tc>
          <w:tcPr>
            <w:tcW w:w="0" w:type="auto"/>
            <w:tcBorders>
              <w:top w:val="single" w:sz="6" w:space="0" w:color="999999"/>
              <w:left w:val="single" w:sz="6" w:space="0" w:color="999999"/>
              <w:bottom w:val="single" w:sz="6" w:space="0" w:color="999999"/>
              <w:right w:val="single" w:sz="6" w:space="0" w:color="999999"/>
            </w:tcBorders>
            <w:vAlign w:val="center"/>
            <w:hideMark/>
          </w:tcPr>
          <w:p w14:paraId="0C0C4501" w14:textId="5566D5F9" w:rsidR="007D5582" w:rsidRDefault="00976A99">
            <w:pPr>
              <w:jc w:val="center"/>
              <w:rPr>
                <w:rFonts w:eastAsia="Times New Roman"/>
                <w:color w:val="000000"/>
                <w:sz w:val="20"/>
                <w:szCs w:val="20"/>
              </w:rPr>
            </w:pPr>
            <w:r>
              <w:rPr>
                <w:rFonts w:eastAsia="Times New Roman"/>
                <w:color w:val="000000"/>
                <w:sz w:val="20"/>
                <w:szCs w:val="20"/>
              </w:rPr>
              <w:t> </w:t>
            </w:r>
            <w:r w:rsidR="00ED54FE">
              <w:rPr>
                <w:rFonts w:eastAsia="Times New Roman"/>
                <w:color w:val="000000"/>
                <w:sz w:val="20"/>
                <w:szCs w:val="20"/>
              </w:rPr>
              <w:t>3</w:t>
            </w:r>
          </w:p>
        </w:tc>
      </w:tr>
      <w:tr w:rsidR="007D5582" w14:paraId="341CCDE0" w14:textId="77777777">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57BD9EF9" w14:textId="77777777" w:rsidR="007D5582" w:rsidRDefault="00976A99">
            <w:pPr>
              <w:rPr>
                <w:rFonts w:eastAsia="Times New Roman"/>
                <w:color w:val="000000"/>
                <w:sz w:val="20"/>
                <w:szCs w:val="20"/>
              </w:rPr>
            </w:pPr>
            <w:r>
              <w:rPr>
                <w:rFonts w:eastAsia="Times New Roman"/>
                <w:color w:val="000000"/>
                <w:sz w:val="20"/>
                <w:szCs w:val="20"/>
              </w:rPr>
              <w:t>Examinări</w:t>
            </w:r>
          </w:p>
        </w:tc>
        <w:tc>
          <w:tcPr>
            <w:tcW w:w="0" w:type="auto"/>
            <w:tcBorders>
              <w:top w:val="single" w:sz="6" w:space="0" w:color="999999"/>
              <w:left w:val="single" w:sz="6" w:space="0" w:color="999999"/>
              <w:bottom w:val="single" w:sz="6" w:space="0" w:color="999999"/>
              <w:right w:val="single" w:sz="6" w:space="0" w:color="999999"/>
            </w:tcBorders>
            <w:vAlign w:val="center"/>
            <w:hideMark/>
          </w:tcPr>
          <w:p w14:paraId="20889DDC" w14:textId="652BA19F" w:rsidR="007D5582" w:rsidRDefault="00976A99">
            <w:pPr>
              <w:jc w:val="center"/>
              <w:rPr>
                <w:rFonts w:eastAsia="Times New Roman"/>
                <w:color w:val="000000"/>
                <w:sz w:val="20"/>
                <w:szCs w:val="20"/>
              </w:rPr>
            </w:pPr>
            <w:r>
              <w:rPr>
                <w:rFonts w:eastAsia="Times New Roman"/>
                <w:color w:val="000000"/>
                <w:sz w:val="20"/>
                <w:szCs w:val="20"/>
              </w:rPr>
              <w:t> </w:t>
            </w:r>
            <w:r w:rsidR="00ED54FE">
              <w:rPr>
                <w:rFonts w:eastAsia="Times New Roman"/>
                <w:color w:val="000000"/>
                <w:sz w:val="20"/>
                <w:szCs w:val="20"/>
              </w:rPr>
              <w:t>8</w:t>
            </w:r>
          </w:p>
        </w:tc>
      </w:tr>
      <w:tr w:rsidR="007D5582" w14:paraId="2118F689" w14:textId="77777777">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5012D2C1" w14:textId="77777777" w:rsidR="007D5582" w:rsidRDefault="00976A99">
            <w:pPr>
              <w:rPr>
                <w:rFonts w:eastAsia="Times New Roman"/>
                <w:color w:val="000000"/>
                <w:sz w:val="20"/>
                <w:szCs w:val="20"/>
              </w:rPr>
            </w:pPr>
            <w:r>
              <w:rPr>
                <w:rFonts w:eastAsia="Times New Roman"/>
                <w:color w:val="000000"/>
                <w:sz w:val="20"/>
                <w:szCs w:val="20"/>
              </w:rPr>
              <w:t xml:space="preserve">Alte </w:t>
            </w:r>
            <w:proofErr w:type="spellStart"/>
            <w:r>
              <w:rPr>
                <w:rFonts w:eastAsia="Times New Roman"/>
                <w:color w:val="000000"/>
                <w:sz w:val="20"/>
                <w:szCs w:val="20"/>
              </w:rPr>
              <w:t>activităţi</w:t>
            </w:r>
            <w:proofErr w:type="spellEnd"/>
          </w:p>
        </w:tc>
        <w:tc>
          <w:tcPr>
            <w:tcW w:w="0" w:type="auto"/>
            <w:tcBorders>
              <w:top w:val="single" w:sz="6" w:space="0" w:color="999999"/>
              <w:left w:val="single" w:sz="6" w:space="0" w:color="999999"/>
              <w:bottom w:val="single" w:sz="6" w:space="0" w:color="999999"/>
              <w:right w:val="single" w:sz="6" w:space="0" w:color="999999"/>
            </w:tcBorders>
            <w:vAlign w:val="center"/>
            <w:hideMark/>
          </w:tcPr>
          <w:p w14:paraId="7D2C21C8" w14:textId="55E44DBE" w:rsidR="007D5582" w:rsidRDefault="00976A99">
            <w:pPr>
              <w:jc w:val="center"/>
              <w:rPr>
                <w:rFonts w:eastAsia="Times New Roman"/>
                <w:color w:val="000000"/>
                <w:sz w:val="20"/>
                <w:szCs w:val="20"/>
              </w:rPr>
            </w:pPr>
            <w:r>
              <w:rPr>
                <w:rFonts w:eastAsia="Times New Roman"/>
                <w:color w:val="000000"/>
                <w:sz w:val="20"/>
                <w:szCs w:val="20"/>
              </w:rPr>
              <w:t> </w:t>
            </w:r>
            <w:r w:rsidR="00ED54FE">
              <w:rPr>
                <w:rFonts w:eastAsia="Times New Roman"/>
                <w:color w:val="000000"/>
                <w:sz w:val="20"/>
                <w:szCs w:val="20"/>
              </w:rPr>
              <w:t>0</w:t>
            </w:r>
          </w:p>
        </w:tc>
      </w:tr>
      <w:tr w:rsidR="007D5582" w14:paraId="0DC0BABA" w14:textId="77777777">
        <w:tc>
          <w:tcPr>
            <w:tcW w:w="0" w:type="auto"/>
            <w:gridSpan w:val="5"/>
            <w:tcBorders>
              <w:top w:val="single" w:sz="6" w:space="0" w:color="999999"/>
              <w:left w:val="nil"/>
              <w:bottom w:val="single" w:sz="6" w:space="0" w:color="999999"/>
              <w:right w:val="nil"/>
            </w:tcBorders>
            <w:tcMar>
              <w:top w:w="0" w:type="dxa"/>
              <w:left w:w="40" w:type="dxa"/>
              <w:bottom w:w="0" w:type="dxa"/>
              <w:right w:w="40" w:type="dxa"/>
            </w:tcMar>
            <w:vAlign w:val="center"/>
            <w:hideMark/>
          </w:tcPr>
          <w:p w14:paraId="55B6A96E" w14:textId="77777777" w:rsidR="007D5582" w:rsidRDefault="00976A99">
            <w:pPr>
              <w:rPr>
                <w:rFonts w:eastAsia="Times New Roman"/>
                <w:color w:val="000000"/>
                <w:sz w:val="20"/>
                <w:szCs w:val="20"/>
              </w:rPr>
            </w:pPr>
            <w:r>
              <w:rPr>
                <w:rFonts w:eastAsia="Times New Roman"/>
                <w:color w:val="000000"/>
                <w:sz w:val="20"/>
                <w:szCs w:val="20"/>
              </w:rPr>
              <w:t> </w:t>
            </w:r>
          </w:p>
        </w:tc>
        <w:tc>
          <w:tcPr>
            <w:tcW w:w="0" w:type="auto"/>
            <w:tcBorders>
              <w:top w:val="single" w:sz="6" w:space="0" w:color="999999"/>
              <w:left w:val="nil"/>
              <w:bottom w:val="single" w:sz="6" w:space="0" w:color="999999"/>
              <w:right w:val="nil"/>
            </w:tcBorders>
            <w:vAlign w:val="center"/>
            <w:hideMark/>
          </w:tcPr>
          <w:p w14:paraId="5B8EBB9F" w14:textId="77777777" w:rsidR="007D5582" w:rsidRDefault="00976A99">
            <w:pPr>
              <w:jc w:val="center"/>
              <w:rPr>
                <w:rFonts w:eastAsia="Times New Roman"/>
                <w:color w:val="000000"/>
                <w:sz w:val="20"/>
                <w:szCs w:val="20"/>
              </w:rPr>
            </w:pPr>
            <w:r>
              <w:rPr>
                <w:rFonts w:eastAsia="Times New Roman"/>
                <w:color w:val="000000"/>
                <w:sz w:val="20"/>
                <w:szCs w:val="20"/>
              </w:rPr>
              <w:t> </w:t>
            </w:r>
          </w:p>
        </w:tc>
      </w:tr>
      <w:tr w:rsidR="007D5582" w14:paraId="0E0C8C20" w14:textId="77777777">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35C81DA1" w14:textId="77777777" w:rsidR="007D5582" w:rsidRDefault="00976A99">
            <w:pPr>
              <w:rPr>
                <w:rFonts w:eastAsia="Times New Roman"/>
                <w:color w:val="000000"/>
                <w:sz w:val="20"/>
                <w:szCs w:val="20"/>
              </w:rPr>
            </w:pPr>
            <w:r>
              <w:rPr>
                <w:rFonts w:eastAsia="Times New Roman"/>
                <w:b/>
                <w:bCs/>
                <w:color w:val="000000"/>
                <w:sz w:val="20"/>
                <w:szCs w:val="20"/>
              </w:rPr>
              <w:t>3.7</w:t>
            </w:r>
            <w:r>
              <w:rPr>
                <w:rFonts w:eastAsia="Times New Roman"/>
                <w:color w:val="000000"/>
                <w:sz w:val="20"/>
                <w:szCs w:val="20"/>
              </w:rPr>
              <w:t xml:space="preserve"> Total ore studiu individual</w:t>
            </w:r>
          </w:p>
        </w:tc>
        <w:tc>
          <w:tcPr>
            <w:tcW w:w="0" w:type="auto"/>
            <w:tcBorders>
              <w:top w:val="single" w:sz="6" w:space="0" w:color="999999"/>
              <w:left w:val="single" w:sz="6" w:space="0" w:color="999999"/>
              <w:bottom w:val="single" w:sz="6" w:space="0" w:color="999999"/>
              <w:right w:val="single" w:sz="6" w:space="0" w:color="999999"/>
            </w:tcBorders>
            <w:vAlign w:val="center"/>
            <w:hideMark/>
          </w:tcPr>
          <w:p w14:paraId="59257BD5" w14:textId="77777777" w:rsidR="007D5582" w:rsidRDefault="00976A99">
            <w:pPr>
              <w:jc w:val="center"/>
              <w:rPr>
                <w:rFonts w:eastAsia="Times New Roman"/>
                <w:color w:val="000000"/>
                <w:sz w:val="20"/>
                <w:szCs w:val="20"/>
              </w:rPr>
            </w:pPr>
            <w:r>
              <w:rPr>
                <w:rFonts w:eastAsia="Times New Roman"/>
                <w:color w:val="000000"/>
                <w:sz w:val="20"/>
                <w:szCs w:val="20"/>
              </w:rPr>
              <w:t>66</w:t>
            </w:r>
          </w:p>
        </w:tc>
      </w:tr>
      <w:tr w:rsidR="007D5582" w14:paraId="5D773160" w14:textId="77777777">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126850C4" w14:textId="77777777" w:rsidR="007D5582" w:rsidRDefault="00976A99">
            <w:pPr>
              <w:rPr>
                <w:rFonts w:eastAsia="Times New Roman"/>
                <w:color w:val="000000"/>
                <w:sz w:val="20"/>
                <w:szCs w:val="20"/>
              </w:rPr>
            </w:pPr>
            <w:r>
              <w:rPr>
                <w:rFonts w:eastAsia="Times New Roman"/>
                <w:b/>
                <w:bCs/>
                <w:color w:val="000000"/>
                <w:sz w:val="20"/>
                <w:szCs w:val="20"/>
              </w:rPr>
              <w:t>3.8</w:t>
            </w:r>
            <w:r>
              <w:rPr>
                <w:rFonts w:eastAsia="Times New Roman"/>
                <w:color w:val="000000"/>
                <w:sz w:val="20"/>
                <w:szCs w:val="20"/>
              </w:rPr>
              <w:t xml:space="preserve"> Total ore pe semestru</w:t>
            </w:r>
          </w:p>
        </w:tc>
        <w:tc>
          <w:tcPr>
            <w:tcW w:w="0" w:type="auto"/>
            <w:tcBorders>
              <w:top w:val="single" w:sz="6" w:space="0" w:color="999999"/>
              <w:left w:val="single" w:sz="6" w:space="0" w:color="999999"/>
              <w:bottom w:val="single" w:sz="6" w:space="0" w:color="999999"/>
              <w:right w:val="single" w:sz="6" w:space="0" w:color="999999"/>
            </w:tcBorders>
            <w:vAlign w:val="center"/>
            <w:hideMark/>
          </w:tcPr>
          <w:p w14:paraId="46EF17F7" w14:textId="77777777" w:rsidR="007D5582" w:rsidRDefault="00976A99">
            <w:pPr>
              <w:jc w:val="center"/>
              <w:rPr>
                <w:rFonts w:eastAsia="Times New Roman"/>
                <w:color w:val="000000"/>
                <w:sz w:val="20"/>
                <w:szCs w:val="20"/>
              </w:rPr>
            </w:pPr>
            <w:r>
              <w:rPr>
                <w:rFonts w:eastAsia="Times New Roman"/>
                <w:color w:val="000000"/>
                <w:sz w:val="20"/>
                <w:szCs w:val="20"/>
              </w:rPr>
              <w:t>150</w:t>
            </w:r>
          </w:p>
        </w:tc>
      </w:tr>
      <w:tr w:rsidR="007D5582" w14:paraId="096B52FD" w14:textId="77777777">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40AE1720" w14:textId="77777777" w:rsidR="007D5582" w:rsidRDefault="00976A99">
            <w:pPr>
              <w:rPr>
                <w:rFonts w:eastAsia="Times New Roman"/>
                <w:color w:val="000000"/>
                <w:sz w:val="20"/>
                <w:szCs w:val="20"/>
              </w:rPr>
            </w:pPr>
            <w:r>
              <w:rPr>
                <w:rFonts w:eastAsia="Times New Roman"/>
                <w:b/>
                <w:bCs/>
                <w:color w:val="000000"/>
                <w:sz w:val="20"/>
                <w:szCs w:val="20"/>
              </w:rPr>
              <w:t>3.9</w:t>
            </w:r>
            <w:r>
              <w:rPr>
                <w:rFonts w:eastAsia="Times New Roman"/>
                <w:color w:val="000000"/>
                <w:sz w:val="20"/>
                <w:szCs w:val="20"/>
              </w:rPr>
              <w:t xml:space="preserve"> Numărul de credite</w:t>
            </w:r>
          </w:p>
        </w:tc>
        <w:tc>
          <w:tcPr>
            <w:tcW w:w="0" w:type="auto"/>
            <w:tcBorders>
              <w:top w:val="single" w:sz="6" w:space="0" w:color="999999"/>
              <w:left w:val="single" w:sz="6" w:space="0" w:color="999999"/>
              <w:bottom w:val="single" w:sz="6" w:space="0" w:color="999999"/>
              <w:right w:val="single" w:sz="6" w:space="0" w:color="999999"/>
            </w:tcBorders>
            <w:vAlign w:val="center"/>
            <w:hideMark/>
          </w:tcPr>
          <w:p w14:paraId="71BA0C00" w14:textId="77777777" w:rsidR="007D5582" w:rsidRDefault="00976A99">
            <w:pPr>
              <w:jc w:val="center"/>
              <w:rPr>
                <w:rFonts w:eastAsia="Times New Roman"/>
                <w:color w:val="000000"/>
                <w:sz w:val="20"/>
                <w:szCs w:val="20"/>
              </w:rPr>
            </w:pPr>
            <w:r>
              <w:rPr>
                <w:rFonts w:eastAsia="Times New Roman"/>
                <w:color w:val="000000"/>
                <w:sz w:val="20"/>
                <w:szCs w:val="20"/>
              </w:rPr>
              <w:t>6</w:t>
            </w:r>
          </w:p>
        </w:tc>
      </w:tr>
    </w:tbl>
    <w:p w14:paraId="51297526" w14:textId="77777777" w:rsidR="007D5582" w:rsidRDefault="00976A99">
      <w:pPr>
        <w:pStyle w:val="subtitlu"/>
        <w:rPr>
          <w:color w:val="000000"/>
          <w:sz w:val="22"/>
          <w:szCs w:val="22"/>
        </w:rPr>
      </w:pPr>
      <w:r>
        <w:rPr>
          <w:color w:val="000000"/>
          <w:sz w:val="22"/>
          <w:szCs w:val="22"/>
        </w:rPr>
        <w:t xml:space="preserve">4. </w:t>
      </w:r>
      <w:proofErr w:type="spellStart"/>
      <w:r>
        <w:rPr>
          <w:color w:val="000000"/>
          <w:sz w:val="22"/>
          <w:szCs w:val="22"/>
        </w:rPr>
        <w:t>Precondiţii</w:t>
      </w:r>
      <w:proofErr w:type="spellEnd"/>
      <w:r>
        <w:rPr>
          <w:color w:val="000000"/>
          <w:sz w:val="22"/>
          <w:szCs w:val="22"/>
        </w:rPr>
        <w:t xml:space="preserve"> </w:t>
      </w:r>
      <w:r>
        <w:rPr>
          <w:b w:val="0"/>
          <w:bCs w:val="0"/>
          <w:color w:val="000000"/>
          <w:sz w:val="22"/>
          <w:szCs w:val="22"/>
        </w:rPr>
        <w:t>(dacă este cazul)</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4016"/>
        <w:gridCol w:w="6025"/>
      </w:tblGrid>
      <w:tr w:rsidR="007D5582" w14:paraId="60392F6F" w14:textId="77777777">
        <w:tc>
          <w:tcPr>
            <w:tcW w:w="2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3E801FD3" w14:textId="77777777" w:rsidR="007D5582" w:rsidRDefault="00976A99">
            <w:pPr>
              <w:rPr>
                <w:rFonts w:eastAsia="Times New Roman"/>
                <w:color w:val="000000"/>
                <w:sz w:val="20"/>
                <w:szCs w:val="20"/>
              </w:rPr>
            </w:pPr>
            <w:r>
              <w:rPr>
                <w:rFonts w:eastAsia="Times New Roman"/>
                <w:b/>
                <w:bCs/>
                <w:color w:val="000000"/>
                <w:sz w:val="20"/>
                <w:szCs w:val="20"/>
              </w:rPr>
              <w:t>4.1</w:t>
            </w:r>
            <w:r>
              <w:rPr>
                <w:rFonts w:eastAsia="Times New Roman"/>
                <w:color w:val="000000"/>
                <w:sz w:val="20"/>
                <w:szCs w:val="20"/>
              </w:rPr>
              <w:t xml:space="preserve"> De curriculum</w:t>
            </w:r>
          </w:p>
        </w:tc>
        <w:tc>
          <w:tcPr>
            <w:tcW w:w="3000" w:type="pct"/>
            <w:tcBorders>
              <w:top w:val="single" w:sz="6" w:space="0" w:color="999999"/>
              <w:left w:val="single" w:sz="6" w:space="0" w:color="999999"/>
              <w:bottom w:val="single" w:sz="6" w:space="0" w:color="999999"/>
              <w:right w:val="single" w:sz="6" w:space="0" w:color="999999"/>
            </w:tcBorders>
            <w:vAlign w:val="center"/>
            <w:hideMark/>
          </w:tcPr>
          <w:p w14:paraId="5451C681" w14:textId="5633917C" w:rsidR="007D5582" w:rsidRDefault="00ED54FE">
            <w:pPr>
              <w:jc w:val="center"/>
              <w:rPr>
                <w:rFonts w:eastAsia="Times New Roman"/>
                <w:color w:val="000000"/>
                <w:sz w:val="20"/>
                <w:szCs w:val="20"/>
              </w:rPr>
            </w:pPr>
            <w:r w:rsidRPr="00066F11">
              <w:rPr>
                <w:rFonts w:eastAsia="MS Mincho"/>
                <w:b/>
                <w:noProof/>
                <w:sz w:val="20"/>
                <w:szCs w:val="20"/>
                <w:lang w:val="it-IT" w:eastAsia="en-US"/>
              </w:rPr>
              <w:t>Chimie generală, Bazele chimiei anorganice, Matematică</w:t>
            </w:r>
            <w:r w:rsidR="00976A99">
              <w:rPr>
                <w:rFonts w:eastAsia="Times New Roman"/>
                <w:color w:val="000000"/>
                <w:sz w:val="20"/>
                <w:szCs w:val="20"/>
              </w:rPr>
              <w:t> </w:t>
            </w:r>
          </w:p>
        </w:tc>
      </w:tr>
      <w:tr w:rsidR="007D5582" w14:paraId="2699BDCF" w14:textId="77777777">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0CDD96BC" w14:textId="77777777" w:rsidR="007D5582" w:rsidRDefault="00976A99">
            <w:pPr>
              <w:rPr>
                <w:rFonts w:eastAsia="Times New Roman"/>
                <w:color w:val="000000"/>
                <w:sz w:val="20"/>
                <w:szCs w:val="20"/>
              </w:rPr>
            </w:pPr>
            <w:r>
              <w:rPr>
                <w:rFonts w:eastAsia="Times New Roman"/>
                <w:b/>
                <w:bCs/>
                <w:color w:val="000000"/>
                <w:sz w:val="20"/>
                <w:szCs w:val="20"/>
              </w:rPr>
              <w:t>4.2</w:t>
            </w:r>
            <w:r>
              <w:rPr>
                <w:rFonts w:eastAsia="Times New Roman"/>
                <w:color w:val="000000"/>
                <w:sz w:val="20"/>
                <w:szCs w:val="20"/>
              </w:rPr>
              <w:t xml:space="preserve"> De </w:t>
            </w:r>
            <w:proofErr w:type="spellStart"/>
            <w:r>
              <w:rPr>
                <w:rFonts w:eastAsia="Times New Roman"/>
                <w:color w:val="000000"/>
                <w:sz w:val="20"/>
                <w:szCs w:val="20"/>
              </w:rPr>
              <w:t>competenţe</w:t>
            </w:r>
            <w:proofErr w:type="spellEnd"/>
          </w:p>
        </w:tc>
        <w:tc>
          <w:tcPr>
            <w:tcW w:w="0" w:type="auto"/>
            <w:tcBorders>
              <w:top w:val="single" w:sz="6" w:space="0" w:color="999999"/>
              <w:left w:val="single" w:sz="6" w:space="0" w:color="999999"/>
              <w:bottom w:val="single" w:sz="6" w:space="0" w:color="999999"/>
              <w:right w:val="single" w:sz="6" w:space="0" w:color="999999"/>
            </w:tcBorders>
            <w:vAlign w:val="center"/>
            <w:hideMark/>
          </w:tcPr>
          <w:p w14:paraId="2BEC62DF" w14:textId="5E2B01E1" w:rsidR="007D5582" w:rsidRDefault="00ED54FE">
            <w:pPr>
              <w:jc w:val="center"/>
              <w:rPr>
                <w:rFonts w:eastAsia="Times New Roman"/>
                <w:color w:val="000000"/>
                <w:sz w:val="20"/>
                <w:szCs w:val="20"/>
              </w:rPr>
            </w:pPr>
            <w:r w:rsidRPr="00066F11">
              <w:rPr>
                <w:rFonts w:eastAsia="MS Mincho"/>
                <w:b/>
                <w:noProof/>
                <w:sz w:val="20"/>
                <w:szCs w:val="20"/>
                <w:lang w:val="it-IT" w:eastAsia="en-US"/>
              </w:rPr>
              <w:t>Capacitatea de a aborda interdisciplinar diverse teme din domeniul chimiei</w:t>
            </w:r>
            <w:r w:rsidR="00976A99">
              <w:rPr>
                <w:rFonts w:eastAsia="Times New Roman"/>
                <w:color w:val="000000"/>
                <w:sz w:val="20"/>
                <w:szCs w:val="20"/>
              </w:rPr>
              <w:t> </w:t>
            </w:r>
          </w:p>
        </w:tc>
      </w:tr>
    </w:tbl>
    <w:p w14:paraId="73137BE6" w14:textId="77777777" w:rsidR="007D5582" w:rsidRDefault="007D5582">
      <w:pPr>
        <w:rPr>
          <w:rFonts w:eastAsia="Times New Roman"/>
          <w:color w:val="000000"/>
          <w:sz w:val="22"/>
          <w:szCs w:val="22"/>
        </w:rPr>
      </w:pPr>
    </w:p>
    <w:p w14:paraId="4D850E41" w14:textId="77777777" w:rsidR="007D5582" w:rsidRDefault="00976A99">
      <w:pPr>
        <w:pStyle w:val="subtitlu"/>
        <w:rPr>
          <w:color w:val="000000"/>
          <w:sz w:val="22"/>
          <w:szCs w:val="22"/>
        </w:rPr>
      </w:pPr>
      <w:r>
        <w:rPr>
          <w:color w:val="000000"/>
          <w:sz w:val="22"/>
          <w:szCs w:val="22"/>
        </w:rPr>
        <w:t xml:space="preserve">5. </w:t>
      </w:r>
      <w:proofErr w:type="spellStart"/>
      <w:r>
        <w:rPr>
          <w:color w:val="000000"/>
          <w:sz w:val="22"/>
          <w:szCs w:val="22"/>
        </w:rPr>
        <w:t>Condiţii</w:t>
      </w:r>
      <w:proofErr w:type="spellEnd"/>
      <w:r>
        <w:rPr>
          <w:color w:val="000000"/>
          <w:sz w:val="22"/>
          <w:szCs w:val="22"/>
        </w:rPr>
        <w:t xml:space="preserve"> </w:t>
      </w:r>
      <w:r>
        <w:rPr>
          <w:b w:val="0"/>
          <w:bCs w:val="0"/>
          <w:color w:val="000000"/>
          <w:sz w:val="22"/>
          <w:szCs w:val="22"/>
        </w:rPr>
        <w:t>(dacă este cazul)</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4016"/>
        <w:gridCol w:w="6025"/>
      </w:tblGrid>
      <w:tr w:rsidR="007D5582" w14:paraId="337A1B16" w14:textId="77777777">
        <w:tc>
          <w:tcPr>
            <w:tcW w:w="2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0480BC71" w14:textId="77777777" w:rsidR="007D5582" w:rsidRDefault="00976A99">
            <w:pPr>
              <w:rPr>
                <w:rFonts w:eastAsia="Times New Roman"/>
                <w:color w:val="000000"/>
                <w:sz w:val="20"/>
                <w:szCs w:val="20"/>
              </w:rPr>
            </w:pPr>
            <w:r>
              <w:rPr>
                <w:rFonts w:eastAsia="Times New Roman"/>
                <w:b/>
                <w:bCs/>
                <w:color w:val="000000"/>
                <w:sz w:val="20"/>
                <w:szCs w:val="20"/>
              </w:rPr>
              <w:t>5.1</w:t>
            </w:r>
            <w:r>
              <w:rPr>
                <w:rFonts w:eastAsia="Times New Roman"/>
                <w:color w:val="000000"/>
                <w:sz w:val="20"/>
                <w:szCs w:val="20"/>
              </w:rPr>
              <w:t xml:space="preserve"> De </w:t>
            </w:r>
            <w:proofErr w:type="spellStart"/>
            <w:r>
              <w:rPr>
                <w:rFonts w:eastAsia="Times New Roman"/>
                <w:color w:val="000000"/>
                <w:sz w:val="20"/>
                <w:szCs w:val="20"/>
              </w:rPr>
              <w:t>desfăşurare</w:t>
            </w:r>
            <w:proofErr w:type="spellEnd"/>
            <w:r>
              <w:rPr>
                <w:rFonts w:eastAsia="Times New Roman"/>
                <w:color w:val="000000"/>
                <w:sz w:val="20"/>
                <w:szCs w:val="20"/>
              </w:rPr>
              <w:t xml:space="preserve"> a cursului</w:t>
            </w:r>
          </w:p>
        </w:tc>
        <w:tc>
          <w:tcPr>
            <w:tcW w:w="3000" w:type="pct"/>
            <w:tcBorders>
              <w:top w:val="single" w:sz="6" w:space="0" w:color="999999"/>
              <w:left w:val="single" w:sz="6" w:space="0" w:color="999999"/>
              <w:bottom w:val="single" w:sz="6" w:space="0" w:color="999999"/>
              <w:right w:val="single" w:sz="6" w:space="0" w:color="999999"/>
            </w:tcBorders>
            <w:vAlign w:val="center"/>
            <w:hideMark/>
          </w:tcPr>
          <w:p w14:paraId="59C9F2F2" w14:textId="77777777" w:rsidR="007D5582" w:rsidRDefault="00976A99">
            <w:pPr>
              <w:jc w:val="center"/>
              <w:rPr>
                <w:rFonts w:eastAsia="Times New Roman"/>
                <w:color w:val="000000"/>
                <w:sz w:val="20"/>
                <w:szCs w:val="20"/>
              </w:rPr>
            </w:pPr>
            <w:r>
              <w:rPr>
                <w:rFonts w:eastAsia="Times New Roman"/>
                <w:color w:val="000000"/>
                <w:sz w:val="20"/>
                <w:szCs w:val="20"/>
              </w:rPr>
              <w:t> </w:t>
            </w:r>
            <w:r>
              <w:rPr>
                <w:rFonts w:eastAsia="Times New Roman"/>
                <w:color w:val="000000"/>
                <w:sz w:val="20"/>
                <w:szCs w:val="20"/>
              </w:rPr>
              <w:br/>
              <w:t> </w:t>
            </w:r>
          </w:p>
        </w:tc>
      </w:tr>
      <w:tr w:rsidR="007D5582" w14:paraId="7099FEC1" w14:textId="77777777">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6E6DE76B" w14:textId="77777777" w:rsidR="007D5582" w:rsidRDefault="00976A99">
            <w:pPr>
              <w:rPr>
                <w:rFonts w:eastAsia="Times New Roman"/>
                <w:color w:val="000000"/>
                <w:sz w:val="20"/>
                <w:szCs w:val="20"/>
              </w:rPr>
            </w:pPr>
            <w:r>
              <w:rPr>
                <w:rFonts w:eastAsia="Times New Roman"/>
                <w:b/>
                <w:bCs/>
                <w:color w:val="000000"/>
                <w:sz w:val="20"/>
                <w:szCs w:val="20"/>
              </w:rPr>
              <w:t>5.2</w:t>
            </w:r>
            <w:r>
              <w:rPr>
                <w:rFonts w:eastAsia="Times New Roman"/>
                <w:color w:val="000000"/>
                <w:sz w:val="20"/>
                <w:szCs w:val="20"/>
              </w:rPr>
              <w:t xml:space="preserve"> De </w:t>
            </w:r>
            <w:proofErr w:type="spellStart"/>
            <w:r>
              <w:rPr>
                <w:rFonts w:eastAsia="Times New Roman"/>
                <w:color w:val="000000"/>
                <w:sz w:val="20"/>
                <w:szCs w:val="20"/>
              </w:rPr>
              <w:t>desfăşurare</w:t>
            </w:r>
            <w:proofErr w:type="spellEnd"/>
            <w:r>
              <w:rPr>
                <w:rFonts w:eastAsia="Times New Roman"/>
                <w:color w:val="000000"/>
                <w:sz w:val="20"/>
                <w:szCs w:val="20"/>
              </w:rPr>
              <w:t xml:space="preserve"> a seminarului/ laboratorului</w:t>
            </w:r>
          </w:p>
        </w:tc>
        <w:tc>
          <w:tcPr>
            <w:tcW w:w="0" w:type="auto"/>
            <w:tcBorders>
              <w:top w:val="single" w:sz="6" w:space="0" w:color="999999"/>
              <w:left w:val="single" w:sz="6" w:space="0" w:color="999999"/>
              <w:bottom w:val="single" w:sz="6" w:space="0" w:color="999999"/>
              <w:right w:val="single" w:sz="6" w:space="0" w:color="999999"/>
            </w:tcBorders>
            <w:vAlign w:val="center"/>
            <w:hideMark/>
          </w:tcPr>
          <w:p w14:paraId="0953D834" w14:textId="08092C04" w:rsidR="007D5582" w:rsidRDefault="00ED54FE">
            <w:pPr>
              <w:jc w:val="center"/>
              <w:rPr>
                <w:rFonts w:eastAsia="Times New Roman"/>
                <w:color w:val="000000"/>
                <w:sz w:val="20"/>
                <w:szCs w:val="20"/>
              </w:rPr>
            </w:pPr>
            <w:r>
              <w:rPr>
                <w:rFonts w:eastAsia="MS Mincho"/>
                <w:b/>
                <w:noProof/>
                <w:sz w:val="20"/>
                <w:szCs w:val="20"/>
                <w:lang w:val="fr-FR" w:eastAsia="en-US"/>
              </w:rPr>
              <w:t>obtinerea unei note de trecere la evaluarea pe timpul anului.</w:t>
            </w:r>
            <w:r w:rsidR="00976A99">
              <w:rPr>
                <w:rFonts w:eastAsia="Times New Roman"/>
                <w:color w:val="000000"/>
                <w:sz w:val="20"/>
                <w:szCs w:val="20"/>
              </w:rPr>
              <w:br/>
              <w:t> </w:t>
            </w:r>
          </w:p>
        </w:tc>
      </w:tr>
    </w:tbl>
    <w:p w14:paraId="5ECF3756" w14:textId="77777777" w:rsidR="007D5582" w:rsidRDefault="007D5582">
      <w:pPr>
        <w:rPr>
          <w:rFonts w:eastAsia="Times New Roman"/>
          <w:color w:val="000000"/>
          <w:sz w:val="22"/>
          <w:szCs w:val="22"/>
        </w:rPr>
      </w:pPr>
    </w:p>
    <w:p w14:paraId="4E8AB695" w14:textId="77777777" w:rsidR="007D5582" w:rsidRDefault="00976A99">
      <w:pPr>
        <w:pStyle w:val="subtitlu"/>
        <w:rPr>
          <w:color w:val="000000"/>
          <w:sz w:val="22"/>
          <w:szCs w:val="22"/>
        </w:rPr>
      </w:pPr>
      <w:r>
        <w:rPr>
          <w:color w:val="000000"/>
          <w:sz w:val="22"/>
          <w:szCs w:val="22"/>
        </w:rPr>
        <w:t xml:space="preserve">6. </w:t>
      </w:r>
      <w:proofErr w:type="spellStart"/>
      <w:r>
        <w:rPr>
          <w:color w:val="000000"/>
          <w:sz w:val="22"/>
          <w:szCs w:val="22"/>
        </w:rPr>
        <w:t>Competenţe</w:t>
      </w:r>
      <w:proofErr w:type="spellEnd"/>
      <w:r>
        <w:rPr>
          <w:color w:val="000000"/>
          <w:sz w:val="22"/>
          <w:szCs w:val="22"/>
        </w:rPr>
        <w:t xml:space="preserve"> specifice acumulate</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125"/>
        <w:gridCol w:w="8916"/>
      </w:tblGrid>
      <w:tr w:rsidR="007D5582" w14:paraId="320BF7F5" w14:textId="77777777">
        <w:tc>
          <w:tcPr>
            <w:tcW w:w="5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3A8B51E3" w14:textId="77777777" w:rsidR="007D5582" w:rsidRDefault="00976A99">
            <w:pPr>
              <w:rPr>
                <w:rFonts w:eastAsia="Times New Roman"/>
                <w:color w:val="000000"/>
                <w:sz w:val="20"/>
                <w:szCs w:val="20"/>
              </w:rPr>
            </w:pPr>
            <w:proofErr w:type="spellStart"/>
            <w:r>
              <w:rPr>
                <w:rFonts w:eastAsia="Times New Roman"/>
                <w:b/>
                <w:bCs/>
                <w:color w:val="000000"/>
                <w:sz w:val="20"/>
                <w:szCs w:val="20"/>
              </w:rPr>
              <w:t>Competenţe</w:t>
            </w:r>
            <w:proofErr w:type="spellEnd"/>
            <w:r>
              <w:rPr>
                <w:rFonts w:eastAsia="Times New Roman"/>
                <w:b/>
                <w:bCs/>
                <w:color w:val="000000"/>
                <w:sz w:val="20"/>
                <w:szCs w:val="20"/>
              </w:rPr>
              <w:t xml:space="preserve"> profesionale</w:t>
            </w:r>
          </w:p>
        </w:tc>
        <w:tc>
          <w:tcPr>
            <w:tcW w:w="45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0DD1508D" w14:textId="77777777" w:rsidR="007D5582" w:rsidRDefault="00976A99">
            <w:pPr>
              <w:rPr>
                <w:rFonts w:eastAsia="Times New Roman"/>
                <w:color w:val="000000"/>
                <w:sz w:val="20"/>
                <w:szCs w:val="20"/>
              </w:rPr>
            </w:pPr>
            <w:r>
              <w:rPr>
                <w:rFonts w:eastAsia="Times New Roman"/>
                <w:b/>
                <w:bCs/>
                <w:color w:val="000000"/>
                <w:sz w:val="20"/>
                <w:szCs w:val="20"/>
              </w:rPr>
              <w:t>CP1.</w:t>
            </w:r>
            <w:r>
              <w:rPr>
                <w:rFonts w:eastAsia="Times New Roman"/>
                <w:color w:val="000000"/>
                <w:sz w:val="20"/>
                <w:szCs w:val="20"/>
              </w:rPr>
              <w:t xml:space="preserve">Operarea cu </w:t>
            </w:r>
            <w:proofErr w:type="spellStart"/>
            <w:r>
              <w:rPr>
                <w:rFonts w:eastAsia="Times New Roman"/>
                <w:color w:val="000000"/>
                <w:sz w:val="20"/>
                <w:szCs w:val="20"/>
              </w:rPr>
              <w:t>noţiuni</w:t>
            </w:r>
            <w:proofErr w:type="spellEnd"/>
            <w:r>
              <w:rPr>
                <w:rFonts w:eastAsia="Times New Roman"/>
                <w:color w:val="000000"/>
                <w:sz w:val="20"/>
                <w:szCs w:val="20"/>
              </w:rPr>
              <w:t xml:space="preserve"> de structură </w:t>
            </w:r>
            <w:proofErr w:type="spellStart"/>
            <w:r>
              <w:rPr>
                <w:rFonts w:eastAsia="Times New Roman"/>
                <w:color w:val="000000"/>
                <w:sz w:val="20"/>
                <w:szCs w:val="20"/>
              </w:rPr>
              <w:t>şi</w:t>
            </w:r>
            <w:proofErr w:type="spellEnd"/>
            <w:r>
              <w:rPr>
                <w:rFonts w:eastAsia="Times New Roman"/>
                <w:color w:val="000000"/>
                <w:sz w:val="20"/>
                <w:szCs w:val="20"/>
              </w:rPr>
              <w:t xml:space="preserve"> reactivitate a </w:t>
            </w:r>
            <w:proofErr w:type="spellStart"/>
            <w:r>
              <w:rPr>
                <w:rFonts w:eastAsia="Times New Roman"/>
                <w:color w:val="000000"/>
                <w:sz w:val="20"/>
                <w:szCs w:val="20"/>
              </w:rPr>
              <w:t>compuşilor</w:t>
            </w:r>
            <w:proofErr w:type="spellEnd"/>
            <w:r>
              <w:rPr>
                <w:rFonts w:eastAsia="Times New Roman"/>
                <w:color w:val="000000"/>
                <w:sz w:val="20"/>
                <w:szCs w:val="20"/>
              </w:rPr>
              <w:t xml:space="preserve"> chimici.</w:t>
            </w:r>
            <w:r>
              <w:rPr>
                <w:rFonts w:eastAsia="Times New Roman"/>
                <w:color w:val="000000"/>
                <w:sz w:val="20"/>
                <w:szCs w:val="20"/>
              </w:rPr>
              <w:br/>
            </w:r>
            <w:r>
              <w:rPr>
                <w:rFonts w:eastAsia="Times New Roman"/>
                <w:b/>
                <w:bCs/>
                <w:color w:val="000000"/>
                <w:sz w:val="20"/>
                <w:szCs w:val="20"/>
              </w:rPr>
              <w:t>CP2.</w:t>
            </w:r>
            <w:r>
              <w:rPr>
                <w:rFonts w:eastAsia="Times New Roman"/>
                <w:color w:val="000000"/>
                <w:sz w:val="20"/>
                <w:szCs w:val="20"/>
              </w:rPr>
              <w:t xml:space="preserve">Determinarea </w:t>
            </w:r>
            <w:proofErr w:type="spellStart"/>
            <w:r>
              <w:rPr>
                <w:rFonts w:eastAsia="Times New Roman"/>
                <w:color w:val="000000"/>
                <w:sz w:val="20"/>
                <w:szCs w:val="20"/>
              </w:rPr>
              <w:t>compoziţiei</w:t>
            </w:r>
            <w:proofErr w:type="spellEnd"/>
            <w:r>
              <w:rPr>
                <w:rFonts w:eastAsia="Times New Roman"/>
                <w:color w:val="000000"/>
                <w:sz w:val="20"/>
                <w:szCs w:val="20"/>
              </w:rPr>
              <w:t xml:space="preserve">, structurii </w:t>
            </w:r>
            <w:proofErr w:type="spellStart"/>
            <w:r>
              <w:rPr>
                <w:rFonts w:eastAsia="Times New Roman"/>
                <w:color w:val="000000"/>
                <w:sz w:val="20"/>
                <w:szCs w:val="20"/>
              </w:rPr>
              <w:t>şi</w:t>
            </w:r>
            <w:proofErr w:type="spellEnd"/>
            <w:r>
              <w:rPr>
                <w:rFonts w:eastAsia="Times New Roman"/>
                <w:color w:val="000000"/>
                <w:sz w:val="20"/>
                <w:szCs w:val="20"/>
              </w:rPr>
              <w:t xml:space="preserve"> </w:t>
            </w:r>
            <w:proofErr w:type="spellStart"/>
            <w:r>
              <w:rPr>
                <w:rFonts w:eastAsia="Times New Roman"/>
                <w:color w:val="000000"/>
                <w:sz w:val="20"/>
                <w:szCs w:val="20"/>
              </w:rPr>
              <w:t>proprietăţilor</w:t>
            </w:r>
            <w:proofErr w:type="spellEnd"/>
            <w:r>
              <w:rPr>
                <w:rFonts w:eastAsia="Times New Roman"/>
                <w:color w:val="000000"/>
                <w:sz w:val="20"/>
                <w:szCs w:val="20"/>
              </w:rPr>
              <w:t xml:space="preserve"> </w:t>
            </w:r>
            <w:proofErr w:type="spellStart"/>
            <w:r>
              <w:rPr>
                <w:rFonts w:eastAsia="Times New Roman"/>
                <w:color w:val="000000"/>
                <w:sz w:val="20"/>
                <w:szCs w:val="20"/>
              </w:rPr>
              <w:t>fizico</w:t>
            </w:r>
            <w:proofErr w:type="spellEnd"/>
            <w:r>
              <w:rPr>
                <w:rFonts w:eastAsia="Times New Roman"/>
                <w:color w:val="000000"/>
                <w:sz w:val="20"/>
                <w:szCs w:val="20"/>
              </w:rPr>
              <w:t xml:space="preserve">-chimice a unor </w:t>
            </w:r>
            <w:proofErr w:type="spellStart"/>
            <w:r>
              <w:rPr>
                <w:rFonts w:eastAsia="Times New Roman"/>
                <w:color w:val="000000"/>
                <w:sz w:val="20"/>
                <w:szCs w:val="20"/>
              </w:rPr>
              <w:t>compuşi</w:t>
            </w:r>
            <w:proofErr w:type="spellEnd"/>
            <w:r>
              <w:rPr>
                <w:rFonts w:eastAsia="Times New Roman"/>
                <w:color w:val="000000"/>
                <w:sz w:val="20"/>
                <w:szCs w:val="20"/>
              </w:rPr>
              <w:t xml:space="preserve"> chimici.</w:t>
            </w:r>
            <w:r>
              <w:rPr>
                <w:rFonts w:eastAsia="Times New Roman"/>
                <w:color w:val="000000"/>
                <w:sz w:val="20"/>
                <w:szCs w:val="20"/>
              </w:rPr>
              <w:br/>
            </w:r>
            <w:r>
              <w:rPr>
                <w:rFonts w:eastAsia="Times New Roman"/>
                <w:b/>
                <w:bCs/>
                <w:color w:val="000000"/>
                <w:sz w:val="20"/>
                <w:szCs w:val="20"/>
              </w:rPr>
              <w:t>CP3.</w:t>
            </w:r>
            <w:r>
              <w:rPr>
                <w:rFonts w:eastAsia="Times New Roman"/>
                <w:color w:val="000000"/>
                <w:sz w:val="20"/>
                <w:szCs w:val="20"/>
              </w:rPr>
              <w:t xml:space="preserve">Efectuarea de experimente, aplicarea riguroasă a metodelor de analiză </w:t>
            </w:r>
            <w:proofErr w:type="spellStart"/>
            <w:r>
              <w:rPr>
                <w:rFonts w:eastAsia="Times New Roman"/>
                <w:color w:val="000000"/>
                <w:sz w:val="20"/>
                <w:szCs w:val="20"/>
              </w:rPr>
              <w:t>şi</w:t>
            </w:r>
            <w:proofErr w:type="spellEnd"/>
            <w:r>
              <w:rPr>
                <w:rFonts w:eastAsia="Times New Roman"/>
                <w:color w:val="000000"/>
                <w:sz w:val="20"/>
                <w:szCs w:val="20"/>
              </w:rPr>
              <w:t xml:space="preserve"> interpretarea rezultatelor, cu respectarea normelor de securitate </w:t>
            </w:r>
            <w:proofErr w:type="spellStart"/>
            <w:r>
              <w:rPr>
                <w:rFonts w:eastAsia="Times New Roman"/>
                <w:color w:val="000000"/>
                <w:sz w:val="20"/>
                <w:szCs w:val="20"/>
              </w:rPr>
              <w:t>şi</w:t>
            </w:r>
            <w:proofErr w:type="spellEnd"/>
            <w:r>
              <w:rPr>
                <w:rFonts w:eastAsia="Times New Roman"/>
                <w:color w:val="000000"/>
                <w:sz w:val="20"/>
                <w:szCs w:val="20"/>
              </w:rPr>
              <w:t xml:space="preserve"> sănătate în muncă.</w:t>
            </w:r>
            <w:r>
              <w:rPr>
                <w:rFonts w:eastAsia="Times New Roman"/>
                <w:color w:val="000000"/>
                <w:sz w:val="20"/>
                <w:szCs w:val="20"/>
              </w:rPr>
              <w:br/>
            </w:r>
            <w:r>
              <w:rPr>
                <w:rFonts w:eastAsia="Times New Roman"/>
                <w:b/>
                <w:bCs/>
                <w:color w:val="000000"/>
                <w:sz w:val="20"/>
                <w:szCs w:val="20"/>
              </w:rPr>
              <w:t>CP4.</w:t>
            </w:r>
            <w:r>
              <w:rPr>
                <w:rFonts w:eastAsia="Times New Roman"/>
                <w:color w:val="000000"/>
                <w:sz w:val="20"/>
                <w:szCs w:val="20"/>
              </w:rPr>
              <w:t>Abordarea interdisciplinară a unor teme din domeniul chimiei.</w:t>
            </w:r>
            <w:r>
              <w:rPr>
                <w:rFonts w:eastAsia="Times New Roman"/>
                <w:color w:val="000000"/>
                <w:sz w:val="20"/>
                <w:szCs w:val="20"/>
              </w:rPr>
              <w:br/>
            </w:r>
            <w:r>
              <w:rPr>
                <w:rFonts w:eastAsia="Times New Roman"/>
                <w:b/>
                <w:bCs/>
                <w:color w:val="000000"/>
                <w:sz w:val="20"/>
                <w:szCs w:val="20"/>
              </w:rPr>
              <w:t>CP5.</w:t>
            </w:r>
            <w:r>
              <w:rPr>
                <w:rFonts w:eastAsia="Times New Roman"/>
                <w:color w:val="000000"/>
                <w:sz w:val="20"/>
                <w:szCs w:val="20"/>
              </w:rPr>
              <w:t xml:space="preserve">Urmărirea, adaptarea </w:t>
            </w:r>
            <w:proofErr w:type="spellStart"/>
            <w:r>
              <w:rPr>
                <w:rFonts w:eastAsia="Times New Roman"/>
                <w:color w:val="000000"/>
                <w:sz w:val="20"/>
                <w:szCs w:val="20"/>
              </w:rPr>
              <w:t>şi</w:t>
            </w:r>
            <w:proofErr w:type="spellEnd"/>
            <w:r>
              <w:rPr>
                <w:rFonts w:eastAsia="Times New Roman"/>
                <w:color w:val="000000"/>
                <w:sz w:val="20"/>
                <w:szCs w:val="20"/>
              </w:rPr>
              <w:t xml:space="preserve"> controlul proceselor chimice </w:t>
            </w:r>
            <w:proofErr w:type="spellStart"/>
            <w:r>
              <w:rPr>
                <w:rFonts w:eastAsia="Times New Roman"/>
                <w:color w:val="000000"/>
                <w:sz w:val="20"/>
                <w:szCs w:val="20"/>
              </w:rPr>
              <w:t>şi</w:t>
            </w:r>
            <w:proofErr w:type="spellEnd"/>
            <w:r>
              <w:rPr>
                <w:rFonts w:eastAsia="Times New Roman"/>
                <w:color w:val="000000"/>
                <w:sz w:val="20"/>
                <w:szCs w:val="20"/>
              </w:rPr>
              <w:t xml:space="preserve"> </w:t>
            </w:r>
            <w:proofErr w:type="spellStart"/>
            <w:r>
              <w:rPr>
                <w:rFonts w:eastAsia="Times New Roman"/>
                <w:color w:val="000000"/>
                <w:sz w:val="20"/>
                <w:szCs w:val="20"/>
              </w:rPr>
              <w:t>fizico</w:t>
            </w:r>
            <w:proofErr w:type="spellEnd"/>
            <w:r>
              <w:rPr>
                <w:rFonts w:eastAsia="Times New Roman"/>
                <w:color w:val="000000"/>
                <w:sz w:val="20"/>
                <w:szCs w:val="20"/>
              </w:rPr>
              <w:t>-chimice în laborator.</w:t>
            </w:r>
            <w:r>
              <w:rPr>
                <w:rFonts w:eastAsia="Times New Roman"/>
                <w:color w:val="000000"/>
                <w:sz w:val="20"/>
                <w:szCs w:val="20"/>
              </w:rPr>
              <w:br/>
            </w:r>
            <w:r>
              <w:rPr>
                <w:rFonts w:eastAsia="Times New Roman"/>
                <w:b/>
                <w:bCs/>
                <w:color w:val="000000"/>
                <w:sz w:val="20"/>
                <w:szCs w:val="20"/>
              </w:rPr>
              <w:t>CP6.</w:t>
            </w:r>
            <w:r>
              <w:rPr>
                <w:rFonts w:eastAsia="Times New Roman"/>
                <w:color w:val="000000"/>
                <w:sz w:val="20"/>
                <w:szCs w:val="20"/>
              </w:rPr>
              <w:t xml:space="preserve">Efectuarea analizelor </w:t>
            </w:r>
            <w:proofErr w:type="spellStart"/>
            <w:r>
              <w:rPr>
                <w:rFonts w:eastAsia="Times New Roman"/>
                <w:color w:val="000000"/>
                <w:sz w:val="20"/>
                <w:szCs w:val="20"/>
              </w:rPr>
              <w:t>şi</w:t>
            </w:r>
            <w:proofErr w:type="spellEnd"/>
            <w:r>
              <w:rPr>
                <w:rFonts w:eastAsia="Times New Roman"/>
                <w:color w:val="000000"/>
                <w:sz w:val="20"/>
                <w:szCs w:val="20"/>
              </w:rPr>
              <w:t xml:space="preserve"> asigurarea controlului </w:t>
            </w:r>
            <w:proofErr w:type="spellStart"/>
            <w:r>
              <w:rPr>
                <w:rFonts w:eastAsia="Times New Roman"/>
                <w:color w:val="000000"/>
                <w:sz w:val="20"/>
                <w:szCs w:val="20"/>
              </w:rPr>
              <w:t>calităţii</w:t>
            </w:r>
            <w:proofErr w:type="spellEnd"/>
            <w:r>
              <w:rPr>
                <w:rFonts w:eastAsia="Times New Roman"/>
                <w:color w:val="000000"/>
                <w:sz w:val="20"/>
                <w:szCs w:val="20"/>
              </w:rPr>
              <w:t xml:space="preserve"> prin metode </w:t>
            </w:r>
            <w:proofErr w:type="spellStart"/>
            <w:r>
              <w:rPr>
                <w:rFonts w:eastAsia="Times New Roman"/>
                <w:color w:val="000000"/>
                <w:sz w:val="20"/>
                <w:szCs w:val="20"/>
              </w:rPr>
              <w:t>şi</w:t>
            </w:r>
            <w:proofErr w:type="spellEnd"/>
            <w:r>
              <w:rPr>
                <w:rFonts w:eastAsia="Times New Roman"/>
                <w:color w:val="000000"/>
                <w:sz w:val="20"/>
                <w:szCs w:val="20"/>
              </w:rPr>
              <w:t xml:space="preserve"> tehnici specifice. </w:t>
            </w:r>
          </w:p>
        </w:tc>
      </w:tr>
      <w:tr w:rsidR="007D5582" w14:paraId="4E3A0F35" w14:textId="77777777">
        <w:tc>
          <w:tcPr>
            <w:tcW w:w="5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10343777" w14:textId="77777777" w:rsidR="007D5582" w:rsidRDefault="00976A99">
            <w:pPr>
              <w:rPr>
                <w:rFonts w:eastAsia="Times New Roman"/>
                <w:color w:val="000000"/>
                <w:sz w:val="20"/>
                <w:szCs w:val="20"/>
              </w:rPr>
            </w:pPr>
            <w:proofErr w:type="spellStart"/>
            <w:r>
              <w:rPr>
                <w:rFonts w:eastAsia="Times New Roman"/>
                <w:b/>
                <w:bCs/>
                <w:color w:val="000000"/>
                <w:sz w:val="20"/>
                <w:szCs w:val="20"/>
              </w:rPr>
              <w:t>Competenţe</w:t>
            </w:r>
            <w:proofErr w:type="spellEnd"/>
            <w:r>
              <w:rPr>
                <w:rFonts w:eastAsia="Times New Roman"/>
                <w:b/>
                <w:bCs/>
                <w:color w:val="000000"/>
                <w:sz w:val="20"/>
                <w:szCs w:val="20"/>
              </w:rPr>
              <w:t xml:space="preserve"> transversale</w:t>
            </w:r>
          </w:p>
        </w:tc>
        <w:tc>
          <w:tcPr>
            <w:tcW w:w="45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3E409251" w14:textId="77777777" w:rsidR="007D5582" w:rsidRDefault="00976A99">
            <w:pPr>
              <w:rPr>
                <w:rFonts w:eastAsia="Times New Roman"/>
                <w:color w:val="000000"/>
                <w:sz w:val="20"/>
                <w:szCs w:val="20"/>
              </w:rPr>
            </w:pPr>
            <w:r>
              <w:rPr>
                <w:rFonts w:eastAsia="Times New Roman"/>
                <w:b/>
                <w:bCs/>
                <w:color w:val="000000"/>
                <w:sz w:val="20"/>
                <w:szCs w:val="20"/>
              </w:rPr>
              <w:t>CT1.</w:t>
            </w:r>
            <w:r>
              <w:rPr>
                <w:rFonts w:eastAsia="Times New Roman"/>
                <w:color w:val="000000"/>
                <w:sz w:val="20"/>
                <w:szCs w:val="20"/>
              </w:rPr>
              <w:t xml:space="preserve">Realizarea sarcinilor profesionale în mod eficient </w:t>
            </w:r>
            <w:proofErr w:type="spellStart"/>
            <w:r>
              <w:rPr>
                <w:rFonts w:eastAsia="Times New Roman"/>
                <w:color w:val="000000"/>
                <w:sz w:val="20"/>
                <w:szCs w:val="20"/>
              </w:rPr>
              <w:t>şi</w:t>
            </w:r>
            <w:proofErr w:type="spellEnd"/>
            <w:r>
              <w:rPr>
                <w:rFonts w:eastAsia="Times New Roman"/>
                <w:color w:val="000000"/>
                <w:sz w:val="20"/>
                <w:szCs w:val="20"/>
              </w:rPr>
              <w:t xml:space="preserve"> responsabil cu respectarea </w:t>
            </w:r>
            <w:proofErr w:type="spellStart"/>
            <w:r>
              <w:rPr>
                <w:rFonts w:eastAsia="Times New Roman"/>
                <w:color w:val="000000"/>
                <w:sz w:val="20"/>
                <w:szCs w:val="20"/>
              </w:rPr>
              <w:t>legislaţiei</w:t>
            </w:r>
            <w:proofErr w:type="spellEnd"/>
            <w:r>
              <w:rPr>
                <w:rFonts w:eastAsia="Times New Roman"/>
                <w:color w:val="000000"/>
                <w:sz w:val="20"/>
                <w:szCs w:val="20"/>
              </w:rPr>
              <w:t xml:space="preserve"> </w:t>
            </w:r>
            <w:proofErr w:type="spellStart"/>
            <w:r>
              <w:rPr>
                <w:rFonts w:eastAsia="Times New Roman"/>
                <w:color w:val="000000"/>
                <w:sz w:val="20"/>
                <w:szCs w:val="20"/>
              </w:rPr>
              <w:t>şi</w:t>
            </w:r>
            <w:proofErr w:type="spellEnd"/>
            <w:r>
              <w:rPr>
                <w:rFonts w:eastAsia="Times New Roman"/>
                <w:color w:val="000000"/>
                <w:sz w:val="20"/>
                <w:szCs w:val="20"/>
              </w:rPr>
              <w:t xml:space="preserve"> deontologiei specifice domeniului sub </w:t>
            </w:r>
            <w:proofErr w:type="spellStart"/>
            <w:r>
              <w:rPr>
                <w:rFonts w:eastAsia="Times New Roman"/>
                <w:color w:val="000000"/>
                <w:sz w:val="20"/>
                <w:szCs w:val="20"/>
              </w:rPr>
              <w:t>asistenţă</w:t>
            </w:r>
            <w:proofErr w:type="spellEnd"/>
            <w:r>
              <w:rPr>
                <w:rFonts w:eastAsia="Times New Roman"/>
                <w:color w:val="000000"/>
                <w:sz w:val="20"/>
                <w:szCs w:val="20"/>
              </w:rPr>
              <w:t xml:space="preserve"> calificată.</w:t>
            </w:r>
            <w:r>
              <w:rPr>
                <w:rFonts w:eastAsia="Times New Roman"/>
                <w:color w:val="000000"/>
                <w:sz w:val="20"/>
                <w:szCs w:val="20"/>
              </w:rPr>
              <w:br/>
            </w:r>
            <w:r>
              <w:rPr>
                <w:rFonts w:eastAsia="Times New Roman"/>
                <w:b/>
                <w:bCs/>
                <w:color w:val="000000"/>
                <w:sz w:val="20"/>
                <w:szCs w:val="20"/>
              </w:rPr>
              <w:t>CT2.</w:t>
            </w:r>
            <w:r>
              <w:rPr>
                <w:rFonts w:eastAsia="Times New Roman"/>
                <w:color w:val="000000"/>
                <w:sz w:val="20"/>
                <w:szCs w:val="20"/>
              </w:rPr>
              <w:t xml:space="preserve">Realizarea unor </w:t>
            </w:r>
            <w:proofErr w:type="spellStart"/>
            <w:r>
              <w:rPr>
                <w:rFonts w:eastAsia="Times New Roman"/>
                <w:color w:val="000000"/>
                <w:sz w:val="20"/>
                <w:szCs w:val="20"/>
              </w:rPr>
              <w:t>activităţi</w:t>
            </w:r>
            <w:proofErr w:type="spellEnd"/>
            <w:r>
              <w:rPr>
                <w:rFonts w:eastAsia="Times New Roman"/>
                <w:color w:val="000000"/>
                <w:sz w:val="20"/>
                <w:szCs w:val="20"/>
              </w:rPr>
              <w:t xml:space="preserve"> în echipă multidisciplinară utilizând </w:t>
            </w:r>
            <w:proofErr w:type="spellStart"/>
            <w:r>
              <w:rPr>
                <w:rFonts w:eastAsia="Times New Roman"/>
                <w:color w:val="000000"/>
                <w:sz w:val="20"/>
                <w:szCs w:val="20"/>
              </w:rPr>
              <w:t>abilităţi</w:t>
            </w:r>
            <w:proofErr w:type="spellEnd"/>
            <w:r>
              <w:rPr>
                <w:rFonts w:eastAsia="Times New Roman"/>
                <w:color w:val="000000"/>
                <w:sz w:val="20"/>
                <w:szCs w:val="20"/>
              </w:rPr>
              <w:t xml:space="preserve"> de comunicare interpersonală pentru îndeplinirea obiectivelor propuse.</w:t>
            </w:r>
            <w:r>
              <w:rPr>
                <w:rFonts w:eastAsia="Times New Roman"/>
                <w:color w:val="000000"/>
                <w:sz w:val="20"/>
                <w:szCs w:val="20"/>
              </w:rPr>
              <w:br/>
            </w:r>
            <w:r>
              <w:rPr>
                <w:rFonts w:eastAsia="Times New Roman"/>
                <w:b/>
                <w:bCs/>
                <w:color w:val="000000"/>
                <w:sz w:val="20"/>
                <w:szCs w:val="20"/>
              </w:rPr>
              <w:t>CT3.</w:t>
            </w:r>
            <w:r>
              <w:rPr>
                <w:rFonts w:eastAsia="Times New Roman"/>
                <w:color w:val="000000"/>
                <w:sz w:val="20"/>
                <w:szCs w:val="20"/>
              </w:rPr>
              <w:t xml:space="preserve">Utilizarea eficientă a surselor </w:t>
            </w:r>
            <w:proofErr w:type="spellStart"/>
            <w:r>
              <w:rPr>
                <w:rFonts w:eastAsia="Times New Roman"/>
                <w:color w:val="000000"/>
                <w:sz w:val="20"/>
                <w:szCs w:val="20"/>
              </w:rPr>
              <w:t>informaţionale</w:t>
            </w:r>
            <w:proofErr w:type="spellEnd"/>
            <w:r>
              <w:rPr>
                <w:rFonts w:eastAsia="Times New Roman"/>
                <w:color w:val="000000"/>
                <w:sz w:val="20"/>
                <w:szCs w:val="20"/>
              </w:rPr>
              <w:t xml:space="preserve"> </w:t>
            </w:r>
            <w:proofErr w:type="spellStart"/>
            <w:r>
              <w:rPr>
                <w:rFonts w:eastAsia="Times New Roman"/>
                <w:color w:val="000000"/>
                <w:sz w:val="20"/>
                <w:szCs w:val="20"/>
              </w:rPr>
              <w:t>şi</w:t>
            </w:r>
            <w:proofErr w:type="spellEnd"/>
            <w:r>
              <w:rPr>
                <w:rFonts w:eastAsia="Times New Roman"/>
                <w:color w:val="000000"/>
                <w:sz w:val="20"/>
                <w:szCs w:val="20"/>
              </w:rPr>
              <w:t xml:space="preserve"> a resurselor de comunicare </w:t>
            </w:r>
            <w:proofErr w:type="spellStart"/>
            <w:r>
              <w:rPr>
                <w:rFonts w:eastAsia="Times New Roman"/>
                <w:color w:val="000000"/>
                <w:sz w:val="20"/>
                <w:szCs w:val="20"/>
              </w:rPr>
              <w:t>şi</w:t>
            </w:r>
            <w:proofErr w:type="spellEnd"/>
            <w:r>
              <w:rPr>
                <w:rFonts w:eastAsia="Times New Roman"/>
                <w:color w:val="000000"/>
                <w:sz w:val="20"/>
                <w:szCs w:val="20"/>
              </w:rPr>
              <w:t xml:space="preserve"> formare profesională asistată, atât în limba română, cât </w:t>
            </w:r>
            <w:proofErr w:type="spellStart"/>
            <w:r>
              <w:rPr>
                <w:rFonts w:eastAsia="Times New Roman"/>
                <w:color w:val="000000"/>
                <w:sz w:val="20"/>
                <w:szCs w:val="20"/>
              </w:rPr>
              <w:t>şi</w:t>
            </w:r>
            <w:proofErr w:type="spellEnd"/>
            <w:r>
              <w:rPr>
                <w:rFonts w:eastAsia="Times New Roman"/>
                <w:color w:val="000000"/>
                <w:sz w:val="20"/>
                <w:szCs w:val="20"/>
              </w:rPr>
              <w:t xml:space="preserve"> într-o limbă de </w:t>
            </w:r>
            <w:proofErr w:type="spellStart"/>
            <w:r>
              <w:rPr>
                <w:rFonts w:eastAsia="Times New Roman"/>
                <w:color w:val="000000"/>
                <w:sz w:val="20"/>
                <w:szCs w:val="20"/>
              </w:rPr>
              <w:t>circulaţie</w:t>
            </w:r>
            <w:proofErr w:type="spellEnd"/>
            <w:r>
              <w:rPr>
                <w:rFonts w:eastAsia="Times New Roman"/>
                <w:color w:val="000000"/>
                <w:sz w:val="20"/>
                <w:szCs w:val="20"/>
              </w:rPr>
              <w:t xml:space="preserve"> </w:t>
            </w:r>
            <w:proofErr w:type="spellStart"/>
            <w:r>
              <w:rPr>
                <w:rFonts w:eastAsia="Times New Roman"/>
                <w:color w:val="000000"/>
                <w:sz w:val="20"/>
                <w:szCs w:val="20"/>
              </w:rPr>
              <w:t>internaţională</w:t>
            </w:r>
            <w:proofErr w:type="spellEnd"/>
            <w:r>
              <w:rPr>
                <w:rFonts w:eastAsia="Times New Roman"/>
                <w:color w:val="000000"/>
                <w:sz w:val="20"/>
                <w:szCs w:val="20"/>
              </w:rPr>
              <w:t xml:space="preserve">. </w:t>
            </w:r>
          </w:p>
        </w:tc>
      </w:tr>
    </w:tbl>
    <w:p w14:paraId="24663FAB" w14:textId="77777777" w:rsidR="007D5582" w:rsidRDefault="007D5582">
      <w:pPr>
        <w:rPr>
          <w:rFonts w:eastAsia="Times New Roman"/>
          <w:color w:val="000000"/>
          <w:sz w:val="22"/>
          <w:szCs w:val="22"/>
        </w:rPr>
      </w:pPr>
    </w:p>
    <w:p w14:paraId="01A54DAE" w14:textId="77777777" w:rsidR="007D5582" w:rsidRDefault="00976A99">
      <w:pPr>
        <w:pStyle w:val="subtitlu"/>
        <w:rPr>
          <w:color w:val="000000"/>
          <w:sz w:val="22"/>
          <w:szCs w:val="22"/>
        </w:rPr>
      </w:pPr>
      <w:r>
        <w:rPr>
          <w:color w:val="000000"/>
          <w:sz w:val="22"/>
          <w:szCs w:val="22"/>
        </w:rPr>
        <w:t xml:space="preserve">7. Obiectivele disciplinei </w:t>
      </w:r>
      <w:r>
        <w:rPr>
          <w:b w:val="0"/>
          <w:bCs w:val="0"/>
          <w:color w:val="000000"/>
          <w:sz w:val="22"/>
          <w:szCs w:val="22"/>
        </w:rPr>
        <w:t xml:space="preserve">(din grila </w:t>
      </w:r>
      <w:proofErr w:type="spellStart"/>
      <w:r>
        <w:rPr>
          <w:b w:val="0"/>
          <w:bCs w:val="0"/>
          <w:color w:val="000000"/>
          <w:sz w:val="22"/>
          <w:szCs w:val="22"/>
        </w:rPr>
        <w:t>competenţelor</w:t>
      </w:r>
      <w:proofErr w:type="spellEnd"/>
      <w:r>
        <w:rPr>
          <w:b w:val="0"/>
          <w:bCs w:val="0"/>
          <w:color w:val="000000"/>
          <w:sz w:val="22"/>
          <w:szCs w:val="22"/>
        </w:rPr>
        <w:t xml:space="preserve"> specifice acumulate)</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36"/>
        <w:gridCol w:w="9005"/>
      </w:tblGrid>
      <w:tr w:rsidR="007D5582" w14:paraId="14FA5E82" w14:textId="77777777">
        <w:tc>
          <w:tcPr>
            <w:tcW w:w="5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3DA1B56C" w14:textId="77777777" w:rsidR="007D5582" w:rsidRDefault="00976A99">
            <w:pPr>
              <w:rPr>
                <w:rFonts w:eastAsia="Times New Roman"/>
                <w:color w:val="000000"/>
                <w:sz w:val="20"/>
                <w:szCs w:val="20"/>
              </w:rPr>
            </w:pPr>
            <w:r>
              <w:rPr>
                <w:rFonts w:eastAsia="Times New Roman"/>
                <w:b/>
                <w:bCs/>
                <w:color w:val="000000"/>
                <w:sz w:val="20"/>
                <w:szCs w:val="20"/>
              </w:rPr>
              <w:t>7.1 Obiectivul general</w:t>
            </w:r>
          </w:p>
        </w:tc>
        <w:tc>
          <w:tcPr>
            <w:tcW w:w="45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7FB9C653" w14:textId="78EDBF1A" w:rsidR="007D5582" w:rsidRDefault="00976A99">
            <w:pPr>
              <w:rPr>
                <w:rFonts w:eastAsia="Times New Roman"/>
                <w:color w:val="000000"/>
                <w:sz w:val="20"/>
                <w:szCs w:val="20"/>
              </w:rPr>
            </w:pPr>
            <w:r>
              <w:rPr>
                <w:rFonts w:eastAsia="Times New Roman"/>
                <w:color w:val="000000"/>
                <w:sz w:val="20"/>
                <w:szCs w:val="20"/>
              </w:rPr>
              <w:t> </w:t>
            </w:r>
            <w:r w:rsidR="00ED54FE" w:rsidRPr="0046371A">
              <w:rPr>
                <w:noProof/>
                <w:sz w:val="20"/>
                <w:szCs w:val="20"/>
              </w:rPr>
              <w:t>Cursul de termodinamică chimică este menit a furniza studenţilor un bagaj de cunoştinţe suficient de vast pentru a le permite estimarea caracteristicilor termodinamice în cazul unei game cât mai largi de sisteme chimice. Prin utilizarea mărimilor termodinamice specifice se aduc precizări ştiinţifice cu privire la posibilitatea de desfăşurare a proceselor fizice şi chimice. O atenţie deosebită este acordată studierii conceptului de echilibru chimic, studiului deplasării echilibrului chimic şi calculării compoziţiei sistemelor reactante la echilibru. Lucrările practice şi seminariile familiarizează studenţii cu principalele metode utilizate în termodinamica chimică.</w:t>
            </w:r>
          </w:p>
        </w:tc>
      </w:tr>
      <w:tr w:rsidR="007D5582" w14:paraId="274C19E0" w14:textId="77777777">
        <w:tc>
          <w:tcPr>
            <w:tcW w:w="5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64085A8B" w14:textId="77777777" w:rsidR="007D5582" w:rsidRDefault="00976A99">
            <w:pPr>
              <w:rPr>
                <w:rFonts w:eastAsia="Times New Roman"/>
                <w:color w:val="000000"/>
                <w:sz w:val="20"/>
                <w:szCs w:val="20"/>
              </w:rPr>
            </w:pPr>
            <w:r>
              <w:rPr>
                <w:rFonts w:eastAsia="Times New Roman"/>
                <w:b/>
                <w:bCs/>
                <w:color w:val="000000"/>
                <w:sz w:val="20"/>
                <w:szCs w:val="20"/>
              </w:rPr>
              <w:t>7.2 Obiectivele specifice</w:t>
            </w:r>
          </w:p>
        </w:tc>
        <w:tc>
          <w:tcPr>
            <w:tcW w:w="45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3D0CC8C3" w14:textId="77777777" w:rsidR="00ED54FE" w:rsidRDefault="00ED54FE">
            <w:pPr>
              <w:rPr>
                <w:rFonts w:eastAsia="Times New Roman"/>
                <w:color w:val="000000"/>
                <w:sz w:val="20"/>
                <w:szCs w:val="20"/>
              </w:rPr>
            </w:pPr>
          </w:p>
          <w:p w14:paraId="2F8684FA" w14:textId="5EDF715C" w:rsidR="007D5582" w:rsidRDefault="00976A99">
            <w:pPr>
              <w:rPr>
                <w:rFonts w:eastAsia="Times New Roman"/>
                <w:color w:val="000000"/>
                <w:sz w:val="20"/>
                <w:szCs w:val="20"/>
              </w:rPr>
            </w:pPr>
            <w:r>
              <w:rPr>
                <w:rFonts w:eastAsia="Times New Roman"/>
                <w:color w:val="000000"/>
                <w:sz w:val="20"/>
                <w:szCs w:val="20"/>
              </w:rPr>
              <w:t xml:space="preserve">La finalizarea cu succes a acestei discipline, </w:t>
            </w:r>
            <w:proofErr w:type="spellStart"/>
            <w:r>
              <w:rPr>
                <w:rFonts w:eastAsia="Times New Roman"/>
                <w:color w:val="000000"/>
                <w:sz w:val="20"/>
                <w:szCs w:val="20"/>
              </w:rPr>
              <w:t>studenţii</w:t>
            </w:r>
            <w:proofErr w:type="spellEnd"/>
            <w:r>
              <w:rPr>
                <w:rFonts w:eastAsia="Times New Roman"/>
                <w:color w:val="000000"/>
                <w:sz w:val="20"/>
                <w:szCs w:val="20"/>
              </w:rPr>
              <w:t xml:space="preserve"> vor fi capabili să:</w:t>
            </w:r>
          </w:p>
          <w:p w14:paraId="63AC2A4B" w14:textId="77777777" w:rsidR="00ED54FE" w:rsidRDefault="00ED54FE">
            <w:pPr>
              <w:rPr>
                <w:rFonts w:eastAsia="Times New Roman"/>
                <w:color w:val="000000"/>
                <w:sz w:val="20"/>
                <w:szCs w:val="20"/>
              </w:rPr>
            </w:pPr>
          </w:p>
          <w:p w14:paraId="2AC7ED7C" w14:textId="77777777" w:rsidR="00ED54FE" w:rsidRPr="00066F11" w:rsidRDefault="00ED54FE" w:rsidP="00ED54FE">
            <w:pPr>
              <w:numPr>
                <w:ilvl w:val="0"/>
                <w:numId w:val="1"/>
              </w:numPr>
              <w:rPr>
                <w:noProof/>
                <w:sz w:val="20"/>
                <w:szCs w:val="20"/>
                <w:lang w:val="it-IT"/>
              </w:rPr>
            </w:pPr>
            <w:r w:rsidRPr="00066F11">
              <w:rPr>
                <w:noProof/>
                <w:sz w:val="20"/>
                <w:szCs w:val="20"/>
                <w:lang w:val="it-IT"/>
              </w:rPr>
              <w:t xml:space="preserve">Descrie şi să analizeze din punct de vedere termodinamic procesele fizice şi chimice </w:t>
            </w:r>
          </w:p>
          <w:p w14:paraId="52EE657E" w14:textId="77777777" w:rsidR="00ED54FE" w:rsidRPr="0046371A" w:rsidRDefault="00ED54FE" w:rsidP="00ED54FE">
            <w:pPr>
              <w:numPr>
                <w:ilvl w:val="0"/>
                <w:numId w:val="1"/>
              </w:numPr>
              <w:rPr>
                <w:noProof/>
                <w:sz w:val="20"/>
                <w:szCs w:val="20"/>
              </w:rPr>
            </w:pPr>
            <w:r w:rsidRPr="0046371A">
              <w:rPr>
                <w:noProof/>
                <w:sz w:val="20"/>
                <w:szCs w:val="20"/>
              </w:rPr>
              <w:t>Aplice cunoştinţele teoretice şi experimentale acumulate pentru studiul sistemelor termodinamice</w:t>
            </w:r>
          </w:p>
          <w:p w14:paraId="1EB87C80" w14:textId="77777777" w:rsidR="00ED54FE" w:rsidRPr="00066F11" w:rsidRDefault="00ED54FE" w:rsidP="00ED54FE">
            <w:pPr>
              <w:numPr>
                <w:ilvl w:val="0"/>
                <w:numId w:val="1"/>
              </w:numPr>
              <w:rPr>
                <w:noProof/>
                <w:sz w:val="20"/>
                <w:szCs w:val="20"/>
                <w:lang w:val="it-IT"/>
              </w:rPr>
            </w:pPr>
            <w:r w:rsidRPr="00066F11">
              <w:rPr>
                <w:noProof/>
                <w:sz w:val="20"/>
                <w:szCs w:val="20"/>
                <w:lang w:val="it-IT"/>
              </w:rPr>
              <w:t>Rezolve unele probleme practice şi teoretice din domeniul termodinamicii chimice</w:t>
            </w:r>
          </w:p>
          <w:p w14:paraId="268CF94B" w14:textId="77777777" w:rsidR="00ED54FE" w:rsidRPr="0046371A" w:rsidRDefault="00ED54FE" w:rsidP="00ED54FE">
            <w:pPr>
              <w:numPr>
                <w:ilvl w:val="0"/>
                <w:numId w:val="1"/>
              </w:numPr>
              <w:rPr>
                <w:noProof/>
                <w:sz w:val="20"/>
                <w:szCs w:val="20"/>
              </w:rPr>
            </w:pPr>
            <w:r w:rsidRPr="0046371A">
              <w:rPr>
                <w:noProof/>
                <w:sz w:val="20"/>
                <w:szCs w:val="20"/>
              </w:rPr>
              <w:t>Efectueze determinări experimentale</w:t>
            </w:r>
          </w:p>
          <w:p w14:paraId="6CC6F258" w14:textId="1C2BBBCF" w:rsidR="007D5582" w:rsidRPr="00ED54FE" w:rsidRDefault="00ED54FE" w:rsidP="00ED54FE">
            <w:pPr>
              <w:numPr>
                <w:ilvl w:val="0"/>
                <w:numId w:val="1"/>
              </w:numPr>
              <w:spacing w:before="100" w:beforeAutospacing="1" w:after="100" w:afterAutospacing="1"/>
              <w:rPr>
                <w:rFonts w:eastAsia="Times New Roman"/>
                <w:color w:val="000000"/>
                <w:sz w:val="20"/>
                <w:szCs w:val="20"/>
              </w:rPr>
            </w:pPr>
            <w:r w:rsidRPr="0046371A">
              <w:rPr>
                <w:noProof/>
                <w:sz w:val="20"/>
                <w:szCs w:val="20"/>
              </w:rPr>
              <w:t>Sistematizeze şi să interpreteze rezultatele experimentale</w:t>
            </w:r>
            <w:r w:rsidR="00976A99" w:rsidRPr="00ED54FE">
              <w:rPr>
                <w:rFonts w:eastAsia="Times New Roman"/>
                <w:color w:val="000000"/>
                <w:sz w:val="20"/>
                <w:szCs w:val="20"/>
              </w:rPr>
              <w:t xml:space="preserve"> </w:t>
            </w:r>
          </w:p>
        </w:tc>
      </w:tr>
    </w:tbl>
    <w:p w14:paraId="2D895C40" w14:textId="77777777" w:rsidR="007D5582" w:rsidRDefault="007D5582">
      <w:pPr>
        <w:rPr>
          <w:rFonts w:eastAsia="Times New Roman"/>
          <w:color w:val="000000"/>
          <w:sz w:val="22"/>
          <w:szCs w:val="22"/>
        </w:rPr>
      </w:pPr>
    </w:p>
    <w:p w14:paraId="09A4CDBB" w14:textId="77777777" w:rsidR="007D5582" w:rsidRDefault="00976A99">
      <w:pPr>
        <w:pStyle w:val="subtitlu"/>
        <w:rPr>
          <w:color w:val="000000"/>
          <w:sz w:val="22"/>
          <w:szCs w:val="22"/>
        </w:rPr>
      </w:pPr>
      <w:r>
        <w:rPr>
          <w:color w:val="000000"/>
          <w:sz w:val="22"/>
          <w:szCs w:val="22"/>
        </w:rPr>
        <w:t xml:space="preserve">8. </w:t>
      </w:r>
      <w:proofErr w:type="spellStart"/>
      <w:r>
        <w:rPr>
          <w:color w:val="000000"/>
          <w:sz w:val="22"/>
          <w:szCs w:val="22"/>
        </w:rPr>
        <w:t>Conţinut</w:t>
      </w:r>
      <w:proofErr w:type="spellEnd"/>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04"/>
        <w:gridCol w:w="3615"/>
        <w:gridCol w:w="2711"/>
        <w:gridCol w:w="2711"/>
      </w:tblGrid>
      <w:tr w:rsidR="007D5582" w14:paraId="0017F3A2" w14:textId="77777777">
        <w:tc>
          <w:tcPr>
            <w:tcW w:w="5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1275478B" w14:textId="77777777" w:rsidR="007D5582" w:rsidRDefault="00976A99">
            <w:pPr>
              <w:rPr>
                <w:rFonts w:eastAsia="Times New Roman"/>
                <w:color w:val="000000"/>
                <w:sz w:val="20"/>
                <w:szCs w:val="20"/>
              </w:rPr>
            </w:pPr>
            <w:r>
              <w:rPr>
                <w:rFonts w:eastAsia="Times New Roman"/>
                <w:b/>
                <w:bCs/>
                <w:color w:val="000000"/>
                <w:sz w:val="20"/>
                <w:szCs w:val="20"/>
              </w:rPr>
              <w:t>8.1</w:t>
            </w:r>
          </w:p>
        </w:tc>
        <w:tc>
          <w:tcPr>
            <w:tcW w:w="18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38465359" w14:textId="77777777" w:rsidR="007D5582" w:rsidRDefault="00976A99">
            <w:pPr>
              <w:rPr>
                <w:rFonts w:eastAsia="Times New Roman"/>
                <w:color w:val="000000"/>
                <w:sz w:val="20"/>
                <w:szCs w:val="20"/>
              </w:rPr>
            </w:pPr>
            <w:r>
              <w:rPr>
                <w:rFonts w:eastAsia="Times New Roman"/>
                <w:b/>
                <w:bCs/>
                <w:color w:val="000000"/>
                <w:sz w:val="20"/>
                <w:szCs w:val="20"/>
              </w:rPr>
              <w:t>Curs</w:t>
            </w:r>
          </w:p>
        </w:tc>
        <w:tc>
          <w:tcPr>
            <w:tcW w:w="135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7CF84B7B" w14:textId="77777777" w:rsidR="007D5582" w:rsidRDefault="00976A99">
            <w:pPr>
              <w:rPr>
                <w:rFonts w:eastAsia="Times New Roman"/>
                <w:color w:val="000000"/>
                <w:sz w:val="20"/>
                <w:szCs w:val="20"/>
              </w:rPr>
            </w:pPr>
            <w:r>
              <w:rPr>
                <w:rFonts w:eastAsia="Times New Roman"/>
                <w:b/>
                <w:bCs/>
                <w:color w:val="000000"/>
                <w:sz w:val="20"/>
                <w:szCs w:val="20"/>
              </w:rPr>
              <w:t>Metode de predare</w:t>
            </w:r>
          </w:p>
        </w:tc>
        <w:tc>
          <w:tcPr>
            <w:tcW w:w="135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5C7498D4" w14:textId="77777777" w:rsidR="007D5582" w:rsidRDefault="00976A99">
            <w:pPr>
              <w:rPr>
                <w:rFonts w:eastAsia="Times New Roman"/>
                <w:color w:val="000000"/>
                <w:sz w:val="20"/>
                <w:szCs w:val="20"/>
              </w:rPr>
            </w:pPr>
            <w:proofErr w:type="spellStart"/>
            <w:r>
              <w:rPr>
                <w:rFonts w:eastAsia="Times New Roman"/>
                <w:b/>
                <w:bCs/>
                <w:color w:val="000000"/>
                <w:sz w:val="20"/>
                <w:szCs w:val="20"/>
              </w:rPr>
              <w:t>Observaţii</w:t>
            </w:r>
            <w:proofErr w:type="spellEnd"/>
            <w:r>
              <w:rPr>
                <w:rFonts w:eastAsia="Times New Roman"/>
                <w:color w:val="000000"/>
                <w:sz w:val="20"/>
                <w:szCs w:val="20"/>
              </w:rPr>
              <w:br/>
            </w:r>
            <w:r>
              <w:rPr>
                <w:rFonts w:eastAsia="Times New Roman"/>
                <w:color w:val="000000"/>
                <w:sz w:val="18"/>
                <w:szCs w:val="18"/>
              </w:rPr>
              <w:t xml:space="preserve">(ore </w:t>
            </w:r>
            <w:proofErr w:type="spellStart"/>
            <w:r>
              <w:rPr>
                <w:rFonts w:eastAsia="Times New Roman"/>
                <w:color w:val="000000"/>
                <w:sz w:val="18"/>
                <w:szCs w:val="18"/>
              </w:rPr>
              <w:t>şi</w:t>
            </w:r>
            <w:proofErr w:type="spellEnd"/>
            <w:r>
              <w:rPr>
                <w:rFonts w:eastAsia="Times New Roman"/>
                <w:color w:val="000000"/>
                <w:sz w:val="18"/>
                <w:szCs w:val="18"/>
              </w:rPr>
              <w:t xml:space="preserve"> </w:t>
            </w:r>
            <w:proofErr w:type="spellStart"/>
            <w:r>
              <w:rPr>
                <w:rFonts w:eastAsia="Times New Roman"/>
                <w:color w:val="000000"/>
                <w:sz w:val="18"/>
                <w:szCs w:val="18"/>
              </w:rPr>
              <w:t>referinţe</w:t>
            </w:r>
            <w:proofErr w:type="spellEnd"/>
            <w:r>
              <w:rPr>
                <w:rFonts w:eastAsia="Times New Roman"/>
                <w:color w:val="000000"/>
                <w:sz w:val="18"/>
                <w:szCs w:val="18"/>
              </w:rPr>
              <w:t xml:space="preserve"> bibliografice)</w:t>
            </w:r>
          </w:p>
        </w:tc>
      </w:tr>
      <w:tr w:rsidR="007D5582" w14:paraId="18846450" w14:textId="77777777">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31EA2F92" w14:textId="77777777" w:rsidR="007D5582" w:rsidRDefault="00976A99">
            <w:pPr>
              <w:rPr>
                <w:rFonts w:eastAsia="Times New Roman"/>
                <w:color w:val="000000"/>
                <w:sz w:val="20"/>
                <w:szCs w:val="20"/>
              </w:rPr>
            </w:pPr>
            <w:r>
              <w:rPr>
                <w:rFonts w:eastAsia="Times New Roman"/>
                <w:color w:val="000000"/>
                <w:sz w:val="20"/>
                <w:szCs w:val="20"/>
              </w:rPr>
              <w:t>1.</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002FC3D8" w14:textId="72BA1306" w:rsidR="007D5582" w:rsidRDefault="00ED54FE">
            <w:pPr>
              <w:rPr>
                <w:rFonts w:eastAsia="Times New Roman"/>
                <w:color w:val="000000"/>
                <w:sz w:val="20"/>
                <w:szCs w:val="20"/>
              </w:rPr>
            </w:pPr>
            <w:r w:rsidRPr="00390163">
              <w:rPr>
                <w:noProof/>
                <w:sz w:val="20"/>
                <w:szCs w:val="20"/>
              </w:rPr>
              <w:t>Starea gazoas</w:t>
            </w:r>
            <w:r w:rsidRPr="00390163">
              <w:rPr>
                <w:rFonts w:hint="cs"/>
                <w:noProof/>
                <w:sz w:val="20"/>
                <w:szCs w:val="20"/>
              </w:rPr>
              <w:t>ă</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4378E160" w14:textId="7982EBA3" w:rsidR="007D5582" w:rsidRDefault="00E4125C">
            <w:pPr>
              <w:rPr>
                <w:rFonts w:eastAsia="Times New Roman"/>
                <w:color w:val="000000"/>
                <w:sz w:val="20"/>
                <w:szCs w:val="20"/>
              </w:rPr>
            </w:pPr>
            <w:r w:rsidRPr="00390163">
              <w:rPr>
                <w:noProof/>
                <w:sz w:val="20"/>
                <w:szCs w:val="20"/>
              </w:rPr>
              <w:t>Expunerea, demonstra</w:t>
            </w:r>
            <w:r w:rsidRPr="00390163">
              <w:rPr>
                <w:rFonts w:hint="cs"/>
                <w:noProof/>
                <w:sz w:val="20"/>
                <w:szCs w:val="20"/>
              </w:rPr>
              <w:t>ţ</w:t>
            </w:r>
            <w:r w:rsidRPr="00390163">
              <w:rPr>
                <w:noProof/>
                <w:sz w:val="20"/>
                <w:szCs w:val="20"/>
              </w:rPr>
              <w:t>ia, conversa</w:t>
            </w:r>
            <w:r w:rsidRPr="00390163">
              <w:rPr>
                <w:rFonts w:hint="cs"/>
                <w:noProof/>
                <w:sz w:val="20"/>
                <w:szCs w:val="20"/>
              </w:rPr>
              <w:t>ţ</w:t>
            </w:r>
            <w:r w:rsidRPr="00390163">
              <w:rPr>
                <w:noProof/>
                <w:sz w:val="20"/>
                <w:szCs w:val="20"/>
              </w:rPr>
              <w:t>ia</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0F6B0AA7" w14:textId="7AF0A166" w:rsidR="007D5582" w:rsidRDefault="00E4125C">
            <w:pPr>
              <w:rPr>
                <w:rFonts w:eastAsia="Times New Roman"/>
                <w:color w:val="000000"/>
                <w:sz w:val="20"/>
                <w:szCs w:val="20"/>
              </w:rPr>
            </w:pPr>
            <w:r>
              <w:rPr>
                <w:rFonts w:eastAsia="Times New Roman"/>
                <w:color w:val="000000"/>
                <w:sz w:val="20"/>
                <w:szCs w:val="20"/>
              </w:rPr>
              <w:t>3</w:t>
            </w:r>
          </w:p>
        </w:tc>
      </w:tr>
      <w:tr w:rsidR="007D5582" w14:paraId="1D40EC10" w14:textId="77777777">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2A091B05" w14:textId="77777777" w:rsidR="007D5582" w:rsidRDefault="00976A99">
            <w:pPr>
              <w:rPr>
                <w:rFonts w:eastAsia="Times New Roman"/>
                <w:color w:val="000000"/>
                <w:sz w:val="20"/>
                <w:szCs w:val="20"/>
              </w:rPr>
            </w:pPr>
            <w:r>
              <w:rPr>
                <w:rFonts w:eastAsia="Times New Roman"/>
                <w:color w:val="000000"/>
                <w:sz w:val="20"/>
                <w:szCs w:val="20"/>
              </w:rPr>
              <w:t>2.</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3A5E4D02" w14:textId="2A9F5C6F" w:rsidR="007D5582" w:rsidRDefault="00ED54FE">
            <w:pPr>
              <w:rPr>
                <w:rFonts w:eastAsia="Times New Roman"/>
                <w:color w:val="000000"/>
                <w:sz w:val="20"/>
                <w:szCs w:val="20"/>
              </w:rPr>
            </w:pPr>
            <w:r w:rsidRPr="00390163">
              <w:rPr>
                <w:rFonts w:hint="eastAsia"/>
                <w:noProof/>
                <w:sz w:val="20"/>
                <w:szCs w:val="20"/>
              </w:rPr>
              <w:t>Variabile de stare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4EBD166C" w14:textId="643B0EB7" w:rsidR="007D5582" w:rsidRDefault="00E4125C">
            <w:pPr>
              <w:rPr>
                <w:rFonts w:eastAsia="Times New Roman"/>
                <w:color w:val="000000"/>
                <w:sz w:val="20"/>
                <w:szCs w:val="20"/>
              </w:rPr>
            </w:pPr>
            <w:r w:rsidRPr="00390163">
              <w:rPr>
                <w:noProof/>
                <w:sz w:val="20"/>
                <w:szCs w:val="20"/>
              </w:rPr>
              <w:t>Expunerea, demonstra</w:t>
            </w:r>
            <w:r w:rsidRPr="00390163">
              <w:rPr>
                <w:rFonts w:hint="cs"/>
                <w:noProof/>
                <w:sz w:val="20"/>
                <w:szCs w:val="20"/>
              </w:rPr>
              <w:t>ţ</w:t>
            </w:r>
            <w:r w:rsidRPr="00390163">
              <w:rPr>
                <w:noProof/>
                <w:sz w:val="20"/>
                <w:szCs w:val="20"/>
              </w:rPr>
              <w:t>ia, conversa</w:t>
            </w:r>
            <w:r w:rsidRPr="00390163">
              <w:rPr>
                <w:rFonts w:hint="cs"/>
                <w:noProof/>
                <w:sz w:val="20"/>
                <w:szCs w:val="20"/>
              </w:rPr>
              <w:t>ţ</w:t>
            </w:r>
            <w:r w:rsidRPr="00390163">
              <w:rPr>
                <w:noProof/>
                <w:sz w:val="20"/>
                <w:szCs w:val="20"/>
              </w:rPr>
              <w:t>ia</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47121F20" w14:textId="7A6F948C" w:rsidR="007D5582" w:rsidRDefault="00E4125C">
            <w:pPr>
              <w:rPr>
                <w:rFonts w:eastAsia="Times New Roman"/>
                <w:color w:val="000000"/>
                <w:sz w:val="20"/>
                <w:szCs w:val="20"/>
              </w:rPr>
            </w:pPr>
            <w:r>
              <w:rPr>
                <w:rFonts w:eastAsia="Times New Roman"/>
                <w:color w:val="000000"/>
                <w:sz w:val="20"/>
                <w:szCs w:val="20"/>
              </w:rPr>
              <w:t>3</w:t>
            </w:r>
          </w:p>
        </w:tc>
      </w:tr>
      <w:tr w:rsidR="00ED54FE" w14:paraId="631E6F78" w14:textId="77777777">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7C81F06E" w14:textId="6CC82305" w:rsidR="00ED54FE" w:rsidRDefault="00ED54FE">
            <w:pPr>
              <w:rPr>
                <w:rFonts w:eastAsia="Times New Roman"/>
                <w:color w:val="000000"/>
                <w:sz w:val="20"/>
                <w:szCs w:val="20"/>
              </w:rPr>
            </w:pPr>
            <w:r>
              <w:rPr>
                <w:rFonts w:eastAsia="Times New Roman"/>
                <w:color w:val="000000"/>
                <w:sz w:val="20"/>
                <w:szCs w:val="20"/>
              </w:rPr>
              <w:t>3.</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1FF1AB1E" w14:textId="501050E8" w:rsidR="00ED54FE" w:rsidRDefault="00ED54FE">
            <w:pPr>
              <w:rPr>
                <w:rFonts w:eastAsia="Times New Roman"/>
                <w:color w:val="000000"/>
                <w:sz w:val="20"/>
                <w:szCs w:val="20"/>
              </w:rPr>
            </w:pPr>
            <w:r w:rsidRPr="00390163">
              <w:rPr>
                <w:rFonts w:hint="eastAsia"/>
                <w:noProof/>
                <w:sz w:val="20"/>
                <w:szCs w:val="20"/>
              </w:rPr>
              <w:t>Principiul zero al termodinamicii</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153E5AD1" w14:textId="48B07100" w:rsidR="00ED54FE" w:rsidRDefault="00E4125C">
            <w:pPr>
              <w:rPr>
                <w:rFonts w:eastAsia="Times New Roman"/>
                <w:color w:val="000000"/>
                <w:sz w:val="20"/>
                <w:szCs w:val="20"/>
              </w:rPr>
            </w:pPr>
            <w:r w:rsidRPr="00390163">
              <w:rPr>
                <w:noProof/>
                <w:sz w:val="20"/>
                <w:szCs w:val="20"/>
              </w:rPr>
              <w:t>Expunerea, demonstra</w:t>
            </w:r>
            <w:r w:rsidRPr="00390163">
              <w:rPr>
                <w:rFonts w:hint="cs"/>
                <w:noProof/>
                <w:sz w:val="20"/>
                <w:szCs w:val="20"/>
              </w:rPr>
              <w:t>ţ</w:t>
            </w:r>
            <w:r w:rsidRPr="00390163">
              <w:rPr>
                <w:noProof/>
                <w:sz w:val="20"/>
                <w:szCs w:val="20"/>
              </w:rPr>
              <w:t>ia, conversa</w:t>
            </w:r>
            <w:r w:rsidRPr="00390163">
              <w:rPr>
                <w:rFonts w:hint="cs"/>
                <w:noProof/>
                <w:sz w:val="20"/>
                <w:szCs w:val="20"/>
              </w:rPr>
              <w:t>ţ</w:t>
            </w:r>
            <w:r w:rsidRPr="00390163">
              <w:rPr>
                <w:noProof/>
                <w:sz w:val="20"/>
                <w:szCs w:val="20"/>
              </w:rPr>
              <w:t>ia</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142ED141" w14:textId="25A2B46C" w:rsidR="00ED54FE" w:rsidRDefault="00E4125C">
            <w:pPr>
              <w:rPr>
                <w:rFonts w:eastAsia="Times New Roman"/>
                <w:color w:val="000000"/>
                <w:sz w:val="20"/>
                <w:szCs w:val="20"/>
              </w:rPr>
            </w:pPr>
            <w:r>
              <w:rPr>
                <w:rFonts w:eastAsia="Times New Roman"/>
                <w:color w:val="000000"/>
                <w:sz w:val="20"/>
                <w:szCs w:val="20"/>
              </w:rPr>
              <w:t>1</w:t>
            </w:r>
          </w:p>
        </w:tc>
      </w:tr>
      <w:tr w:rsidR="00ED54FE" w14:paraId="563E3C33" w14:textId="77777777">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54E09697" w14:textId="40281C57" w:rsidR="00ED54FE" w:rsidRDefault="00ED54FE">
            <w:pPr>
              <w:rPr>
                <w:rFonts w:eastAsia="Times New Roman"/>
                <w:color w:val="000000"/>
                <w:sz w:val="20"/>
                <w:szCs w:val="20"/>
              </w:rPr>
            </w:pPr>
            <w:r>
              <w:rPr>
                <w:rFonts w:eastAsia="Times New Roman"/>
                <w:color w:val="000000"/>
                <w:sz w:val="20"/>
                <w:szCs w:val="20"/>
              </w:rPr>
              <w:t>4.</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46FE0C53" w14:textId="309450DB" w:rsidR="00ED54FE" w:rsidRDefault="00606C38">
            <w:pPr>
              <w:rPr>
                <w:rFonts w:eastAsia="Times New Roman"/>
                <w:color w:val="000000"/>
                <w:sz w:val="20"/>
                <w:szCs w:val="20"/>
              </w:rPr>
            </w:pPr>
            <w:r w:rsidRPr="00066F11">
              <w:rPr>
                <w:noProof/>
                <w:sz w:val="20"/>
                <w:szCs w:val="20"/>
                <w:lang w:val="it-IT"/>
              </w:rPr>
              <w:t>Principiul I al termodinamicii (Principiul conserv</w:t>
            </w:r>
            <w:r w:rsidRPr="00066F11">
              <w:rPr>
                <w:rFonts w:hint="cs"/>
                <w:noProof/>
                <w:sz w:val="20"/>
                <w:szCs w:val="20"/>
                <w:lang w:val="it-IT"/>
              </w:rPr>
              <w:t>ă</w:t>
            </w:r>
            <w:r w:rsidRPr="00066F11">
              <w:rPr>
                <w:noProof/>
                <w:sz w:val="20"/>
                <w:szCs w:val="20"/>
                <w:lang w:val="it-IT"/>
              </w:rPr>
              <w:t>rii energiei)</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1B2BB475" w14:textId="33EBE3C5" w:rsidR="00ED54FE" w:rsidRDefault="00E4125C">
            <w:pPr>
              <w:rPr>
                <w:rFonts w:eastAsia="Times New Roman"/>
                <w:color w:val="000000"/>
                <w:sz w:val="20"/>
                <w:szCs w:val="20"/>
              </w:rPr>
            </w:pPr>
            <w:r w:rsidRPr="00390163">
              <w:rPr>
                <w:noProof/>
                <w:sz w:val="20"/>
                <w:szCs w:val="20"/>
              </w:rPr>
              <w:t>Expunerea, demonstra</w:t>
            </w:r>
            <w:r w:rsidRPr="00390163">
              <w:rPr>
                <w:rFonts w:hint="cs"/>
                <w:noProof/>
                <w:sz w:val="20"/>
                <w:szCs w:val="20"/>
              </w:rPr>
              <w:t>ţ</w:t>
            </w:r>
            <w:r w:rsidRPr="00390163">
              <w:rPr>
                <w:noProof/>
                <w:sz w:val="20"/>
                <w:szCs w:val="20"/>
              </w:rPr>
              <w:t>ia, conversa</w:t>
            </w:r>
            <w:r w:rsidRPr="00390163">
              <w:rPr>
                <w:rFonts w:hint="cs"/>
                <w:noProof/>
                <w:sz w:val="20"/>
                <w:szCs w:val="20"/>
              </w:rPr>
              <w:t>ţ</w:t>
            </w:r>
            <w:r w:rsidRPr="00390163">
              <w:rPr>
                <w:noProof/>
                <w:sz w:val="20"/>
                <w:szCs w:val="20"/>
              </w:rPr>
              <w:t>ia</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76B699FB" w14:textId="6DF06CEC" w:rsidR="00ED54FE" w:rsidRDefault="00E4125C">
            <w:pPr>
              <w:rPr>
                <w:rFonts w:eastAsia="Times New Roman"/>
                <w:color w:val="000000"/>
                <w:sz w:val="20"/>
                <w:szCs w:val="20"/>
              </w:rPr>
            </w:pPr>
            <w:r>
              <w:rPr>
                <w:rFonts w:eastAsia="Times New Roman"/>
                <w:color w:val="000000"/>
                <w:sz w:val="20"/>
                <w:szCs w:val="20"/>
              </w:rPr>
              <w:t>6</w:t>
            </w:r>
          </w:p>
        </w:tc>
      </w:tr>
      <w:tr w:rsidR="00ED54FE" w14:paraId="1635FB36" w14:textId="77777777">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74FE0273" w14:textId="2CF6A7DA" w:rsidR="00ED54FE" w:rsidRDefault="00ED54FE">
            <w:pPr>
              <w:rPr>
                <w:rFonts w:eastAsia="Times New Roman"/>
                <w:color w:val="000000"/>
                <w:sz w:val="20"/>
                <w:szCs w:val="20"/>
              </w:rPr>
            </w:pPr>
            <w:r>
              <w:rPr>
                <w:rFonts w:eastAsia="Times New Roman"/>
                <w:color w:val="000000"/>
                <w:sz w:val="20"/>
                <w:szCs w:val="20"/>
              </w:rPr>
              <w:t>5.</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4FB0FBD3" w14:textId="2034429B" w:rsidR="00ED54FE" w:rsidRDefault="00606C38">
            <w:pPr>
              <w:rPr>
                <w:rFonts w:eastAsia="Times New Roman"/>
                <w:color w:val="000000"/>
                <w:sz w:val="20"/>
                <w:szCs w:val="20"/>
              </w:rPr>
            </w:pPr>
            <w:r w:rsidRPr="00390163">
              <w:rPr>
                <w:rFonts w:hint="eastAsia"/>
                <w:noProof/>
                <w:sz w:val="20"/>
                <w:szCs w:val="20"/>
              </w:rPr>
              <w:t>Termochimia</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53B9A5D8" w14:textId="7B8DBD14" w:rsidR="00ED54FE" w:rsidRDefault="00E4125C">
            <w:pPr>
              <w:rPr>
                <w:rFonts w:eastAsia="Times New Roman"/>
                <w:color w:val="000000"/>
                <w:sz w:val="20"/>
                <w:szCs w:val="20"/>
              </w:rPr>
            </w:pPr>
            <w:r w:rsidRPr="00390163">
              <w:rPr>
                <w:noProof/>
                <w:sz w:val="20"/>
                <w:szCs w:val="20"/>
              </w:rPr>
              <w:t>Expunerea, demonstra</w:t>
            </w:r>
            <w:r w:rsidRPr="00390163">
              <w:rPr>
                <w:rFonts w:hint="cs"/>
                <w:noProof/>
                <w:sz w:val="20"/>
                <w:szCs w:val="20"/>
              </w:rPr>
              <w:t>ţ</w:t>
            </w:r>
            <w:r w:rsidRPr="00390163">
              <w:rPr>
                <w:noProof/>
                <w:sz w:val="20"/>
                <w:szCs w:val="20"/>
              </w:rPr>
              <w:t>ia, conversa</w:t>
            </w:r>
            <w:r w:rsidRPr="00390163">
              <w:rPr>
                <w:rFonts w:hint="cs"/>
                <w:noProof/>
                <w:sz w:val="20"/>
                <w:szCs w:val="20"/>
              </w:rPr>
              <w:t>ţ</w:t>
            </w:r>
            <w:r w:rsidRPr="00390163">
              <w:rPr>
                <w:noProof/>
                <w:sz w:val="20"/>
                <w:szCs w:val="20"/>
              </w:rPr>
              <w:t>ia</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141C214B" w14:textId="3B8F83D5" w:rsidR="00ED54FE" w:rsidRDefault="00E4125C">
            <w:pPr>
              <w:rPr>
                <w:rFonts w:eastAsia="Times New Roman"/>
                <w:color w:val="000000"/>
                <w:sz w:val="20"/>
                <w:szCs w:val="20"/>
              </w:rPr>
            </w:pPr>
            <w:r>
              <w:rPr>
                <w:rFonts w:eastAsia="Times New Roman"/>
                <w:color w:val="000000"/>
                <w:sz w:val="20"/>
                <w:szCs w:val="20"/>
              </w:rPr>
              <w:t>5</w:t>
            </w:r>
          </w:p>
        </w:tc>
      </w:tr>
      <w:tr w:rsidR="00ED54FE" w14:paraId="6F7C2D23" w14:textId="77777777">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7786D50D" w14:textId="3B60C56B" w:rsidR="00ED54FE" w:rsidRDefault="00ED54FE">
            <w:pPr>
              <w:rPr>
                <w:rFonts w:eastAsia="Times New Roman"/>
                <w:color w:val="000000"/>
                <w:sz w:val="20"/>
                <w:szCs w:val="20"/>
              </w:rPr>
            </w:pPr>
            <w:r>
              <w:rPr>
                <w:rFonts w:eastAsia="Times New Roman"/>
                <w:color w:val="000000"/>
                <w:sz w:val="20"/>
                <w:szCs w:val="20"/>
              </w:rPr>
              <w:t>6.</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0AA83AC1" w14:textId="0D04BC7A" w:rsidR="00ED54FE" w:rsidRDefault="00E4125C">
            <w:pPr>
              <w:rPr>
                <w:rFonts w:eastAsia="Times New Roman"/>
                <w:color w:val="000000"/>
                <w:sz w:val="20"/>
                <w:szCs w:val="20"/>
              </w:rPr>
            </w:pPr>
            <w:r w:rsidRPr="00066F11">
              <w:rPr>
                <w:noProof/>
                <w:sz w:val="20"/>
                <w:szCs w:val="20"/>
                <w:lang w:val="it-IT"/>
              </w:rPr>
              <w:t>Principiul doi al termodinamicii (Principiul creării entropiei)</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72E2A84C" w14:textId="079B912B" w:rsidR="00ED54FE" w:rsidRDefault="00E4125C">
            <w:pPr>
              <w:rPr>
                <w:rFonts w:eastAsia="Times New Roman"/>
                <w:color w:val="000000"/>
                <w:sz w:val="20"/>
                <w:szCs w:val="20"/>
              </w:rPr>
            </w:pPr>
            <w:r w:rsidRPr="00390163">
              <w:rPr>
                <w:noProof/>
                <w:sz w:val="20"/>
                <w:szCs w:val="20"/>
              </w:rPr>
              <w:t>Expunerea, demonstra</w:t>
            </w:r>
            <w:r w:rsidRPr="00390163">
              <w:rPr>
                <w:rFonts w:hint="cs"/>
                <w:noProof/>
                <w:sz w:val="20"/>
                <w:szCs w:val="20"/>
              </w:rPr>
              <w:t>ţ</w:t>
            </w:r>
            <w:r w:rsidRPr="00390163">
              <w:rPr>
                <w:noProof/>
                <w:sz w:val="20"/>
                <w:szCs w:val="20"/>
              </w:rPr>
              <w:t>ia, conversa</w:t>
            </w:r>
            <w:r w:rsidRPr="00390163">
              <w:rPr>
                <w:rFonts w:hint="cs"/>
                <w:noProof/>
                <w:sz w:val="20"/>
                <w:szCs w:val="20"/>
              </w:rPr>
              <w:t>ţ</w:t>
            </w:r>
            <w:r w:rsidRPr="00390163">
              <w:rPr>
                <w:noProof/>
                <w:sz w:val="20"/>
                <w:szCs w:val="20"/>
              </w:rPr>
              <w:t>ia</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7C5F4F8F" w14:textId="0BC16404" w:rsidR="00ED54FE" w:rsidRDefault="00E4125C">
            <w:pPr>
              <w:rPr>
                <w:rFonts w:eastAsia="Times New Roman"/>
                <w:color w:val="000000"/>
                <w:sz w:val="20"/>
                <w:szCs w:val="20"/>
              </w:rPr>
            </w:pPr>
            <w:r>
              <w:rPr>
                <w:rFonts w:eastAsia="Times New Roman"/>
                <w:color w:val="000000"/>
                <w:sz w:val="20"/>
                <w:szCs w:val="20"/>
              </w:rPr>
              <w:t>2</w:t>
            </w:r>
          </w:p>
        </w:tc>
      </w:tr>
      <w:tr w:rsidR="007D5582" w14:paraId="68391AAE" w14:textId="77777777">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5EACE8B1" w14:textId="643EDC89" w:rsidR="007D5582" w:rsidRDefault="00ED54FE">
            <w:pPr>
              <w:rPr>
                <w:rFonts w:eastAsia="Times New Roman"/>
                <w:color w:val="000000"/>
                <w:sz w:val="20"/>
                <w:szCs w:val="20"/>
              </w:rPr>
            </w:pPr>
            <w:r>
              <w:rPr>
                <w:rFonts w:eastAsia="Times New Roman"/>
                <w:color w:val="000000"/>
                <w:sz w:val="20"/>
                <w:szCs w:val="20"/>
              </w:rPr>
              <w:t>7.</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2A67C810" w14:textId="07581988" w:rsidR="007D5582" w:rsidRDefault="00976A99">
            <w:pPr>
              <w:rPr>
                <w:rFonts w:eastAsia="Times New Roman"/>
                <w:color w:val="000000"/>
                <w:sz w:val="20"/>
                <w:szCs w:val="20"/>
              </w:rPr>
            </w:pPr>
            <w:r>
              <w:rPr>
                <w:rFonts w:eastAsia="Times New Roman"/>
                <w:color w:val="000000"/>
                <w:sz w:val="20"/>
                <w:szCs w:val="20"/>
              </w:rPr>
              <w:t> </w:t>
            </w:r>
            <w:r w:rsidR="00E4125C" w:rsidRPr="00390163">
              <w:rPr>
                <w:noProof/>
                <w:sz w:val="20"/>
                <w:szCs w:val="20"/>
              </w:rPr>
              <w:t>Potenţiale termodinamice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6A72C7A8" w14:textId="761CDD7C" w:rsidR="007D5582" w:rsidRDefault="00976A99">
            <w:pPr>
              <w:rPr>
                <w:rFonts w:eastAsia="Times New Roman"/>
                <w:color w:val="000000"/>
                <w:sz w:val="20"/>
                <w:szCs w:val="20"/>
              </w:rPr>
            </w:pPr>
            <w:r>
              <w:rPr>
                <w:rFonts w:eastAsia="Times New Roman"/>
                <w:color w:val="000000"/>
                <w:sz w:val="20"/>
                <w:szCs w:val="20"/>
              </w:rPr>
              <w:t> </w:t>
            </w:r>
            <w:r w:rsidR="00E4125C" w:rsidRPr="00390163">
              <w:rPr>
                <w:noProof/>
                <w:sz w:val="20"/>
                <w:szCs w:val="20"/>
              </w:rPr>
              <w:t>Expunerea, demonstra</w:t>
            </w:r>
            <w:r w:rsidR="00E4125C" w:rsidRPr="00390163">
              <w:rPr>
                <w:rFonts w:hint="cs"/>
                <w:noProof/>
                <w:sz w:val="20"/>
                <w:szCs w:val="20"/>
              </w:rPr>
              <w:t>ţ</w:t>
            </w:r>
            <w:r w:rsidR="00E4125C" w:rsidRPr="00390163">
              <w:rPr>
                <w:noProof/>
                <w:sz w:val="20"/>
                <w:szCs w:val="20"/>
              </w:rPr>
              <w:t>ia, conversa</w:t>
            </w:r>
            <w:r w:rsidR="00E4125C" w:rsidRPr="00390163">
              <w:rPr>
                <w:rFonts w:hint="cs"/>
                <w:noProof/>
                <w:sz w:val="20"/>
                <w:szCs w:val="20"/>
              </w:rPr>
              <w:t>ţ</w:t>
            </w:r>
            <w:r w:rsidR="00E4125C" w:rsidRPr="00390163">
              <w:rPr>
                <w:noProof/>
                <w:sz w:val="20"/>
                <w:szCs w:val="20"/>
              </w:rPr>
              <w:t>ia</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50625A90" w14:textId="15269492" w:rsidR="007D5582" w:rsidRDefault="00976A99">
            <w:pPr>
              <w:rPr>
                <w:rFonts w:eastAsia="Times New Roman"/>
                <w:color w:val="000000"/>
                <w:sz w:val="20"/>
                <w:szCs w:val="20"/>
              </w:rPr>
            </w:pPr>
            <w:r>
              <w:rPr>
                <w:rFonts w:eastAsia="Times New Roman"/>
                <w:color w:val="000000"/>
                <w:sz w:val="20"/>
                <w:szCs w:val="20"/>
              </w:rPr>
              <w:t> </w:t>
            </w:r>
            <w:r w:rsidR="00E4125C">
              <w:rPr>
                <w:rFonts w:eastAsia="Times New Roman"/>
                <w:color w:val="000000"/>
                <w:sz w:val="20"/>
                <w:szCs w:val="20"/>
              </w:rPr>
              <w:t>6</w:t>
            </w:r>
          </w:p>
        </w:tc>
      </w:tr>
      <w:tr w:rsidR="00ED54FE" w14:paraId="0B658537" w14:textId="77777777">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1EDB2851" w14:textId="2E8312E2" w:rsidR="00ED54FE" w:rsidRDefault="00ED54FE">
            <w:pPr>
              <w:rPr>
                <w:rFonts w:eastAsia="Times New Roman"/>
                <w:color w:val="000000"/>
                <w:sz w:val="20"/>
                <w:szCs w:val="20"/>
              </w:rPr>
            </w:pPr>
            <w:r>
              <w:rPr>
                <w:rFonts w:eastAsia="Times New Roman"/>
                <w:color w:val="000000"/>
                <w:sz w:val="20"/>
                <w:szCs w:val="20"/>
              </w:rPr>
              <w:t>8.</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58A66186" w14:textId="42E1CBB0" w:rsidR="00ED54FE" w:rsidRDefault="00E4125C">
            <w:pPr>
              <w:rPr>
                <w:rFonts w:eastAsia="Times New Roman"/>
                <w:color w:val="000000"/>
                <w:sz w:val="20"/>
                <w:szCs w:val="20"/>
              </w:rPr>
            </w:pPr>
            <w:r w:rsidRPr="00390163">
              <w:rPr>
                <w:noProof/>
                <w:sz w:val="20"/>
                <w:szCs w:val="20"/>
              </w:rPr>
              <w:t>Potenţiale chimice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01F83111" w14:textId="4C69C719" w:rsidR="00ED54FE" w:rsidRDefault="00E4125C">
            <w:pPr>
              <w:rPr>
                <w:rFonts w:eastAsia="Times New Roman"/>
                <w:color w:val="000000"/>
                <w:sz w:val="20"/>
                <w:szCs w:val="20"/>
              </w:rPr>
            </w:pPr>
            <w:r w:rsidRPr="00390163">
              <w:rPr>
                <w:noProof/>
                <w:sz w:val="20"/>
                <w:szCs w:val="20"/>
              </w:rPr>
              <w:t>Expunerea, demonstra</w:t>
            </w:r>
            <w:r w:rsidRPr="00390163">
              <w:rPr>
                <w:rFonts w:hint="cs"/>
                <w:noProof/>
                <w:sz w:val="20"/>
                <w:szCs w:val="20"/>
              </w:rPr>
              <w:t>ţ</w:t>
            </w:r>
            <w:r w:rsidRPr="00390163">
              <w:rPr>
                <w:noProof/>
                <w:sz w:val="20"/>
                <w:szCs w:val="20"/>
              </w:rPr>
              <w:t>ia, conversa</w:t>
            </w:r>
            <w:r w:rsidRPr="00390163">
              <w:rPr>
                <w:rFonts w:hint="cs"/>
                <w:noProof/>
                <w:sz w:val="20"/>
                <w:szCs w:val="20"/>
              </w:rPr>
              <w:t>ţ</w:t>
            </w:r>
            <w:r w:rsidRPr="00390163">
              <w:rPr>
                <w:noProof/>
                <w:sz w:val="20"/>
                <w:szCs w:val="20"/>
              </w:rPr>
              <w:t>ia</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297F156B" w14:textId="041E517A" w:rsidR="00ED54FE" w:rsidRDefault="00E4125C">
            <w:pPr>
              <w:rPr>
                <w:rFonts w:eastAsia="Times New Roman"/>
                <w:color w:val="000000"/>
                <w:sz w:val="20"/>
                <w:szCs w:val="20"/>
              </w:rPr>
            </w:pPr>
            <w:r>
              <w:rPr>
                <w:rFonts w:eastAsia="Times New Roman"/>
                <w:color w:val="000000"/>
                <w:sz w:val="20"/>
                <w:szCs w:val="20"/>
              </w:rPr>
              <w:t>6</w:t>
            </w:r>
          </w:p>
        </w:tc>
      </w:tr>
      <w:tr w:rsidR="00ED54FE" w14:paraId="37AB9868" w14:textId="77777777">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79866FBA" w14:textId="210811EA" w:rsidR="00ED54FE" w:rsidRDefault="00ED54FE">
            <w:pPr>
              <w:rPr>
                <w:rFonts w:eastAsia="Times New Roman"/>
                <w:color w:val="000000"/>
                <w:sz w:val="20"/>
                <w:szCs w:val="20"/>
              </w:rPr>
            </w:pPr>
            <w:r>
              <w:rPr>
                <w:rFonts w:eastAsia="Times New Roman"/>
                <w:color w:val="000000"/>
                <w:sz w:val="20"/>
                <w:szCs w:val="20"/>
              </w:rPr>
              <w:t>9.</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357935E7" w14:textId="1FBCCB07" w:rsidR="00ED54FE" w:rsidRDefault="00E4125C">
            <w:pPr>
              <w:rPr>
                <w:rFonts w:eastAsia="Times New Roman"/>
                <w:color w:val="000000"/>
                <w:sz w:val="20"/>
                <w:szCs w:val="20"/>
              </w:rPr>
            </w:pPr>
            <w:r w:rsidRPr="00390163">
              <w:rPr>
                <w:noProof/>
                <w:sz w:val="20"/>
                <w:szCs w:val="20"/>
              </w:rPr>
              <w:t>Echilibre de fază</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0615AA3A" w14:textId="1107D709" w:rsidR="00ED54FE" w:rsidRDefault="00E4125C">
            <w:pPr>
              <w:rPr>
                <w:rFonts w:eastAsia="Times New Roman"/>
                <w:color w:val="000000"/>
                <w:sz w:val="20"/>
                <w:szCs w:val="20"/>
              </w:rPr>
            </w:pPr>
            <w:r w:rsidRPr="00390163">
              <w:rPr>
                <w:noProof/>
                <w:sz w:val="20"/>
                <w:szCs w:val="20"/>
              </w:rPr>
              <w:t>Expunerea, demonstra</w:t>
            </w:r>
            <w:r w:rsidRPr="00390163">
              <w:rPr>
                <w:rFonts w:hint="cs"/>
                <w:noProof/>
                <w:sz w:val="20"/>
                <w:szCs w:val="20"/>
              </w:rPr>
              <w:t>ţ</w:t>
            </w:r>
            <w:r w:rsidRPr="00390163">
              <w:rPr>
                <w:noProof/>
                <w:sz w:val="20"/>
                <w:szCs w:val="20"/>
              </w:rPr>
              <w:t>ia, conversa</w:t>
            </w:r>
            <w:r w:rsidRPr="00390163">
              <w:rPr>
                <w:rFonts w:hint="cs"/>
                <w:noProof/>
                <w:sz w:val="20"/>
                <w:szCs w:val="20"/>
              </w:rPr>
              <w:t>ţ</w:t>
            </w:r>
            <w:r w:rsidRPr="00390163">
              <w:rPr>
                <w:noProof/>
                <w:sz w:val="20"/>
                <w:szCs w:val="20"/>
              </w:rPr>
              <w:t>ia</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0830153E" w14:textId="1A285DC9" w:rsidR="00ED54FE" w:rsidRDefault="00E4125C">
            <w:pPr>
              <w:rPr>
                <w:rFonts w:eastAsia="Times New Roman"/>
                <w:color w:val="000000"/>
                <w:sz w:val="20"/>
                <w:szCs w:val="20"/>
              </w:rPr>
            </w:pPr>
            <w:r>
              <w:rPr>
                <w:rFonts w:eastAsia="Times New Roman"/>
                <w:color w:val="000000"/>
                <w:sz w:val="20"/>
                <w:szCs w:val="20"/>
              </w:rPr>
              <w:t>2</w:t>
            </w:r>
          </w:p>
        </w:tc>
      </w:tr>
      <w:tr w:rsidR="00ED54FE" w14:paraId="3DC04286" w14:textId="77777777">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52CF3EAB" w14:textId="7191EAFF" w:rsidR="00ED54FE" w:rsidRDefault="00ED54FE">
            <w:pPr>
              <w:rPr>
                <w:rFonts w:eastAsia="Times New Roman"/>
                <w:color w:val="000000"/>
                <w:sz w:val="20"/>
                <w:szCs w:val="20"/>
              </w:rPr>
            </w:pPr>
            <w:r>
              <w:rPr>
                <w:rFonts w:eastAsia="Times New Roman"/>
                <w:color w:val="000000"/>
                <w:sz w:val="20"/>
                <w:szCs w:val="20"/>
              </w:rPr>
              <w:t>10.</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73A41A42" w14:textId="3481B79E" w:rsidR="00ED54FE" w:rsidRDefault="00E4125C">
            <w:pPr>
              <w:rPr>
                <w:rFonts w:eastAsia="Times New Roman"/>
                <w:color w:val="000000"/>
                <w:sz w:val="20"/>
                <w:szCs w:val="20"/>
              </w:rPr>
            </w:pPr>
            <w:r w:rsidRPr="00390163">
              <w:rPr>
                <w:noProof/>
                <w:sz w:val="20"/>
                <w:szCs w:val="20"/>
              </w:rPr>
              <w:t>Termodinamica soluţiilor</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799044A4" w14:textId="74D13CA6" w:rsidR="00ED54FE" w:rsidRDefault="00E4125C">
            <w:pPr>
              <w:rPr>
                <w:rFonts w:eastAsia="Times New Roman"/>
                <w:color w:val="000000"/>
                <w:sz w:val="20"/>
                <w:szCs w:val="20"/>
              </w:rPr>
            </w:pPr>
            <w:r w:rsidRPr="00390163">
              <w:rPr>
                <w:noProof/>
                <w:sz w:val="20"/>
                <w:szCs w:val="20"/>
              </w:rPr>
              <w:t>Expunerea, demonstra</w:t>
            </w:r>
            <w:r w:rsidRPr="00390163">
              <w:rPr>
                <w:rFonts w:hint="cs"/>
                <w:noProof/>
                <w:sz w:val="20"/>
                <w:szCs w:val="20"/>
              </w:rPr>
              <w:t>ţ</w:t>
            </w:r>
            <w:r w:rsidRPr="00390163">
              <w:rPr>
                <w:noProof/>
                <w:sz w:val="20"/>
                <w:szCs w:val="20"/>
              </w:rPr>
              <w:t>ia, conversa</w:t>
            </w:r>
            <w:r w:rsidRPr="00390163">
              <w:rPr>
                <w:rFonts w:hint="cs"/>
                <w:noProof/>
                <w:sz w:val="20"/>
                <w:szCs w:val="20"/>
              </w:rPr>
              <w:t>ţ</w:t>
            </w:r>
            <w:r w:rsidRPr="00390163">
              <w:rPr>
                <w:noProof/>
                <w:sz w:val="20"/>
                <w:szCs w:val="20"/>
              </w:rPr>
              <w:t>ia</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2EA652B9" w14:textId="19A29ECB" w:rsidR="00ED54FE" w:rsidRDefault="00E4125C">
            <w:pPr>
              <w:rPr>
                <w:rFonts w:eastAsia="Times New Roman"/>
                <w:color w:val="000000"/>
                <w:sz w:val="20"/>
                <w:szCs w:val="20"/>
              </w:rPr>
            </w:pPr>
            <w:r>
              <w:rPr>
                <w:rFonts w:eastAsia="Times New Roman"/>
                <w:color w:val="000000"/>
                <w:sz w:val="20"/>
                <w:szCs w:val="20"/>
              </w:rPr>
              <w:t>3</w:t>
            </w:r>
          </w:p>
        </w:tc>
      </w:tr>
      <w:tr w:rsidR="00ED54FE" w14:paraId="17468CB4" w14:textId="77777777">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60665DEB" w14:textId="54C1C25F" w:rsidR="00ED54FE" w:rsidRDefault="00ED54FE">
            <w:pPr>
              <w:rPr>
                <w:rFonts w:eastAsia="Times New Roman"/>
                <w:color w:val="000000"/>
                <w:sz w:val="20"/>
                <w:szCs w:val="20"/>
              </w:rPr>
            </w:pPr>
            <w:r>
              <w:rPr>
                <w:rFonts w:eastAsia="Times New Roman"/>
                <w:color w:val="000000"/>
                <w:sz w:val="20"/>
                <w:szCs w:val="20"/>
              </w:rPr>
              <w:t>11.</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522DF123" w14:textId="016E2CDB" w:rsidR="00ED54FE" w:rsidRDefault="00E4125C">
            <w:pPr>
              <w:rPr>
                <w:rFonts w:eastAsia="Times New Roman"/>
                <w:color w:val="000000"/>
                <w:sz w:val="20"/>
                <w:szCs w:val="20"/>
              </w:rPr>
            </w:pPr>
            <w:r w:rsidRPr="00390163">
              <w:rPr>
                <w:noProof/>
                <w:sz w:val="20"/>
                <w:szCs w:val="20"/>
              </w:rPr>
              <w:t>Echilibrul chimic</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4788B3B7" w14:textId="1A1097FB" w:rsidR="00ED54FE" w:rsidRDefault="00E4125C">
            <w:pPr>
              <w:rPr>
                <w:rFonts w:eastAsia="Times New Roman"/>
                <w:color w:val="000000"/>
                <w:sz w:val="20"/>
                <w:szCs w:val="20"/>
              </w:rPr>
            </w:pPr>
            <w:r w:rsidRPr="00390163">
              <w:rPr>
                <w:noProof/>
                <w:sz w:val="20"/>
                <w:szCs w:val="20"/>
              </w:rPr>
              <w:t>Expunerea, demonstra</w:t>
            </w:r>
            <w:r w:rsidRPr="00390163">
              <w:rPr>
                <w:rFonts w:hint="cs"/>
                <w:noProof/>
                <w:sz w:val="20"/>
                <w:szCs w:val="20"/>
              </w:rPr>
              <w:t>ţ</w:t>
            </w:r>
            <w:r w:rsidRPr="00390163">
              <w:rPr>
                <w:noProof/>
                <w:sz w:val="20"/>
                <w:szCs w:val="20"/>
              </w:rPr>
              <w:t>ia, conversa</w:t>
            </w:r>
            <w:r w:rsidRPr="00390163">
              <w:rPr>
                <w:rFonts w:hint="cs"/>
                <w:noProof/>
                <w:sz w:val="20"/>
                <w:szCs w:val="20"/>
              </w:rPr>
              <w:t>ţ</w:t>
            </w:r>
            <w:r w:rsidRPr="00390163">
              <w:rPr>
                <w:noProof/>
                <w:sz w:val="20"/>
                <w:szCs w:val="20"/>
              </w:rPr>
              <w:t>ia</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626351D0" w14:textId="0EB2A31F" w:rsidR="00ED54FE" w:rsidRDefault="00E4125C">
            <w:pPr>
              <w:rPr>
                <w:rFonts w:eastAsia="Times New Roman"/>
                <w:color w:val="000000"/>
                <w:sz w:val="20"/>
                <w:szCs w:val="20"/>
              </w:rPr>
            </w:pPr>
            <w:r>
              <w:rPr>
                <w:rFonts w:eastAsia="Times New Roman"/>
                <w:color w:val="000000"/>
                <w:sz w:val="20"/>
                <w:szCs w:val="20"/>
              </w:rPr>
              <w:t>5</w:t>
            </w:r>
          </w:p>
        </w:tc>
      </w:tr>
      <w:tr w:rsidR="007D5582" w14:paraId="2570647A" w14:textId="77777777">
        <w:tc>
          <w:tcPr>
            <w:tcW w:w="0" w:type="auto"/>
            <w:gridSpan w:val="4"/>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5A72D774" w14:textId="77777777" w:rsidR="00E4125C" w:rsidRDefault="00976A99" w:rsidP="00E4125C">
            <w:pPr>
              <w:ind w:left="57"/>
              <w:rPr>
                <w:b/>
                <w:bCs/>
                <w:noProof/>
                <w:sz w:val="20"/>
                <w:szCs w:val="20"/>
              </w:rPr>
            </w:pPr>
            <w:r>
              <w:rPr>
                <w:rFonts w:eastAsia="Times New Roman"/>
                <w:b/>
                <w:bCs/>
                <w:color w:val="000000"/>
                <w:sz w:val="20"/>
                <w:szCs w:val="20"/>
              </w:rPr>
              <w:lastRenderedPageBreak/>
              <w:t>Bibliografie</w:t>
            </w:r>
            <w:r>
              <w:rPr>
                <w:rFonts w:eastAsia="Times New Roman"/>
                <w:color w:val="000000"/>
                <w:sz w:val="20"/>
                <w:szCs w:val="20"/>
              </w:rPr>
              <w:br/>
              <w:t> </w:t>
            </w:r>
            <w:r w:rsidR="00E4125C" w:rsidRPr="00233770">
              <w:rPr>
                <w:b/>
                <w:bCs/>
                <w:noProof/>
                <w:sz w:val="20"/>
                <w:szCs w:val="20"/>
              </w:rPr>
              <w:t>Referinţe principale:</w:t>
            </w:r>
          </w:p>
          <w:p w14:paraId="02C056D5" w14:textId="77777777" w:rsidR="00E4125C" w:rsidRPr="000611EC" w:rsidRDefault="00E4125C" w:rsidP="00E4125C">
            <w:pPr>
              <w:ind w:left="57"/>
              <w:rPr>
                <w:bCs/>
                <w:noProof/>
                <w:sz w:val="20"/>
                <w:szCs w:val="20"/>
              </w:rPr>
            </w:pPr>
            <w:r w:rsidRPr="000611EC">
              <w:rPr>
                <w:bCs/>
                <w:noProof/>
                <w:sz w:val="20"/>
                <w:szCs w:val="20"/>
              </w:rPr>
              <w:t>1. P. W. Atkins, Tratat de Chimie fizică, Ed. Tehnică, 1996</w:t>
            </w:r>
          </w:p>
          <w:p w14:paraId="27CFED1E" w14:textId="77777777" w:rsidR="00E4125C" w:rsidRPr="000611EC" w:rsidRDefault="00E4125C" w:rsidP="00E4125C">
            <w:pPr>
              <w:ind w:left="57"/>
              <w:rPr>
                <w:bCs/>
                <w:noProof/>
                <w:sz w:val="20"/>
                <w:szCs w:val="20"/>
              </w:rPr>
            </w:pPr>
            <w:r w:rsidRPr="000611EC">
              <w:rPr>
                <w:bCs/>
                <w:noProof/>
                <w:sz w:val="20"/>
                <w:szCs w:val="20"/>
              </w:rPr>
              <w:t xml:space="preserve">2. G. Bourceanu, Fundamentele Termodinamicii Chimice, Ed. Universităţii "Al.I.Cuza" </w:t>
            </w:r>
            <w:smartTag w:uri="urn:schemas-microsoft-com:office:smarttags" w:element="place">
              <w:smartTag w:uri="urn:schemas-microsoft-com:office:smarttags" w:element="City">
                <w:r w:rsidRPr="000611EC">
                  <w:rPr>
                    <w:bCs/>
                    <w:noProof/>
                    <w:sz w:val="20"/>
                    <w:szCs w:val="20"/>
                  </w:rPr>
                  <w:t>Iaşi</w:t>
                </w:r>
              </w:smartTag>
            </w:smartTag>
            <w:r w:rsidRPr="000611EC">
              <w:rPr>
                <w:bCs/>
                <w:noProof/>
                <w:sz w:val="20"/>
                <w:szCs w:val="20"/>
              </w:rPr>
              <w:t>, 2005</w:t>
            </w:r>
          </w:p>
          <w:p w14:paraId="6EC8532B" w14:textId="77777777" w:rsidR="00E4125C" w:rsidRPr="00066F11" w:rsidRDefault="00E4125C" w:rsidP="00E4125C">
            <w:pPr>
              <w:ind w:left="57"/>
              <w:rPr>
                <w:bCs/>
                <w:noProof/>
                <w:sz w:val="20"/>
                <w:szCs w:val="20"/>
                <w:lang w:val="it-IT"/>
              </w:rPr>
            </w:pPr>
            <w:r w:rsidRPr="00066F11">
              <w:rPr>
                <w:bCs/>
                <w:noProof/>
                <w:sz w:val="20"/>
                <w:szCs w:val="20"/>
                <w:lang w:val="it-IT"/>
              </w:rPr>
              <w:t>3. M-O. Apostu, V. Melnig, Bazele termodinamice ale transportului prin membrane, Editura Universităţii “Al. I. Cuza”, Iaşi, 2008.</w:t>
            </w:r>
          </w:p>
          <w:p w14:paraId="162B7D1A" w14:textId="77777777" w:rsidR="00E4125C" w:rsidRPr="00066F11" w:rsidRDefault="00E4125C" w:rsidP="00E4125C">
            <w:pPr>
              <w:ind w:left="57"/>
              <w:rPr>
                <w:bCs/>
                <w:noProof/>
                <w:sz w:val="20"/>
                <w:szCs w:val="20"/>
                <w:lang w:val="it-IT"/>
              </w:rPr>
            </w:pPr>
            <w:r w:rsidRPr="00066F11">
              <w:rPr>
                <w:bCs/>
                <w:noProof/>
                <w:sz w:val="20"/>
                <w:szCs w:val="20"/>
                <w:lang w:val="it-IT"/>
              </w:rPr>
              <w:t>4. A.Onu, Termodinamica chimica, Ed. Tehnopress, Iasi, 2005.</w:t>
            </w:r>
          </w:p>
          <w:p w14:paraId="1D6B1841" w14:textId="77777777" w:rsidR="00E4125C" w:rsidRPr="00066F11" w:rsidRDefault="00E4125C" w:rsidP="00E4125C">
            <w:pPr>
              <w:ind w:left="57"/>
              <w:rPr>
                <w:b/>
                <w:bCs/>
                <w:noProof/>
                <w:sz w:val="20"/>
                <w:szCs w:val="20"/>
                <w:lang w:val="it-IT"/>
              </w:rPr>
            </w:pPr>
            <w:r w:rsidRPr="00066F11">
              <w:rPr>
                <w:b/>
                <w:bCs/>
                <w:noProof/>
                <w:sz w:val="20"/>
                <w:szCs w:val="20"/>
                <w:lang w:val="it-IT"/>
              </w:rPr>
              <w:t>Referinţe suplimentare:</w:t>
            </w:r>
          </w:p>
          <w:p w14:paraId="308E25DE" w14:textId="77777777" w:rsidR="00E4125C" w:rsidRPr="00066F11" w:rsidRDefault="00E4125C" w:rsidP="00E4125C">
            <w:pPr>
              <w:ind w:left="57"/>
              <w:rPr>
                <w:bCs/>
                <w:noProof/>
                <w:sz w:val="20"/>
                <w:szCs w:val="20"/>
                <w:lang w:val="it-IT"/>
              </w:rPr>
            </w:pPr>
            <w:r w:rsidRPr="00066F11">
              <w:rPr>
                <w:bCs/>
                <w:noProof/>
                <w:sz w:val="20"/>
                <w:szCs w:val="20"/>
                <w:lang w:val="it-IT"/>
              </w:rPr>
              <w:t>1. I. Prigogine, R. Defay, Chemical Thermodynamics, Longmans, 1954</w:t>
            </w:r>
          </w:p>
          <w:p w14:paraId="584F8E96" w14:textId="77777777" w:rsidR="00E4125C" w:rsidRPr="00066F11" w:rsidRDefault="00E4125C" w:rsidP="00E4125C">
            <w:pPr>
              <w:ind w:left="57"/>
              <w:rPr>
                <w:bCs/>
                <w:noProof/>
                <w:sz w:val="20"/>
                <w:szCs w:val="20"/>
                <w:lang w:val="it-IT"/>
              </w:rPr>
            </w:pPr>
            <w:r w:rsidRPr="00066F11">
              <w:rPr>
                <w:bCs/>
                <w:noProof/>
                <w:sz w:val="20"/>
                <w:szCs w:val="20"/>
                <w:lang w:val="it-IT"/>
              </w:rPr>
              <w:t>2. S. I. Sandler, Chemical and Engineering Thermodynamics, John Wiley &amp; Sons, 1989</w:t>
            </w:r>
          </w:p>
          <w:p w14:paraId="71C17347" w14:textId="3047EEAF" w:rsidR="007D5582" w:rsidRDefault="00E4125C" w:rsidP="00E4125C">
            <w:pPr>
              <w:rPr>
                <w:rFonts w:eastAsia="Times New Roman"/>
                <w:color w:val="000000"/>
                <w:sz w:val="20"/>
                <w:szCs w:val="20"/>
              </w:rPr>
            </w:pPr>
            <w:r>
              <w:rPr>
                <w:bCs/>
                <w:noProof/>
                <w:sz w:val="20"/>
                <w:szCs w:val="20"/>
              </w:rPr>
              <w:t xml:space="preserve"> </w:t>
            </w:r>
            <w:r w:rsidRPr="000611EC">
              <w:rPr>
                <w:bCs/>
                <w:noProof/>
                <w:sz w:val="20"/>
                <w:szCs w:val="20"/>
              </w:rPr>
              <w:t>3. E. N. Yeremin, Fundamentals of Chemical Thermodynamics, Mir Publishers, Moscow, 1986</w:t>
            </w:r>
            <w:r w:rsidR="00976A99">
              <w:rPr>
                <w:rFonts w:eastAsia="Times New Roman"/>
                <w:color w:val="000000"/>
                <w:sz w:val="20"/>
                <w:szCs w:val="20"/>
              </w:rPr>
              <w:t> </w:t>
            </w:r>
          </w:p>
        </w:tc>
      </w:tr>
      <w:tr w:rsidR="007D5582" w14:paraId="72938A37" w14:textId="77777777">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63CB758F" w14:textId="77777777" w:rsidR="007D5582" w:rsidRDefault="00976A99">
            <w:pPr>
              <w:rPr>
                <w:rFonts w:eastAsia="Times New Roman"/>
                <w:color w:val="000000"/>
                <w:sz w:val="20"/>
                <w:szCs w:val="20"/>
              </w:rPr>
            </w:pPr>
            <w:r>
              <w:rPr>
                <w:rFonts w:eastAsia="Times New Roman"/>
                <w:b/>
                <w:bCs/>
                <w:color w:val="000000"/>
                <w:sz w:val="20"/>
                <w:szCs w:val="20"/>
              </w:rPr>
              <w:t>8.2</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0F69D59B" w14:textId="77777777" w:rsidR="007D5582" w:rsidRDefault="00976A99">
            <w:pPr>
              <w:rPr>
                <w:rFonts w:eastAsia="Times New Roman"/>
                <w:color w:val="000000"/>
                <w:sz w:val="20"/>
                <w:szCs w:val="20"/>
              </w:rPr>
            </w:pPr>
            <w:r>
              <w:rPr>
                <w:rFonts w:eastAsia="Times New Roman"/>
                <w:b/>
                <w:bCs/>
                <w:color w:val="000000"/>
                <w:sz w:val="20"/>
                <w:szCs w:val="20"/>
              </w:rPr>
              <w:t>Seminar / Laborator</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6A3448F0" w14:textId="77777777" w:rsidR="007D5582" w:rsidRDefault="00976A99">
            <w:pPr>
              <w:rPr>
                <w:rFonts w:eastAsia="Times New Roman"/>
                <w:color w:val="000000"/>
                <w:sz w:val="20"/>
                <w:szCs w:val="20"/>
              </w:rPr>
            </w:pPr>
            <w:r>
              <w:rPr>
                <w:rFonts w:eastAsia="Times New Roman"/>
                <w:b/>
                <w:bCs/>
                <w:color w:val="000000"/>
                <w:sz w:val="20"/>
                <w:szCs w:val="20"/>
              </w:rPr>
              <w:t>Metode de predare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72DF10C7" w14:textId="77777777" w:rsidR="007D5582" w:rsidRDefault="00976A99">
            <w:pPr>
              <w:rPr>
                <w:rFonts w:eastAsia="Times New Roman"/>
                <w:color w:val="000000"/>
                <w:sz w:val="20"/>
                <w:szCs w:val="20"/>
              </w:rPr>
            </w:pPr>
            <w:proofErr w:type="spellStart"/>
            <w:r>
              <w:rPr>
                <w:rFonts w:eastAsia="Times New Roman"/>
                <w:b/>
                <w:bCs/>
                <w:color w:val="000000"/>
                <w:sz w:val="20"/>
                <w:szCs w:val="20"/>
              </w:rPr>
              <w:t>Observaţii</w:t>
            </w:r>
            <w:proofErr w:type="spellEnd"/>
            <w:r>
              <w:rPr>
                <w:rFonts w:eastAsia="Times New Roman"/>
                <w:color w:val="000000"/>
                <w:sz w:val="20"/>
                <w:szCs w:val="20"/>
              </w:rPr>
              <w:br/>
            </w:r>
            <w:r>
              <w:rPr>
                <w:rFonts w:eastAsia="Times New Roman"/>
                <w:color w:val="000000"/>
                <w:sz w:val="18"/>
                <w:szCs w:val="18"/>
              </w:rPr>
              <w:t xml:space="preserve">(ore </w:t>
            </w:r>
            <w:proofErr w:type="spellStart"/>
            <w:r>
              <w:rPr>
                <w:rFonts w:eastAsia="Times New Roman"/>
                <w:color w:val="000000"/>
                <w:sz w:val="18"/>
                <w:szCs w:val="18"/>
              </w:rPr>
              <w:t>şi</w:t>
            </w:r>
            <w:proofErr w:type="spellEnd"/>
            <w:r>
              <w:rPr>
                <w:rFonts w:eastAsia="Times New Roman"/>
                <w:color w:val="000000"/>
                <w:sz w:val="18"/>
                <w:szCs w:val="18"/>
              </w:rPr>
              <w:t xml:space="preserve"> </w:t>
            </w:r>
            <w:proofErr w:type="spellStart"/>
            <w:r>
              <w:rPr>
                <w:rFonts w:eastAsia="Times New Roman"/>
                <w:color w:val="000000"/>
                <w:sz w:val="18"/>
                <w:szCs w:val="18"/>
              </w:rPr>
              <w:t>referinţe</w:t>
            </w:r>
            <w:proofErr w:type="spellEnd"/>
            <w:r>
              <w:rPr>
                <w:rFonts w:eastAsia="Times New Roman"/>
                <w:color w:val="000000"/>
                <w:sz w:val="18"/>
                <w:szCs w:val="18"/>
              </w:rPr>
              <w:t xml:space="preserve"> bibliografice)</w:t>
            </w:r>
          </w:p>
        </w:tc>
      </w:tr>
      <w:tr w:rsidR="007D5582" w14:paraId="7536E234" w14:textId="77777777">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212A5DCA" w14:textId="77777777" w:rsidR="007D5582" w:rsidRDefault="00976A99">
            <w:pPr>
              <w:rPr>
                <w:rFonts w:eastAsia="Times New Roman"/>
                <w:color w:val="000000"/>
                <w:sz w:val="20"/>
                <w:szCs w:val="20"/>
              </w:rPr>
            </w:pPr>
            <w:r>
              <w:rPr>
                <w:rFonts w:eastAsia="Times New Roman"/>
                <w:color w:val="000000"/>
                <w:sz w:val="20"/>
                <w:szCs w:val="20"/>
              </w:rPr>
              <w:t>1.</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715CC0F5" w14:textId="090762A7" w:rsidR="007D5582" w:rsidRDefault="00716B22">
            <w:pPr>
              <w:rPr>
                <w:rFonts w:eastAsia="Times New Roman"/>
                <w:color w:val="000000"/>
                <w:sz w:val="20"/>
                <w:szCs w:val="20"/>
              </w:rPr>
            </w:pPr>
            <w:r w:rsidRPr="00066F11">
              <w:rPr>
                <w:rFonts w:hint="eastAsia"/>
                <w:noProof/>
                <w:sz w:val="20"/>
                <w:szCs w:val="20"/>
                <w:lang w:val="pt-BR"/>
              </w:rPr>
              <w:t>L1 Efectul termic de neutralizare.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7C4897E9" w14:textId="77777777" w:rsidR="00716B22" w:rsidRPr="00D36B39" w:rsidRDefault="00716B22" w:rsidP="00716B22">
            <w:pPr>
              <w:ind w:left="57"/>
              <w:rPr>
                <w:noProof/>
                <w:sz w:val="20"/>
                <w:szCs w:val="20"/>
              </w:rPr>
            </w:pPr>
            <w:r w:rsidRPr="00D36B39">
              <w:rPr>
                <w:noProof/>
                <w:sz w:val="20"/>
                <w:szCs w:val="20"/>
              </w:rPr>
              <w:t>Experimentul</w:t>
            </w:r>
          </w:p>
          <w:p w14:paraId="07F8BB96" w14:textId="77777777" w:rsidR="00716B22" w:rsidRPr="00D36B39" w:rsidRDefault="00716B22" w:rsidP="00716B22">
            <w:pPr>
              <w:ind w:left="57"/>
              <w:rPr>
                <w:noProof/>
                <w:sz w:val="20"/>
                <w:szCs w:val="20"/>
              </w:rPr>
            </w:pPr>
            <w:r w:rsidRPr="00D36B39">
              <w:rPr>
                <w:noProof/>
                <w:sz w:val="20"/>
                <w:szCs w:val="20"/>
              </w:rPr>
              <w:t>Observatia</w:t>
            </w:r>
          </w:p>
          <w:p w14:paraId="0E636826" w14:textId="405E029B" w:rsidR="007D5582" w:rsidRDefault="00716B22" w:rsidP="00716B22">
            <w:pPr>
              <w:rPr>
                <w:rFonts w:eastAsia="Times New Roman"/>
                <w:color w:val="000000"/>
                <w:sz w:val="20"/>
                <w:szCs w:val="20"/>
              </w:rPr>
            </w:pPr>
            <w:r>
              <w:rPr>
                <w:noProof/>
                <w:sz w:val="20"/>
                <w:szCs w:val="20"/>
              </w:rPr>
              <w:t xml:space="preserve"> </w:t>
            </w:r>
            <w:r w:rsidRPr="00D36B39">
              <w:rPr>
                <w:noProof/>
                <w:sz w:val="20"/>
                <w:szCs w:val="20"/>
              </w:rPr>
              <w:t>Problematizarea</w:t>
            </w:r>
            <w:r>
              <w:rPr>
                <w:noProof/>
                <w:sz w:val="20"/>
                <w:szCs w:val="20"/>
              </w:rPr>
              <w:t xml:space="preserve">, </w:t>
            </w:r>
            <w:r w:rsidRPr="00EE7AC5">
              <w:rPr>
                <w:noProof/>
                <w:sz w:val="20"/>
                <w:szCs w:val="20"/>
              </w:rPr>
              <w:t xml:space="preserve"> Demonstratia</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169F3813" w14:textId="1E202895" w:rsidR="007D5582" w:rsidRDefault="00716B22">
            <w:pPr>
              <w:rPr>
                <w:rFonts w:eastAsia="Times New Roman"/>
                <w:color w:val="000000"/>
                <w:sz w:val="20"/>
                <w:szCs w:val="20"/>
              </w:rPr>
            </w:pPr>
            <w:r>
              <w:rPr>
                <w:rFonts w:eastAsia="Times New Roman"/>
                <w:color w:val="000000"/>
                <w:sz w:val="20"/>
                <w:szCs w:val="20"/>
              </w:rPr>
              <w:t>3</w:t>
            </w:r>
          </w:p>
        </w:tc>
      </w:tr>
      <w:tr w:rsidR="007D5582" w14:paraId="5B895ACC" w14:textId="77777777">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5590D2A9" w14:textId="77777777" w:rsidR="007D5582" w:rsidRDefault="00976A99">
            <w:pPr>
              <w:rPr>
                <w:rFonts w:eastAsia="Times New Roman"/>
                <w:color w:val="000000"/>
                <w:sz w:val="20"/>
                <w:szCs w:val="20"/>
              </w:rPr>
            </w:pPr>
            <w:r>
              <w:rPr>
                <w:rFonts w:eastAsia="Times New Roman"/>
                <w:color w:val="000000"/>
                <w:sz w:val="20"/>
                <w:szCs w:val="20"/>
              </w:rPr>
              <w:t>2.</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2FEE7B48" w14:textId="590CF141" w:rsidR="007D5582" w:rsidRDefault="00716B22">
            <w:pPr>
              <w:rPr>
                <w:rFonts w:eastAsia="Times New Roman"/>
                <w:color w:val="000000"/>
                <w:sz w:val="20"/>
                <w:szCs w:val="20"/>
              </w:rPr>
            </w:pPr>
            <w:r w:rsidRPr="00D36B39">
              <w:rPr>
                <w:rFonts w:hint="eastAsia"/>
                <w:noProof/>
                <w:sz w:val="20"/>
                <w:szCs w:val="20"/>
              </w:rPr>
              <w:t>L2 Determinarea entalpiei de formare a unei substante din entalpia de combustie.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26D1093D" w14:textId="77777777" w:rsidR="00716B22" w:rsidRPr="00D36B39" w:rsidRDefault="00716B22" w:rsidP="00716B22">
            <w:pPr>
              <w:ind w:left="57"/>
              <w:rPr>
                <w:noProof/>
                <w:sz w:val="20"/>
                <w:szCs w:val="20"/>
              </w:rPr>
            </w:pPr>
            <w:r w:rsidRPr="00D36B39">
              <w:rPr>
                <w:noProof/>
                <w:sz w:val="20"/>
                <w:szCs w:val="20"/>
              </w:rPr>
              <w:t>Experimentul</w:t>
            </w:r>
          </w:p>
          <w:p w14:paraId="3C5C3391" w14:textId="77777777" w:rsidR="00716B22" w:rsidRPr="00D36B39" w:rsidRDefault="00716B22" w:rsidP="00716B22">
            <w:pPr>
              <w:ind w:left="57"/>
              <w:rPr>
                <w:noProof/>
                <w:sz w:val="20"/>
                <w:szCs w:val="20"/>
              </w:rPr>
            </w:pPr>
            <w:r w:rsidRPr="00D36B39">
              <w:rPr>
                <w:noProof/>
                <w:sz w:val="20"/>
                <w:szCs w:val="20"/>
              </w:rPr>
              <w:t>Observatia</w:t>
            </w:r>
          </w:p>
          <w:p w14:paraId="6AFC437C" w14:textId="7196C65A" w:rsidR="007D5582" w:rsidRDefault="00716B22" w:rsidP="00716B22">
            <w:pPr>
              <w:rPr>
                <w:rFonts w:eastAsia="Times New Roman"/>
                <w:color w:val="000000"/>
                <w:sz w:val="20"/>
                <w:szCs w:val="20"/>
              </w:rPr>
            </w:pPr>
            <w:r>
              <w:rPr>
                <w:noProof/>
                <w:sz w:val="20"/>
                <w:szCs w:val="20"/>
              </w:rPr>
              <w:t xml:space="preserve"> </w:t>
            </w:r>
            <w:r w:rsidRPr="00D36B39">
              <w:rPr>
                <w:noProof/>
                <w:sz w:val="20"/>
                <w:szCs w:val="20"/>
              </w:rPr>
              <w:t>Problematizarea</w:t>
            </w:r>
            <w:r>
              <w:rPr>
                <w:noProof/>
                <w:sz w:val="20"/>
                <w:szCs w:val="20"/>
              </w:rPr>
              <w:t xml:space="preserve">, </w:t>
            </w:r>
            <w:r w:rsidRPr="00EE7AC5">
              <w:rPr>
                <w:noProof/>
                <w:sz w:val="20"/>
                <w:szCs w:val="20"/>
              </w:rPr>
              <w:t xml:space="preserve"> Demonstratia</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6AB5CD14" w14:textId="5DD128B2" w:rsidR="007D5582" w:rsidRDefault="00716B22">
            <w:pPr>
              <w:rPr>
                <w:rFonts w:eastAsia="Times New Roman"/>
                <w:color w:val="000000"/>
                <w:sz w:val="20"/>
                <w:szCs w:val="20"/>
              </w:rPr>
            </w:pPr>
            <w:r>
              <w:rPr>
                <w:rFonts w:eastAsia="Times New Roman"/>
                <w:color w:val="000000"/>
                <w:sz w:val="20"/>
                <w:szCs w:val="20"/>
              </w:rPr>
              <w:t>3</w:t>
            </w:r>
          </w:p>
        </w:tc>
      </w:tr>
      <w:tr w:rsidR="00716B22" w14:paraId="5539104C" w14:textId="77777777">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07F3FE6C" w14:textId="0807B5E6" w:rsidR="00716B22" w:rsidRDefault="00716B22">
            <w:pPr>
              <w:rPr>
                <w:rFonts w:eastAsia="Times New Roman"/>
                <w:color w:val="000000"/>
                <w:sz w:val="20"/>
                <w:szCs w:val="20"/>
              </w:rPr>
            </w:pPr>
            <w:r>
              <w:rPr>
                <w:rFonts w:eastAsia="Times New Roman"/>
                <w:color w:val="000000"/>
                <w:sz w:val="20"/>
                <w:szCs w:val="20"/>
              </w:rPr>
              <w:t>3.</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36743201" w14:textId="5EB36601" w:rsidR="00716B22" w:rsidRDefault="00716B22">
            <w:pPr>
              <w:rPr>
                <w:rFonts w:eastAsia="Times New Roman"/>
                <w:color w:val="000000"/>
                <w:sz w:val="20"/>
                <w:szCs w:val="20"/>
              </w:rPr>
            </w:pPr>
            <w:r w:rsidRPr="00D36B39">
              <w:rPr>
                <w:rFonts w:hint="eastAsia"/>
                <w:noProof/>
                <w:sz w:val="20"/>
                <w:szCs w:val="20"/>
              </w:rPr>
              <w:t>L3 Determinarea entalpiei de dizolvare si de dilutie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1812F266" w14:textId="77777777" w:rsidR="00716B22" w:rsidRPr="00D36B39" w:rsidRDefault="00716B22" w:rsidP="00716B22">
            <w:pPr>
              <w:ind w:left="57"/>
              <w:rPr>
                <w:noProof/>
                <w:sz w:val="20"/>
                <w:szCs w:val="20"/>
              </w:rPr>
            </w:pPr>
            <w:r w:rsidRPr="00D36B39">
              <w:rPr>
                <w:noProof/>
                <w:sz w:val="20"/>
                <w:szCs w:val="20"/>
              </w:rPr>
              <w:t>Experimentul</w:t>
            </w:r>
          </w:p>
          <w:p w14:paraId="29EA00D5" w14:textId="77777777" w:rsidR="00716B22" w:rsidRPr="00D36B39" w:rsidRDefault="00716B22" w:rsidP="00716B22">
            <w:pPr>
              <w:ind w:left="57"/>
              <w:rPr>
                <w:noProof/>
                <w:sz w:val="20"/>
                <w:szCs w:val="20"/>
              </w:rPr>
            </w:pPr>
            <w:r w:rsidRPr="00D36B39">
              <w:rPr>
                <w:noProof/>
                <w:sz w:val="20"/>
                <w:szCs w:val="20"/>
              </w:rPr>
              <w:t>Observatia</w:t>
            </w:r>
          </w:p>
          <w:p w14:paraId="22AF0FC1" w14:textId="404466ED" w:rsidR="00716B22" w:rsidRDefault="00716B22" w:rsidP="00716B22">
            <w:pPr>
              <w:rPr>
                <w:rFonts w:eastAsia="Times New Roman"/>
                <w:color w:val="000000"/>
                <w:sz w:val="20"/>
                <w:szCs w:val="20"/>
              </w:rPr>
            </w:pPr>
            <w:r>
              <w:rPr>
                <w:noProof/>
                <w:sz w:val="20"/>
                <w:szCs w:val="20"/>
              </w:rPr>
              <w:t xml:space="preserve"> </w:t>
            </w:r>
            <w:r w:rsidRPr="00D36B39">
              <w:rPr>
                <w:noProof/>
                <w:sz w:val="20"/>
                <w:szCs w:val="20"/>
              </w:rPr>
              <w:t>Problematizarea</w:t>
            </w:r>
            <w:r>
              <w:rPr>
                <w:noProof/>
                <w:sz w:val="20"/>
                <w:szCs w:val="20"/>
              </w:rPr>
              <w:t xml:space="preserve">, </w:t>
            </w:r>
            <w:r w:rsidRPr="00EE7AC5">
              <w:rPr>
                <w:noProof/>
                <w:sz w:val="20"/>
                <w:szCs w:val="20"/>
              </w:rPr>
              <w:t xml:space="preserve"> Demonstratia</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30FC2C37" w14:textId="3C131F4A" w:rsidR="00716B22" w:rsidRDefault="00716B22">
            <w:pPr>
              <w:rPr>
                <w:rFonts w:eastAsia="Times New Roman"/>
                <w:color w:val="000000"/>
                <w:sz w:val="20"/>
                <w:szCs w:val="20"/>
              </w:rPr>
            </w:pPr>
            <w:r>
              <w:rPr>
                <w:rFonts w:eastAsia="Times New Roman"/>
                <w:color w:val="000000"/>
                <w:sz w:val="20"/>
                <w:szCs w:val="20"/>
              </w:rPr>
              <w:t>3</w:t>
            </w:r>
          </w:p>
        </w:tc>
      </w:tr>
      <w:tr w:rsidR="00716B22" w14:paraId="626366DF" w14:textId="77777777">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2B84F03A" w14:textId="069F70CE" w:rsidR="00716B22" w:rsidRDefault="00716B22">
            <w:pPr>
              <w:rPr>
                <w:rFonts w:eastAsia="Times New Roman"/>
                <w:color w:val="000000"/>
                <w:sz w:val="20"/>
                <w:szCs w:val="20"/>
              </w:rPr>
            </w:pPr>
            <w:r>
              <w:rPr>
                <w:rFonts w:eastAsia="Times New Roman"/>
                <w:color w:val="000000"/>
                <w:sz w:val="20"/>
                <w:szCs w:val="20"/>
              </w:rPr>
              <w:t>4.</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2600ADE0" w14:textId="47E620E8" w:rsidR="00716B22" w:rsidRDefault="00716B22">
            <w:pPr>
              <w:rPr>
                <w:rFonts w:eastAsia="Times New Roman"/>
                <w:color w:val="000000"/>
                <w:sz w:val="20"/>
                <w:szCs w:val="20"/>
              </w:rPr>
            </w:pPr>
            <w:r w:rsidRPr="00701085">
              <w:rPr>
                <w:rFonts w:hint="eastAsia"/>
                <w:noProof/>
                <w:sz w:val="20"/>
                <w:szCs w:val="20"/>
              </w:rPr>
              <w:t>L4 Determinarea volumului partial molar prin metoda volumului aparent molar.</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47B02547" w14:textId="77777777" w:rsidR="00716B22" w:rsidRPr="00D36B39" w:rsidRDefault="00716B22" w:rsidP="00716B22">
            <w:pPr>
              <w:ind w:left="57"/>
              <w:rPr>
                <w:noProof/>
                <w:sz w:val="20"/>
                <w:szCs w:val="20"/>
              </w:rPr>
            </w:pPr>
            <w:r w:rsidRPr="00D36B39">
              <w:rPr>
                <w:noProof/>
                <w:sz w:val="20"/>
                <w:szCs w:val="20"/>
              </w:rPr>
              <w:t>Experimentul</w:t>
            </w:r>
          </w:p>
          <w:p w14:paraId="4B92F36D" w14:textId="77777777" w:rsidR="00716B22" w:rsidRPr="00D36B39" w:rsidRDefault="00716B22" w:rsidP="00716B22">
            <w:pPr>
              <w:ind w:left="57"/>
              <w:rPr>
                <w:noProof/>
                <w:sz w:val="20"/>
                <w:szCs w:val="20"/>
              </w:rPr>
            </w:pPr>
            <w:r w:rsidRPr="00D36B39">
              <w:rPr>
                <w:noProof/>
                <w:sz w:val="20"/>
                <w:szCs w:val="20"/>
              </w:rPr>
              <w:t>Observatia</w:t>
            </w:r>
          </w:p>
          <w:p w14:paraId="031B24D3" w14:textId="1B2D723C" w:rsidR="00716B22" w:rsidRDefault="00716B22" w:rsidP="00716B22">
            <w:pPr>
              <w:rPr>
                <w:rFonts w:eastAsia="Times New Roman"/>
                <w:color w:val="000000"/>
                <w:sz w:val="20"/>
                <w:szCs w:val="20"/>
              </w:rPr>
            </w:pPr>
            <w:r>
              <w:rPr>
                <w:noProof/>
                <w:sz w:val="20"/>
                <w:szCs w:val="20"/>
              </w:rPr>
              <w:t xml:space="preserve"> </w:t>
            </w:r>
            <w:r w:rsidRPr="00D36B39">
              <w:rPr>
                <w:noProof/>
                <w:sz w:val="20"/>
                <w:szCs w:val="20"/>
              </w:rPr>
              <w:t>Problematizarea</w:t>
            </w:r>
            <w:r>
              <w:rPr>
                <w:noProof/>
                <w:sz w:val="20"/>
                <w:szCs w:val="20"/>
              </w:rPr>
              <w:t xml:space="preserve">, </w:t>
            </w:r>
            <w:r w:rsidRPr="00EE7AC5">
              <w:rPr>
                <w:noProof/>
                <w:sz w:val="20"/>
                <w:szCs w:val="20"/>
              </w:rPr>
              <w:t xml:space="preserve"> Demonstratia</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436059D7" w14:textId="44A41F91" w:rsidR="00716B22" w:rsidRDefault="00716B22">
            <w:pPr>
              <w:rPr>
                <w:rFonts w:eastAsia="Times New Roman"/>
                <w:color w:val="000000"/>
                <w:sz w:val="20"/>
                <w:szCs w:val="20"/>
              </w:rPr>
            </w:pPr>
            <w:r>
              <w:rPr>
                <w:rFonts w:eastAsia="Times New Roman"/>
                <w:color w:val="000000"/>
                <w:sz w:val="20"/>
                <w:szCs w:val="20"/>
              </w:rPr>
              <w:t>3</w:t>
            </w:r>
          </w:p>
        </w:tc>
      </w:tr>
      <w:tr w:rsidR="00716B22" w14:paraId="11B618FC" w14:textId="77777777">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33630079" w14:textId="69CB507E" w:rsidR="00716B22" w:rsidRDefault="00716B22">
            <w:pPr>
              <w:rPr>
                <w:rFonts w:eastAsia="Times New Roman"/>
                <w:color w:val="000000"/>
                <w:sz w:val="20"/>
                <w:szCs w:val="20"/>
              </w:rPr>
            </w:pPr>
            <w:r>
              <w:rPr>
                <w:rFonts w:eastAsia="Times New Roman"/>
                <w:color w:val="000000"/>
                <w:sz w:val="20"/>
                <w:szCs w:val="20"/>
              </w:rPr>
              <w:t>5.</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7815EB02" w14:textId="5740271A" w:rsidR="00716B22" w:rsidRDefault="00716B22">
            <w:pPr>
              <w:rPr>
                <w:rFonts w:eastAsia="Times New Roman"/>
                <w:color w:val="000000"/>
                <w:sz w:val="20"/>
                <w:szCs w:val="20"/>
              </w:rPr>
            </w:pPr>
            <w:r w:rsidRPr="00066F11">
              <w:rPr>
                <w:rFonts w:hint="eastAsia"/>
                <w:noProof/>
                <w:sz w:val="20"/>
                <w:szCs w:val="20"/>
                <w:lang w:val="it-IT"/>
              </w:rPr>
              <w:t>L5 Verificarea legii de distributie a lui Nernst.</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6CD7FD12" w14:textId="77777777" w:rsidR="00716B22" w:rsidRPr="00D36B39" w:rsidRDefault="00716B22" w:rsidP="00716B22">
            <w:pPr>
              <w:ind w:left="57"/>
              <w:rPr>
                <w:noProof/>
                <w:sz w:val="20"/>
                <w:szCs w:val="20"/>
              </w:rPr>
            </w:pPr>
            <w:r w:rsidRPr="00D36B39">
              <w:rPr>
                <w:noProof/>
                <w:sz w:val="20"/>
                <w:szCs w:val="20"/>
              </w:rPr>
              <w:t>Experimentul</w:t>
            </w:r>
          </w:p>
          <w:p w14:paraId="351481BE" w14:textId="77777777" w:rsidR="00716B22" w:rsidRPr="00D36B39" w:rsidRDefault="00716B22" w:rsidP="00716B22">
            <w:pPr>
              <w:ind w:left="57"/>
              <w:rPr>
                <w:noProof/>
                <w:sz w:val="20"/>
                <w:szCs w:val="20"/>
              </w:rPr>
            </w:pPr>
            <w:r w:rsidRPr="00D36B39">
              <w:rPr>
                <w:noProof/>
                <w:sz w:val="20"/>
                <w:szCs w:val="20"/>
              </w:rPr>
              <w:t>Observatia</w:t>
            </w:r>
          </w:p>
          <w:p w14:paraId="7BE5AFBF" w14:textId="39841CFF" w:rsidR="00716B22" w:rsidRDefault="00716B22" w:rsidP="00716B22">
            <w:pPr>
              <w:rPr>
                <w:rFonts w:eastAsia="Times New Roman"/>
                <w:color w:val="000000"/>
                <w:sz w:val="20"/>
                <w:szCs w:val="20"/>
              </w:rPr>
            </w:pPr>
            <w:r>
              <w:rPr>
                <w:noProof/>
                <w:sz w:val="20"/>
                <w:szCs w:val="20"/>
              </w:rPr>
              <w:t xml:space="preserve"> </w:t>
            </w:r>
            <w:r w:rsidRPr="00D36B39">
              <w:rPr>
                <w:noProof/>
                <w:sz w:val="20"/>
                <w:szCs w:val="20"/>
              </w:rPr>
              <w:t>Problematizarea</w:t>
            </w:r>
            <w:r>
              <w:rPr>
                <w:noProof/>
                <w:sz w:val="20"/>
                <w:szCs w:val="20"/>
              </w:rPr>
              <w:t xml:space="preserve">, </w:t>
            </w:r>
            <w:r w:rsidRPr="00EE7AC5">
              <w:rPr>
                <w:noProof/>
                <w:sz w:val="20"/>
                <w:szCs w:val="20"/>
              </w:rPr>
              <w:t xml:space="preserve"> Demonstratia</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359434B0" w14:textId="675BD4AA" w:rsidR="00716B22" w:rsidRDefault="00716B22">
            <w:pPr>
              <w:rPr>
                <w:rFonts w:eastAsia="Times New Roman"/>
                <w:color w:val="000000"/>
                <w:sz w:val="20"/>
                <w:szCs w:val="20"/>
              </w:rPr>
            </w:pPr>
            <w:r>
              <w:rPr>
                <w:rFonts w:eastAsia="Times New Roman"/>
                <w:color w:val="000000"/>
                <w:sz w:val="20"/>
                <w:szCs w:val="20"/>
              </w:rPr>
              <w:t>3</w:t>
            </w:r>
          </w:p>
        </w:tc>
      </w:tr>
      <w:tr w:rsidR="00716B22" w14:paraId="278476CA" w14:textId="77777777">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5F16ADBD" w14:textId="089D3B00" w:rsidR="00716B22" w:rsidRDefault="00716B22">
            <w:pPr>
              <w:rPr>
                <w:rFonts w:eastAsia="Times New Roman"/>
                <w:color w:val="000000"/>
                <w:sz w:val="20"/>
                <w:szCs w:val="20"/>
              </w:rPr>
            </w:pPr>
            <w:r>
              <w:rPr>
                <w:rFonts w:eastAsia="Times New Roman"/>
                <w:color w:val="000000"/>
                <w:sz w:val="20"/>
                <w:szCs w:val="20"/>
              </w:rPr>
              <w:t>6.</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041422F3" w14:textId="26F0C49A" w:rsidR="00716B22" w:rsidRDefault="00716B22">
            <w:pPr>
              <w:rPr>
                <w:rFonts w:eastAsia="Times New Roman"/>
                <w:color w:val="000000"/>
                <w:sz w:val="20"/>
                <w:szCs w:val="20"/>
              </w:rPr>
            </w:pPr>
            <w:r w:rsidRPr="00701085">
              <w:rPr>
                <w:rFonts w:hint="eastAsia"/>
                <w:noProof/>
                <w:sz w:val="20"/>
                <w:szCs w:val="20"/>
              </w:rPr>
              <w:t>L6 Determinarea entalpiei molare de vaporizare si a entropiei molare de vaporizare.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294E92FF" w14:textId="77777777" w:rsidR="00716B22" w:rsidRPr="00D36B39" w:rsidRDefault="00716B22" w:rsidP="00716B22">
            <w:pPr>
              <w:ind w:left="57"/>
              <w:rPr>
                <w:noProof/>
                <w:sz w:val="20"/>
                <w:szCs w:val="20"/>
              </w:rPr>
            </w:pPr>
            <w:r w:rsidRPr="00D36B39">
              <w:rPr>
                <w:noProof/>
                <w:sz w:val="20"/>
                <w:szCs w:val="20"/>
              </w:rPr>
              <w:t>Experimentul</w:t>
            </w:r>
          </w:p>
          <w:p w14:paraId="466A001A" w14:textId="77777777" w:rsidR="00716B22" w:rsidRPr="00D36B39" w:rsidRDefault="00716B22" w:rsidP="00716B22">
            <w:pPr>
              <w:ind w:left="57"/>
              <w:rPr>
                <w:noProof/>
                <w:sz w:val="20"/>
                <w:szCs w:val="20"/>
              </w:rPr>
            </w:pPr>
            <w:r w:rsidRPr="00D36B39">
              <w:rPr>
                <w:noProof/>
                <w:sz w:val="20"/>
                <w:szCs w:val="20"/>
              </w:rPr>
              <w:t>Observatia</w:t>
            </w:r>
          </w:p>
          <w:p w14:paraId="138D7E5A" w14:textId="1C593B21" w:rsidR="00716B22" w:rsidRDefault="00716B22" w:rsidP="00716B22">
            <w:pPr>
              <w:rPr>
                <w:rFonts w:eastAsia="Times New Roman"/>
                <w:color w:val="000000"/>
                <w:sz w:val="20"/>
                <w:szCs w:val="20"/>
              </w:rPr>
            </w:pPr>
            <w:r>
              <w:rPr>
                <w:noProof/>
                <w:sz w:val="20"/>
                <w:szCs w:val="20"/>
              </w:rPr>
              <w:t xml:space="preserve"> </w:t>
            </w:r>
            <w:r w:rsidRPr="00D36B39">
              <w:rPr>
                <w:noProof/>
                <w:sz w:val="20"/>
                <w:szCs w:val="20"/>
              </w:rPr>
              <w:t>Problematizarea</w:t>
            </w:r>
            <w:r>
              <w:rPr>
                <w:noProof/>
                <w:sz w:val="20"/>
                <w:szCs w:val="20"/>
              </w:rPr>
              <w:t xml:space="preserve">, </w:t>
            </w:r>
            <w:r w:rsidRPr="00EE7AC5">
              <w:rPr>
                <w:noProof/>
                <w:sz w:val="20"/>
                <w:szCs w:val="20"/>
              </w:rPr>
              <w:t xml:space="preserve"> Demonstratia</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3634ED68" w14:textId="48FA798A" w:rsidR="00716B22" w:rsidRDefault="00716B22">
            <w:pPr>
              <w:rPr>
                <w:rFonts w:eastAsia="Times New Roman"/>
                <w:color w:val="000000"/>
                <w:sz w:val="20"/>
                <w:szCs w:val="20"/>
              </w:rPr>
            </w:pPr>
            <w:r>
              <w:rPr>
                <w:rFonts w:eastAsia="Times New Roman"/>
                <w:color w:val="000000"/>
                <w:sz w:val="20"/>
                <w:szCs w:val="20"/>
              </w:rPr>
              <w:t>3</w:t>
            </w:r>
          </w:p>
        </w:tc>
      </w:tr>
      <w:tr w:rsidR="00716B22" w14:paraId="3BD2E432" w14:textId="77777777">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79D868BC" w14:textId="2F1F6AAF" w:rsidR="00716B22" w:rsidRDefault="00716B22">
            <w:pPr>
              <w:rPr>
                <w:rFonts w:eastAsia="Times New Roman"/>
                <w:color w:val="000000"/>
                <w:sz w:val="20"/>
                <w:szCs w:val="20"/>
              </w:rPr>
            </w:pPr>
            <w:r>
              <w:rPr>
                <w:rFonts w:eastAsia="Times New Roman"/>
                <w:color w:val="000000"/>
                <w:sz w:val="20"/>
                <w:szCs w:val="20"/>
              </w:rPr>
              <w:t>7.</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7E36FD7D" w14:textId="60F0B50E" w:rsidR="00716B22" w:rsidRDefault="00716B22">
            <w:pPr>
              <w:rPr>
                <w:rFonts w:eastAsia="Times New Roman"/>
                <w:color w:val="000000"/>
                <w:sz w:val="20"/>
                <w:szCs w:val="20"/>
              </w:rPr>
            </w:pPr>
            <w:r w:rsidRPr="00701085">
              <w:rPr>
                <w:rFonts w:hint="eastAsia"/>
                <w:noProof/>
                <w:sz w:val="20"/>
                <w:szCs w:val="20"/>
              </w:rPr>
              <w:t>L7 Ebuliometrie.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76E3CF25" w14:textId="77777777" w:rsidR="00716B22" w:rsidRPr="00D36B39" w:rsidRDefault="00716B22" w:rsidP="00716B22">
            <w:pPr>
              <w:ind w:left="57"/>
              <w:rPr>
                <w:noProof/>
                <w:sz w:val="20"/>
                <w:szCs w:val="20"/>
              </w:rPr>
            </w:pPr>
            <w:r w:rsidRPr="00D36B39">
              <w:rPr>
                <w:noProof/>
                <w:sz w:val="20"/>
                <w:szCs w:val="20"/>
              </w:rPr>
              <w:t>Experimentul</w:t>
            </w:r>
          </w:p>
          <w:p w14:paraId="1C8EC8B0" w14:textId="77777777" w:rsidR="00716B22" w:rsidRPr="00D36B39" w:rsidRDefault="00716B22" w:rsidP="00716B22">
            <w:pPr>
              <w:ind w:left="57"/>
              <w:rPr>
                <w:noProof/>
                <w:sz w:val="20"/>
                <w:szCs w:val="20"/>
              </w:rPr>
            </w:pPr>
            <w:r w:rsidRPr="00D36B39">
              <w:rPr>
                <w:noProof/>
                <w:sz w:val="20"/>
                <w:szCs w:val="20"/>
              </w:rPr>
              <w:t>Observatia</w:t>
            </w:r>
          </w:p>
          <w:p w14:paraId="1EA794BB" w14:textId="263E2852" w:rsidR="00716B22" w:rsidRDefault="00716B22" w:rsidP="00716B22">
            <w:pPr>
              <w:rPr>
                <w:rFonts w:eastAsia="Times New Roman"/>
                <w:color w:val="000000"/>
                <w:sz w:val="20"/>
                <w:szCs w:val="20"/>
              </w:rPr>
            </w:pPr>
            <w:r>
              <w:rPr>
                <w:noProof/>
                <w:sz w:val="20"/>
                <w:szCs w:val="20"/>
              </w:rPr>
              <w:t xml:space="preserve"> </w:t>
            </w:r>
            <w:r w:rsidRPr="00D36B39">
              <w:rPr>
                <w:noProof/>
                <w:sz w:val="20"/>
                <w:szCs w:val="20"/>
              </w:rPr>
              <w:t>Problematizarea</w:t>
            </w:r>
            <w:r>
              <w:rPr>
                <w:noProof/>
                <w:sz w:val="20"/>
                <w:szCs w:val="20"/>
              </w:rPr>
              <w:t xml:space="preserve">, </w:t>
            </w:r>
            <w:r w:rsidRPr="00EE7AC5">
              <w:rPr>
                <w:noProof/>
                <w:sz w:val="20"/>
                <w:szCs w:val="20"/>
              </w:rPr>
              <w:t xml:space="preserve"> Demonstratia</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1E018834" w14:textId="4C157FAB" w:rsidR="00716B22" w:rsidRDefault="00716B22">
            <w:pPr>
              <w:rPr>
                <w:rFonts w:eastAsia="Times New Roman"/>
                <w:color w:val="000000"/>
                <w:sz w:val="20"/>
                <w:szCs w:val="20"/>
              </w:rPr>
            </w:pPr>
            <w:r>
              <w:rPr>
                <w:rFonts w:eastAsia="Times New Roman"/>
                <w:color w:val="000000"/>
                <w:sz w:val="20"/>
                <w:szCs w:val="20"/>
              </w:rPr>
              <w:t>3</w:t>
            </w:r>
          </w:p>
        </w:tc>
      </w:tr>
      <w:tr w:rsidR="00716B22" w14:paraId="739DE748" w14:textId="77777777">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5A07F26A" w14:textId="07C2C696" w:rsidR="00716B22" w:rsidRDefault="00716B22">
            <w:pPr>
              <w:rPr>
                <w:rFonts w:eastAsia="Times New Roman"/>
                <w:color w:val="000000"/>
                <w:sz w:val="20"/>
                <w:szCs w:val="20"/>
              </w:rPr>
            </w:pPr>
            <w:r>
              <w:rPr>
                <w:rFonts w:eastAsia="Times New Roman"/>
                <w:color w:val="000000"/>
                <w:sz w:val="20"/>
                <w:szCs w:val="20"/>
              </w:rPr>
              <w:t>8.</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7DEBADC3" w14:textId="3819399E" w:rsidR="00716B22" w:rsidRDefault="00716B22">
            <w:pPr>
              <w:rPr>
                <w:rFonts w:eastAsia="Times New Roman"/>
                <w:color w:val="000000"/>
                <w:sz w:val="20"/>
                <w:szCs w:val="20"/>
              </w:rPr>
            </w:pPr>
            <w:r w:rsidRPr="00066F11">
              <w:rPr>
                <w:rFonts w:hint="eastAsia"/>
                <w:noProof/>
                <w:sz w:val="20"/>
                <w:szCs w:val="20"/>
                <w:lang w:val="it-IT"/>
              </w:rPr>
              <w:t>L8 Echilibrul solutie-vapori. Diagrame izobare pentru sisteme neideale</w:t>
            </w:r>
            <w:r w:rsidR="003833D9">
              <w:rPr>
                <w:noProof/>
                <w:sz w:val="20"/>
                <w:szCs w:val="20"/>
                <w:lang w:val="it-IT"/>
              </w:rPr>
              <w:t>.</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53A15AA5" w14:textId="77777777" w:rsidR="00716B22" w:rsidRPr="00D36B39" w:rsidRDefault="00716B22" w:rsidP="00716B22">
            <w:pPr>
              <w:ind w:left="57"/>
              <w:rPr>
                <w:noProof/>
                <w:sz w:val="20"/>
                <w:szCs w:val="20"/>
              </w:rPr>
            </w:pPr>
            <w:r w:rsidRPr="00D36B39">
              <w:rPr>
                <w:noProof/>
                <w:sz w:val="20"/>
                <w:szCs w:val="20"/>
              </w:rPr>
              <w:t>Experimentul</w:t>
            </w:r>
          </w:p>
          <w:p w14:paraId="701F41E2" w14:textId="77777777" w:rsidR="00716B22" w:rsidRPr="00D36B39" w:rsidRDefault="00716B22" w:rsidP="00716B22">
            <w:pPr>
              <w:ind w:left="57"/>
              <w:rPr>
                <w:noProof/>
                <w:sz w:val="20"/>
                <w:szCs w:val="20"/>
              </w:rPr>
            </w:pPr>
            <w:r w:rsidRPr="00D36B39">
              <w:rPr>
                <w:noProof/>
                <w:sz w:val="20"/>
                <w:szCs w:val="20"/>
              </w:rPr>
              <w:t>Observatia</w:t>
            </w:r>
          </w:p>
          <w:p w14:paraId="55760933" w14:textId="399DA8A2" w:rsidR="00716B22" w:rsidRDefault="00716B22" w:rsidP="00716B22">
            <w:pPr>
              <w:rPr>
                <w:rFonts w:eastAsia="Times New Roman"/>
                <w:color w:val="000000"/>
                <w:sz w:val="20"/>
                <w:szCs w:val="20"/>
              </w:rPr>
            </w:pPr>
            <w:r>
              <w:rPr>
                <w:noProof/>
                <w:sz w:val="20"/>
                <w:szCs w:val="20"/>
              </w:rPr>
              <w:t xml:space="preserve"> </w:t>
            </w:r>
            <w:r w:rsidRPr="00D36B39">
              <w:rPr>
                <w:noProof/>
                <w:sz w:val="20"/>
                <w:szCs w:val="20"/>
              </w:rPr>
              <w:t>Problematizarea</w:t>
            </w:r>
            <w:r>
              <w:rPr>
                <w:noProof/>
                <w:sz w:val="20"/>
                <w:szCs w:val="20"/>
              </w:rPr>
              <w:t xml:space="preserve">, </w:t>
            </w:r>
            <w:r w:rsidRPr="00EE7AC5">
              <w:rPr>
                <w:noProof/>
                <w:sz w:val="20"/>
                <w:szCs w:val="20"/>
              </w:rPr>
              <w:t xml:space="preserve"> Demonstratia</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2C4BD101" w14:textId="6FCFA978" w:rsidR="00716B22" w:rsidRDefault="00716B22">
            <w:pPr>
              <w:rPr>
                <w:rFonts w:eastAsia="Times New Roman"/>
                <w:color w:val="000000"/>
                <w:sz w:val="20"/>
                <w:szCs w:val="20"/>
              </w:rPr>
            </w:pPr>
            <w:r>
              <w:rPr>
                <w:rFonts w:eastAsia="Times New Roman"/>
                <w:color w:val="000000"/>
                <w:sz w:val="20"/>
                <w:szCs w:val="20"/>
              </w:rPr>
              <w:t>3</w:t>
            </w:r>
          </w:p>
        </w:tc>
      </w:tr>
      <w:tr w:rsidR="00716B22" w14:paraId="5869836F" w14:textId="77777777">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3272CD43" w14:textId="4DE54937" w:rsidR="00716B22" w:rsidRDefault="00716B22">
            <w:pPr>
              <w:rPr>
                <w:rFonts w:eastAsia="Times New Roman"/>
                <w:color w:val="000000"/>
                <w:sz w:val="20"/>
                <w:szCs w:val="20"/>
              </w:rPr>
            </w:pPr>
            <w:r>
              <w:rPr>
                <w:rFonts w:eastAsia="Times New Roman"/>
                <w:color w:val="000000"/>
                <w:sz w:val="20"/>
                <w:szCs w:val="20"/>
              </w:rPr>
              <w:t>9.</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79395981" w14:textId="6295F38D" w:rsidR="00716B22" w:rsidRDefault="003833D9">
            <w:pPr>
              <w:rPr>
                <w:rFonts w:eastAsia="Times New Roman"/>
                <w:color w:val="000000"/>
                <w:sz w:val="20"/>
                <w:szCs w:val="20"/>
              </w:rPr>
            </w:pPr>
            <w:r w:rsidRPr="00066F11">
              <w:rPr>
                <w:noProof/>
                <w:sz w:val="20"/>
                <w:szCs w:val="20"/>
                <w:lang w:val="it-IT"/>
              </w:rPr>
              <w:t xml:space="preserve">S1 Gaze perfecte </w:t>
            </w:r>
            <w:r w:rsidRPr="00066F11">
              <w:rPr>
                <w:rFonts w:hint="cs"/>
                <w:noProof/>
                <w:sz w:val="20"/>
                <w:szCs w:val="20"/>
                <w:lang w:val="it-IT"/>
              </w:rPr>
              <w:t>ş</w:t>
            </w:r>
            <w:r w:rsidRPr="00066F11">
              <w:rPr>
                <w:noProof/>
                <w:sz w:val="20"/>
                <w:szCs w:val="20"/>
                <w:lang w:val="it-IT"/>
              </w:rPr>
              <w:t>i gaze reale. M</w:t>
            </w:r>
            <w:r w:rsidRPr="00066F11">
              <w:rPr>
                <w:rFonts w:hint="cs"/>
                <w:noProof/>
                <w:sz w:val="20"/>
                <w:szCs w:val="20"/>
                <w:lang w:val="it-IT"/>
              </w:rPr>
              <w:t>ă</w:t>
            </w:r>
            <w:r w:rsidRPr="00066F11">
              <w:rPr>
                <w:noProof/>
                <w:sz w:val="20"/>
                <w:szCs w:val="20"/>
                <w:lang w:val="it-IT"/>
              </w:rPr>
              <w:t>rimi par</w:t>
            </w:r>
            <w:r w:rsidRPr="00066F11">
              <w:rPr>
                <w:rFonts w:hint="cs"/>
                <w:noProof/>
                <w:sz w:val="20"/>
                <w:szCs w:val="20"/>
                <w:lang w:val="it-IT"/>
              </w:rPr>
              <w:t>ţ</w:t>
            </w:r>
            <w:r w:rsidRPr="00066F11">
              <w:rPr>
                <w:noProof/>
                <w:sz w:val="20"/>
                <w:szCs w:val="20"/>
                <w:lang w:val="it-IT"/>
              </w:rPr>
              <w:t xml:space="preserve">ial molare. </w:t>
            </w:r>
            <w:r w:rsidRPr="00EE7AC5">
              <w:rPr>
                <w:noProof/>
                <w:sz w:val="20"/>
                <w:szCs w:val="20"/>
              </w:rPr>
              <w:t>Propriet</w:t>
            </w:r>
            <w:r w:rsidRPr="00EE7AC5">
              <w:rPr>
                <w:rFonts w:hint="cs"/>
                <w:noProof/>
                <w:sz w:val="20"/>
                <w:szCs w:val="20"/>
              </w:rPr>
              <w:t>ăţ</w:t>
            </w:r>
            <w:r w:rsidRPr="00EE7AC5">
              <w:rPr>
                <w:noProof/>
                <w:sz w:val="20"/>
                <w:szCs w:val="20"/>
              </w:rPr>
              <w:t>ile func</w:t>
            </w:r>
            <w:r w:rsidRPr="00EE7AC5">
              <w:rPr>
                <w:rFonts w:hint="cs"/>
                <w:noProof/>
                <w:sz w:val="20"/>
                <w:szCs w:val="20"/>
              </w:rPr>
              <w:t>ţ</w:t>
            </w:r>
            <w:r w:rsidRPr="00EE7AC5">
              <w:rPr>
                <w:noProof/>
                <w:sz w:val="20"/>
                <w:szCs w:val="20"/>
              </w:rPr>
              <w:t>iilor de stare.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06D17CBF" w14:textId="77777777" w:rsidR="00716B22" w:rsidRPr="00D36B39" w:rsidRDefault="00716B22" w:rsidP="00716B22">
            <w:pPr>
              <w:ind w:left="57"/>
              <w:rPr>
                <w:noProof/>
                <w:sz w:val="20"/>
                <w:szCs w:val="20"/>
              </w:rPr>
            </w:pPr>
            <w:r w:rsidRPr="00D36B39">
              <w:rPr>
                <w:noProof/>
                <w:sz w:val="20"/>
                <w:szCs w:val="20"/>
              </w:rPr>
              <w:t>Experimentul</w:t>
            </w:r>
          </w:p>
          <w:p w14:paraId="2DAB4DC8" w14:textId="77777777" w:rsidR="00716B22" w:rsidRPr="00D36B39" w:rsidRDefault="00716B22" w:rsidP="00716B22">
            <w:pPr>
              <w:ind w:left="57"/>
              <w:rPr>
                <w:noProof/>
                <w:sz w:val="20"/>
                <w:szCs w:val="20"/>
              </w:rPr>
            </w:pPr>
            <w:r w:rsidRPr="00D36B39">
              <w:rPr>
                <w:noProof/>
                <w:sz w:val="20"/>
                <w:szCs w:val="20"/>
              </w:rPr>
              <w:t>Observatia</w:t>
            </w:r>
          </w:p>
          <w:p w14:paraId="282BA5B9" w14:textId="705B1655" w:rsidR="00716B22" w:rsidRDefault="00716B22" w:rsidP="00716B22">
            <w:pPr>
              <w:rPr>
                <w:rFonts w:eastAsia="Times New Roman"/>
                <w:color w:val="000000"/>
                <w:sz w:val="20"/>
                <w:szCs w:val="20"/>
              </w:rPr>
            </w:pPr>
            <w:r>
              <w:rPr>
                <w:noProof/>
                <w:sz w:val="20"/>
                <w:szCs w:val="20"/>
              </w:rPr>
              <w:t xml:space="preserve"> </w:t>
            </w:r>
            <w:r w:rsidRPr="00D36B39">
              <w:rPr>
                <w:noProof/>
                <w:sz w:val="20"/>
                <w:szCs w:val="20"/>
              </w:rPr>
              <w:t>Problematizarea</w:t>
            </w:r>
            <w:r>
              <w:rPr>
                <w:noProof/>
                <w:sz w:val="20"/>
                <w:szCs w:val="20"/>
              </w:rPr>
              <w:t xml:space="preserve">, </w:t>
            </w:r>
            <w:r w:rsidRPr="00EE7AC5">
              <w:rPr>
                <w:noProof/>
                <w:sz w:val="20"/>
                <w:szCs w:val="20"/>
              </w:rPr>
              <w:t xml:space="preserve"> Demonstratia</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2D81676D" w14:textId="0CA56572" w:rsidR="00716B22" w:rsidRDefault="00716B22">
            <w:pPr>
              <w:rPr>
                <w:rFonts w:eastAsia="Times New Roman"/>
                <w:color w:val="000000"/>
                <w:sz w:val="20"/>
                <w:szCs w:val="20"/>
              </w:rPr>
            </w:pPr>
            <w:r>
              <w:rPr>
                <w:rFonts w:eastAsia="Times New Roman"/>
                <w:color w:val="000000"/>
                <w:sz w:val="20"/>
                <w:szCs w:val="20"/>
              </w:rPr>
              <w:t>3</w:t>
            </w:r>
          </w:p>
        </w:tc>
      </w:tr>
      <w:tr w:rsidR="00716B22" w14:paraId="052AB1FA" w14:textId="77777777">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25C3A4BE" w14:textId="06CF0499" w:rsidR="00716B22" w:rsidRDefault="00716B22">
            <w:pPr>
              <w:rPr>
                <w:rFonts w:eastAsia="Times New Roman"/>
                <w:color w:val="000000"/>
                <w:sz w:val="20"/>
                <w:szCs w:val="20"/>
              </w:rPr>
            </w:pPr>
            <w:r>
              <w:rPr>
                <w:rFonts w:eastAsia="Times New Roman"/>
                <w:color w:val="000000"/>
                <w:sz w:val="20"/>
                <w:szCs w:val="20"/>
              </w:rPr>
              <w:t>10.</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5D93C7D7" w14:textId="78F11D1A" w:rsidR="00716B22" w:rsidRDefault="003833D9">
            <w:pPr>
              <w:rPr>
                <w:rFonts w:eastAsia="Times New Roman"/>
                <w:color w:val="000000"/>
                <w:sz w:val="20"/>
                <w:szCs w:val="20"/>
              </w:rPr>
            </w:pPr>
            <w:r w:rsidRPr="00066F11">
              <w:rPr>
                <w:noProof/>
                <w:sz w:val="20"/>
                <w:szCs w:val="20"/>
                <w:lang w:val="pt-BR"/>
              </w:rPr>
              <w:t>S2 Transform</w:t>
            </w:r>
            <w:r w:rsidRPr="00066F11">
              <w:rPr>
                <w:rFonts w:hint="cs"/>
                <w:noProof/>
                <w:sz w:val="20"/>
                <w:szCs w:val="20"/>
                <w:lang w:val="pt-BR"/>
              </w:rPr>
              <w:t>ă</w:t>
            </w:r>
            <w:r w:rsidRPr="00066F11">
              <w:rPr>
                <w:noProof/>
                <w:sz w:val="20"/>
                <w:szCs w:val="20"/>
                <w:lang w:val="pt-BR"/>
              </w:rPr>
              <w:t xml:space="preserve">ri izoterme, izobare, izocore </w:t>
            </w:r>
            <w:r w:rsidRPr="00066F11">
              <w:rPr>
                <w:rFonts w:hint="cs"/>
                <w:noProof/>
                <w:sz w:val="20"/>
                <w:szCs w:val="20"/>
                <w:lang w:val="pt-BR"/>
              </w:rPr>
              <w:t>ş</w:t>
            </w:r>
            <w:r w:rsidRPr="00066F11">
              <w:rPr>
                <w:noProof/>
                <w:sz w:val="20"/>
                <w:szCs w:val="20"/>
                <w:lang w:val="pt-BR"/>
              </w:rPr>
              <w:t xml:space="preserve">i adiabatice. </w:t>
            </w:r>
            <w:r w:rsidRPr="00EE7AC5">
              <w:rPr>
                <w:noProof/>
                <w:sz w:val="20"/>
                <w:szCs w:val="20"/>
              </w:rPr>
              <w:t>Calculul efectului termic al reac</w:t>
            </w:r>
            <w:r w:rsidRPr="00EE7AC5">
              <w:rPr>
                <w:rFonts w:hint="cs"/>
                <w:noProof/>
                <w:sz w:val="20"/>
                <w:szCs w:val="20"/>
              </w:rPr>
              <w:t>ţ</w:t>
            </w:r>
            <w:r w:rsidRPr="00EE7AC5">
              <w:rPr>
                <w:noProof/>
                <w:sz w:val="20"/>
                <w:szCs w:val="20"/>
              </w:rPr>
              <w:t>iilor chimice.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1797E253" w14:textId="77777777" w:rsidR="00716B22" w:rsidRPr="00D36B39" w:rsidRDefault="00716B22" w:rsidP="00716B22">
            <w:pPr>
              <w:ind w:left="57"/>
              <w:rPr>
                <w:noProof/>
                <w:sz w:val="20"/>
                <w:szCs w:val="20"/>
              </w:rPr>
            </w:pPr>
            <w:r w:rsidRPr="00D36B39">
              <w:rPr>
                <w:noProof/>
                <w:sz w:val="20"/>
                <w:szCs w:val="20"/>
              </w:rPr>
              <w:t>Experimentul</w:t>
            </w:r>
          </w:p>
          <w:p w14:paraId="38D24FB0" w14:textId="77777777" w:rsidR="00716B22" w:rsidRPr="00D36B39" w:rsidRDefault="00716B22" w:rsidP="00716B22">
            <w:pPr>
              <w:ind w:left="57"/>
              <w:rPr>
                <w:noProof/>
                <w:sz w:val="20"/>
                <w:szCs w:val="20"/>
              </w:rPr>
            </w:pPr>
            <w:r w:rsidRPr="00D36B39">
              <w:rPr>
                <w:noProof/>
                <w:sz w:val="20"/>
                <w:szCs w:val="20"/>
              </w:rPr>
              <w:t>Observatia</w:t>
            </w:r>
          </w:p>
          <w:p w14:paraId="09667380" w14:textId="71749FA8" w:rsidR="00716B22" w:rsidRDefault="00716B22" w:rsidP="00716B22">
            <w:pPr>
              <w:rPr>
                <w:rFonts w:eastAsia="Times New Roman"/>
                <w:color w:val="000000"/>
                <w:sz w:val="20"/>
                <w:szCs w:val="20"/>
              </w:rPr>
            </w:pPr>
            <w:r>
              <w:rPr>
                <w:noProof/>
                <w:sz w:val="20"/>
                <w:szCs w:val="20"/>
              </w:rPr>
              <w:t xml:space="preserve"> </w:t>
            </w:r>
            <w:r w:rsidRPr="00D36B39">
              <w:rPr>
                <w:noProof/>
                <w:sz w:val="20"/>
                <w:szCs w:val="20"/>
              </w:rPr>
              <w:t>Problematizarea</w:t>
            </w:r>
            <w:r>
              <w:rPr>
                <w:noProof/>
                <w:sz w:val="20"/>
                <w:szCs w:val="20"/>
              </w:rPr>
              <w:t xml:space="preserve">, </w:t>
            </w:r>
            <w:r w:rsidRPr="00EE7AC5">
              <w:rPr>
                <w:noProof/>
                <w:sz w:val="20"/>
                <w:szCs w:val="20"/>
              </w:rPr>
              <w:t xml:space="preserve"> Demonstratia</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3A69BAA9" w14:textId="40317BD7" w:rsidR="00716B22" w:rsidRDefault="00716B22">
            <w:pPr>
              <w:rPr>
                <w:rFonts w:eastAsia="Times New Roman"/>
                <w:color w:val="000000"/>
                <w:sz w:val="20"/>
                <w:szCs w:val="20"/>
              </w:rPr>
            </w:pPr>
            <w:r>
              <w:rPr>
                <w:rFonts w:eastAsia="Times New Roman"/>
                <w:color w:val="000000"/>
                <w:sz w:val="20"/>
                <w:szCs w:val="20"/>
              </w:rPr>
              <w:t>3</w:t>
            </w:r>
          </w:p>
        </w:tc>
      </w:tr>
      <w:tr w:rsidR="00716B22" w14:paraId="2BC36DAD" w14:textId="77777777">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27839376" w14:textId="249385B8" w:rsidR="00716B22" w:rsidRDefault="00716B22">
            <w:pPr>
              <w:rPr>
                <w:rFonts w:eastAsia="Times New Roman"/>
                <w:color w:val="000000"/>
                <w:sz w:val="20"/>
                <w:szCs w:val="20"/>
              </w:rPr>
            </w:pPr>
            <w:r>
              <w:rPr>
                <w:rFonts w:eastAsia="Times New Roman"/>
                <w:color w:val="000000"/>
                <w:sz w:val="20"/>
                <w:szCs w:val="20"/>
              </w:rPr>
              <w:t>11.</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7DBCEE0E" w14:textId="15DD3834" w:rsidR="00716B22" w:rsidRDefault="003833D9">
            <w:pPr>
              <w:rPr>
                <w:rFonts w:eastAsia="Times New Roman"/>
                <w:color w:val="000000"/>
                <w:sz w:val="20"/>
                <w:szCs w:val="20"/>
              </w:rPr>
            </w:pPr>
            <w:r w:rsidRPr="00102DE0">
              <w:rPr>
                <w:noProof/>
                <w:sz w:val="20"/>
                <w:szCs w:val="20"/>
              </w:rPr>
              <w:t>S3 Calculul varia</w:t>
            </w:r>
            <w:r w:rsidRPr="00102DE0">
              <w:rPr>
                <w:rFonts w:hint="cs"/>
                <w:noProof/>
                <w:sz w:val="20"/>
                <w:szCs w:val="20"/>
              </w:rPr>
              <w:t>ţ</w:t>
            </w:r>
            <w:r w:rsidRPr="00102DE0">
              <w:rPr>
                <w:noProof/>
                <w:sz w:val="20"/>
                <w:szCs w:val="20"/>
              </w:rPr>
              <w:t xml:space="preserve">iei de entropie </w:t>
            </w:r>
            <w:r w:rsidRPr="00102DE0">
              <w:rPr>
                <w:rFonts w:hint="cs"/>
                <w:noProof/>
                <w:sz w:val="20"/>
                <w:szCs w:val="20"/>
              </w:rPr>
              <w:t>î</w:t>
            </w:r>
            <w:r w:rsidRPr="00102DE0">
              <w:rPr>
                <w:noProof/>
                <w:sz w:val="20"/>
                <w:szCs w:val="20"/>
              </w:rPr>
              <w:t>n transform</w:t>
            </w:r>
            <w:r w:rsidRPr="00102DE0">
              <w:rPr>
                <w:rFonts w:hint="cs"/>
                <w:noProof/>
                <w:sz w:val="20"/>
                <w:szCs w:val="20"/>
              </w:rPr>
              <w:t>ă</w:t>
            </w:r>
            <w:r w:rsidRPr="00102DE0">
              <w:rPr>
                <w:noProof/>
                <w:sz w:val="20"/>
                <w:szCs w:val="20"/>
              </w:rPr>
              <w:t xml:space="preserve">ri fizice reversibile, ireversibile </w:t>
            </w:r>
            <w:r w:rsidRPr="00102DE0">
              <w:rPr>
                <w:rFonts w:hint="cs"/>
                <w:noProof/>
                <w:sz w:val="20"/>
                <w:szCs w:val="20"/>
              </w:rPr>
              <w:t>ş</w:t>
            </w:r>
            <w:r w:rsidRPr="00102DE0">
              <w:rPr>
                <w:noProof/>
                <w:sz w:val="20"/>
                <w:szCs w:val="20"/>
              </w:rPr>
              <w:t xml:space="preserve">i </w:t>
            </w:r>
            <w:r w:rsidRPr="00102DE0">
              <w:rPr>
                <w:rFonts w:hint="cs"/>
                <w:noProof/>
                <w:sz w:val="20"/>
                <w:szCs w:val="20"/>
              </w:rPr>
              <w:t>î</w:t>
            </w:r>
            <w:r w:rsidRPr="00102DE0">
              <w:rPr>
                <w:noProof/>
                <w:sz w:val="20"/>
                <w:szCs w:val="20"/>
              </w:rPr>
              <w:t>n reac</w:t>
            </w:r>
            <w:r w:rsidRPr="00102DE0">
              <w:rPr>
                <w:rFonts w:hint="cs"/>
                <w:noProof/>
                <w:sz w:val="20"/>
                <w:szCs w:val="20"/>
              </w:rPr>
              <w:t>ţ</w:t>
            </w:r>
            <w:r w:rsidRPr="00102DE0">
              <w:rPr>
                <w:noProof/>
                <w:sz w:val="20"/>
                <w:szCs w:val="20"/>
              </w:rPr>
              <w:t>ii chimice.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1ACF7CF0" w14:textId="77777777" w:rsidR="00716B22" w:rsidRPr="00D36B39" w:rsidRDefault="00716B22" w:rsidP="00716B22">
            <w:pPr>
              <w:ind w:left="57"/>
              <w:rPr>
                <w:noProof/>
                <w:sz w:val="20"/>
                <w:szCs w:val="20"/>
              </w:rPr>
            </w:pPr>
            <w:r w:rsidRPr="00D36B39">
              <w:rPr>
                <w:noProof/>
                <w:sz w:val="20"/>
                <w:szCs w:val="20"/>
              </w:rPr>
              <w:t>Experimentul</w:t>
            </w:r>
          </w:p>
          <w:p w14:paraId="24F8B8C3" w14:textId="77777777" w:rsidR="00716B22" w:rsidRPr="00D36B39" w:rsidRDefault="00716B22" w:rsidP="00716B22">
            <w:pPr>
              <w:ind w:left="57"/>
              <w:rPr>
                <w:noProof/>
                <w:sz w:val="20"/>
                <w:szCs w:val="20"/>
              </w:rPr>
            </w:pPr>
            <w:r w:rsidRPr="00D36B39">
              <w:rPr>
                <w:noProof/>
                <w:sz w:val="20"/>
                <w:szCs w:val="20"/>
              </w:rPr>
              <w:t>Observatia</w:t>
            </w:r>
          </w:p>
          <w:p w14:paraId="54058745" w14:textId="221DD5B6" w:rsidR="00716B22" w:rsidRDefault="00716B22" w:rsidP="00716B22">
            <w:pPr>
              <w:rPr>
                <w:rFonts w:eastAsia="Times New Roman"/>
                <w:color w:val="000000"/>
                <w:sz w:val="20"/>
                <w:szCs w:val="20"/>
              </w:rPr>
            </w:pPr>
            <w:r>
              <w:rPr>
                <w:noProof/>
                <w:sz w:val="20"/>
                <w:szCs w:val="20"/>
              </w:rPr>
              <w:t xml:space="preserve"> </w:t>
            </w:r>
            <w:r w:rsidRPr="00D36B39">
              <w:rPr>
                <w:noProof/>
                <w:sz w:val="20"/>
                <w:szCs w:val="20"/>
              </w:rPr>
              <w:t>Problematizarea</w:t>
            </w:r>
            <w:r>
              <w:rPr>
                <w:noProof/>
                <w:sz w:val="20"/>
                <w:szCs w:val="20"/>
              </w:rPr>
              <w:t xml:space="preserve">, </w:t>
            </w:r>
            <w:r w:rsidRPr="00EE7AC5">
              <w:rPr>
                <w:noProof/>
                <w:sz w:val="20"/>
                <w:szCs w:val="20"/>
              </w:rPr>
              <w:t xml:space="preserve"> Demonstratia</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73234964" w14:textId="4568AE23" w:rsidR="00716B22" w:rsidRDefault="00716B22">
            <w:pPr>
              <w:rPr>
                <w:rFonts w:eastAsia="Times New Roman"/>
                <w:color w:val="000000"/>
                <w:sz w:val="20"/>
                <w:szCs w:val="20"/>
              </w:rPr>
            </w:pPr>
            <w:r>
              <w:rPr>
                <w:rFonts w:eastAsia="Times New Roman"/>
                <w:color w:val="000000"/>
                <w:sz w:val="20"/>
                <w:szCs w:val="20"/>
              </w:rPr>
              <w:t>3</w:t>
            </w:r>
          </w:p>
        </w:tc>
      </w:tr>
      <w:tr w:rsidR="00716B22" w14:paraId="46C0C47E" w14:textId="77777777">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7AB3C685" w14:textId="1DF6D022" w:rsidR="00716B22" w:rsidRDefault="00716B22">
            <w:pPr>
              <w:rPr>
                <w:rFonts w:eastAsia="Times New Roman"/>
                <w:color w:val="000000"/>
                <w:sz w:val="20"/>
                <w:szCs w:val="20"/>
              </w:rPr>
            </w:pPr>
            <w:r>
              <w:rPr>
                <w:rFonts w:eastAsia="Times New Roman"/>
                <w:color w:val="000000"/>
                <w:sz w:val="20"/>
                <w:szCs w:val="20"/>
              </w:rPr>
              <w:t>12.</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5DD3D8C6" w14:textId="13082C8F" w:rsidR="00716B22" w:rsidRDefault="003833D9">
            <w:pPr>
              <w:rPr>
                <w:rFonts w:eastAsia="Times New Roman"/>
                <w:color w:val="000000"/>
                <w:sz w:val="20"/>
                <w:szCs w:val="20"/>
              </w:rPr>
            </w:pPr>
            <w:r w:rsidRPr="00066F11">
              <w:rPr>
                <w:noProof/>
                <w:sz w:val="20"/>
                <w:szCs w:val="20"/>
                <w:lang w:val="pt-BR"/>
              </w:rPr>
              <w:t>S4 Varia</w:t>
            </w:r>
            <w:r w:rsidRPr="00066F11">
              <w:rPr>
                <w:rFonts w:hint="cs"/>
                <w:noProof/>
                <w:sz w:val="20"/>
                <w:szCs w:val="20"/>
                <w:lang w:val="pt-BR"/>
              </w:rPr>
              <w:t>ţ</w:t>
            </w:r>
            <w:r w:rsidRPr="00066F11">
              <w:rPr>
                <w:noProof/>
                <w:sz w:val="20"/>
                <w:szCs w:val="20"/>
                <w:lang w:val="pt-BR"/>
              </w:rPr>
              <w:t xml:space="preserve">ia energiei Gibbs </w:t>
            </w:r>
            <w:r w:rsidRPr="00066F11">
              <w:rPr>
                <w:rFonts w:hint="cs"/>
                <w:noProof/>
                <w:sz w:val="20"/>
                <w:szCs w:val="20"/>
                <w:lang w:val="pt-BR"/>
              </w:rPr>
              <w:t>î</w:t>
            </w:r>
            <w:r w:rsidRPr="00066F11">
              <w:rPr>
                <w:noProof/>
                <w:sz w:val="20"/>
                <w:szCs w:val="20"/>
                <w:lang w:val="pt-BR"/>
              </w:rPr>
              <w:t>n transform</w:t>
            </w:r>
            <w:r w:rsidRPr="00066F11">
              <w:rPr>
                <w:rFonts w:hint="cs"/>
                <w:noProof/>
                <w:sz w:val="20"/>
                <w:szCs w:val="20"/>
                <w:lang w:val="pt-BR"/>
              </w:rPr>
              <w:t>ă</w:t>
            </w:r>
            <w:r w:rsidRPr="00066F11">
              <w:rPr>
                <w:noProof/>
                <w:sz w:val="20"/>
                <w:szCs w:val="20"/>
                <w:lang w:val="pt-BR"/>
              </w:rPr>
              <w:t xml:space="preserve">ri fizice </w:t>
            </w:r>
            <w:r w:rsidRPr="00066F11">
              <w:rPr>
                <w:rFonts w:hint="cs"/>
                <w:noProof/>
                <w:sz w:val="20"/>
                <w:szCs w:val="20"/>
                <w:lang w:val="pt-BR"/>
              </w:rPr>
              <w:t>ş</w:t>
            </w:r>
            <w:r w:rsidRPr="00066F11">
              <w:rPr>
                <w:noProof/>
                <w:sz w:val="20"/>
                <w:szCs w:val="20"/>
                <w:lang w:val="pt-BR"/>
              </w:rPr>
              <w:t xml:space="preserve">i </w:t>
            </w:r>
            <w:r w:rsidRPr="00066F11">
              <w:rPr>
                <w:rFonts w:hint="cs"/>
                <w:noProof/>
                <w:sz w:val="20"/>
                <w:szCs w:val="20"/>
                <w:lang w:val="pt-BR"/>
              </w:rPr>
              <w:t>î</w:t>
            </w:r>
            <w:r w:rsidRPr="00066F11">
              <w:rPr>
                <w:noProof/>
                <w:sz w:val="20"/>
                <w:szCs w:val="20"/>
                <w:lang w:val="pt-BR"/>
              </w:rPr>
              <w:t>n reac</w:t>
            </w:r>
            <w:r w:rsidRPr="00066F11">
              <w:rPr>
                <w:rFonts w:hint="cs"/>
                <w:noProof/>
                <w:sz w:val="20"/>
                <w:szCs w:val="20"/>
                <w:lang w:val="pt-BR"/>
              </w:rPr>
              <w:t>ţ</w:t>
            </w:r>
            <w:r w:rsidRPr="00066F11">
              <w:rPr>
                <w:noProof/>
                <w:sz w:val="20"/>
                <w:szCs w:val="20"/>
                <w:lang w:val="pt-BR"/>
              </w:rPr>
              <w:t xml:space="preserve">ii chimice. </w:t>
            </w:r>
            <w:r w:rsidRPr="00102DE0">
              <w:rPr>
                <w:noProof/>
                <w:sz w:val="20"/>
                <w:szCs w:val="20"/>
              </w:rPr>
              <w:t>Poten</w:t>
            </w:r>
            <w:r w:rsidRPr="00102DE0">
              <w:rPr>
                <w:rFonts w:hint="cs"/>
                <w:noProof/>
                <w:sz w:val="20"/>
                <w:szCs w:val="20"/>
              </w:rPr>
              <w:t>ţ</w:t>
            </w:r>
            <w:r w:rsidRPr="00102DE0">
              <w:rPr>
                <w:noProof/>
                <w:sz w:val="20"/>
                <w:szCs w:val="20"/>
              </w:rPr>
              <w:t xml:space="preserve">iale termodinamice </w:t>
            </w:r>
            <w:r w:rsidRPr="00102DE0">
              <w:rPr>
                <w:rFonts w:hint="cs"/>
                <w:noProof/>
                <w:sz w:val="20"/>
                <w:szCs w:val="20"/>
              </w:rPr>
              <w:t>ş</w:t>
            </w:r>
            <w:r w:rsidRPr="00102DE0">
              <w:rPr>
                <w:noProof/>
                <w:sz w:val="20"/>
                <w:szCs w:val="20"/>
              </w:rPr>
              <w:t>i afinitatea de reac</w:t>
            </w:r>
            <w:r w:rsidRPr="00102DE0">
              <w:rPr>
                <w:rFonts w:hint="cs"/>
                <w:noProof/>
                <w:sz w:val="20"/>
                <w:szCs w:val="20"/>
              </w:rPr>
              <w:t>ţ</w:t>
            </w:r>
            <w:r w:rsidRPr="00102DE0">
              <w:rPr>
                <w:noProof/>
                <w:sz w:val="20"/>
                <w:szCs w:val="20"/>
              </w:rPr>
              <w:t>ie.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26810F4A" w14:textId="77777777" w:rsidR="00716B22" w:rsidRPr="00D36B39" w:rsidRDefault="00716B22" w:rsidP="00716B22">
            <w:pPr>
              <w:ind w:left="57"/>
              <w:rPr>
                <w:noProof/>
                <w:sz w:val="20"/>
                <w:szCs w:val="20"/>
              </w:rPr>
            </w:pPr>
            <w:r w:rsidRPr="00D36B39">
              <w:rPr>
                <w:noProof/>
                <w:sz w:val="20"/>
                <w:szCs w:val="20"/>
              </w:rPr>
              <w:t>Experimentul</w:t>
            </w:r>
          </w:p>
          <w:p w14:paraId="403462AC" w14:textId="77777777" w:rsidR="00716B22" w:rsidRPr="00D36B39" w:rsidRDefault="00716B22" w:rsidP="00716B22">
            <w:pPr>
              <w:ind w:left="57"/>
              <w:rPr>
                <w:noProof/>
                <w:sz w:val="20"/>
                <w:szCs w:val="20"/>
              </w:rPr>
            </w:pPr>
            <w:r w:rsidRPr="00D36B39">
              <w:rPr>
                <w:noProof/>
                <w:sz w:val="20"/>
                <w:szCs w:val="20"/>
              </w:rPr>
              <w:t>Observatia</w:t>
            </w:r>
          </w:p>
          <w:p w14:paraId="23300976" w14:textId="6D9C6D53" w:rsidR="00716B22" w:rsidRDefault="00716B22" w:rsidP="00716B22">
            <w:pPr>
              <w:rPr>
                <w:rFonts w:eastAsia="Times New Roman"/>
                <w:color w:val="000000"/>
                <w:sz w:val="20"/>
                <w:szCs w:val="20"/>
              </w:rPr>
            </w:pPr>
            <w:r>
              <w:rPr>
                <w:noProof/>
                <w:sz w:val="20"/>
                <w:szCs w:val="20"/>
              </w:rPr>
              <w:t xml:space="preserve"> </w:t>
            </w:r>
            <w:r w:rsidRPr="00D36B39">
              <w:rPr>
                <w:noProof/>
                <w:sz w:val="20"/>
                <w:szCs w:val="20"/>
              </w:rPr>
              <w:t>Problematizarea</w:t>
            </w:r>
            <w:r>
              <w:rPr>
                <w:noProof/>
                <w:sz w:val="20"/>
                <w:szCs w:val="20"/>
              </w:rPr>
              <w:t xml:space="preserve">, </w:t>
            </w:r>
            <w:r w:rsidRPr="00EE7AC5">
              <w:rPr>
                <w:noProof/>
                <w:sz w:val="20"/>
                <w:szCs w:val="20"/>
              </w:rPr>
              <w:t xml:space="preserve"> Demonstratia</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04E7AC11" w14:textId="5BED560C" w:rsidR="00716B22" w:rsidRDefault="00716B22">
            <w:pPr>
              <w:rPr>
                <w:rFonts w:eastAsia="Times New Roman"/>
                <w:color w:val="000000"/>
                <w:sz w:val="20"/>
                <w:szCs w:val="20"/>
              </w:rPr>
            </w:pPr>
            <w:r>
              <w:rPr>
                <w:rFonts w:eastAsia="Times New Roman"/>
                <w:color w:val="000000"/>
                <w:sz w:val="20"/>
                <w:szCs w:val="20"/>
              </w:rPr>
              <w:t>3</w:t>
            </w:r>
          </w:p>
        </w:tc>
      </w:tr>
      <w:tr w:rsidR="00716B22" w14:paraId="3911053F" w14:textId="77777777">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3161EC51" w14:textId="4338B263" w:rsidR="00716B22" w:rsidRDefault="00716B22">
            <w:pPr>
              <w:rPr>
                <w:rFonts w:eastAsia="Times New Roman"/>
                <w:color w:val="000000"/>
                <w:sz w:val="20"/>
                <w:szCs w:val="20"/>
              </w:rPr>
            </w:pPr>
            <w:r>
              <w:rPr>
                <w:rFonts w:eastAsia="Times New Roman"/>
                <w:color w:val="000000"/>
                <w:sz w:val="20"/>
                <w:szCs w:val="20"/>
              </w:rPr>
              <w:t>13.</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14B3B1A0" w14:textId="43B4BCC1" w:rsidR="00716B22" w:rsidRDefault="003833D9">
            <w:pPr>
              <w:rPr>
                <w:rFonts w:eastAsia="Times New Roman"/>
                <w:color w:val="000000"/>
                <w:sz w:val="20"/>
                <w:szCs w:val="20"/>
              </w:rPr>
            </w:pPr>
            <w:r w:rsidRPr="00102DE0">
              <w:rPr>
                <w:noProof/>
                <w:sz w:val="20"/>
                <w:szCs w:val="20"/>
              </w:rPr>
              <w:t>S5 Ecua</w:t>
            </w:r>
            <w:r w:rsidRPr="00102DE0">
              <w:rPr>
                <w:rFonts w:hint="cs"/>
                <w:noProof/>
                <w:sz w:val="20"/>
                <w:szCs w:val="20"/>
              </w:rPr>
              <w:t>ţ</w:t>
            </w:r>
            <w:r w:rsidRPr="00102DE0">
              <w:rPr>
                <w:noProof/>
                <w:sz w:val="20"/>
                <w:szCs w:val="20"/>
              </w:rPr>
              <w:t>ia Clausius-Clapeyron. Ecua</w:t>
            </w:r>
            <w:r w:rsidRPr="00102DE0">
              <w:rPr>
                <w:rFonts w:hint="cs"/>
                <w:noProof/>
                <w:sz w:val="20"/>
                <w:szCs w:val="20"/>
              </w:rPr>
              <w:t>ţ</w:t>
            </w:r>
            <w:r w:rsidRPr="00102DE0">
              <w:rPr>
                <w:noProof/>
                <w:sz w:val="20"/>
                <w:szCs w:val="20"/>
              </w:rPr>
              <w:t xml:space="preserve">ia Raoult. </w:t>
            </w:r>
            <w:r w:rsidRPr="00066F11">
              <w:rPr>
                <w:noProof/>
                <w:sz w:val="20"/>
                <w:szCs w:val="20"/>
                <w:lang w:val="it-IT"/>
              </w:rPr>
              <w:t>M</w:t>
            </w:r>
            <w:r w:rsidRPr="00066F11">
              <w:rPr>
                <w:rFonts w:hint="cs"/>
                <w:noProof/>
                <w:sz w:val="20"/>
                <w:szCs w:val="20"/>
                <w:lang w:val="it-IT"/>
              </w:rPr>
              <w:t>ă</w:t>
            </w:r>
            <w:r w:rsidRPr="00066F11">
              <w:rPr>
                <w:noProof/>
                <w:sz w:val="20"/>
                <w:szCs w:val="20"/>
                <w:lang w:val="it-IT"/>
              </w:rPr>
              <w:t xml:space="preserve">rimi coligative. Echilibrul fizic </w:t>
            </w:r>
            <w:r w:rsidRPr="00066F11">
              <w:rPr>
                <w:rFonts w:hint="cs"/>
                <w:noProof/>
                <w:sz w:val="20"/>
                <w:szCs w:val="20"/>
                <w:lang w:val="it-IT"/>
              </w:rPr>
              <w:t>î</w:t>
            </w:r>
            <w:r w:rsidRPr="00066F11">
              <w:rPr>
                <w:noProof/>
                <w:sz w:val="20"/>
                <w:szCs w:val="20"/>
                <w:lang w:val="it-IT"/>
              </w:rPr>
              <w:t>n sisteme multifazice.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68C3A3A8" w14:textId="77777777" w:rsidR="00716B22" w:rsidRPr="00D36B39" w:rsidRDefault="00716B22" w:rsidP="00716B22">
            <w:pPr>
              <w:ind w:left="57"/>
              <w:rPr>
                <w:noProof/>
                <w:sz w:val="20"/>
                <w:szCs w:val="20"/>
              </w:rPr>
            </w:pPr>
            <w:r w:rsidRPr="00D36B39">
              <w:rPr>
                <w:noProof/>
                <w:sz w:val="20"/>
                <w:szCs w:val="20"/>
              </w:rPr>
              <w:t>Experimentul</w:t>
            </w:r>
          </w:p>
          <w:p w14:paraId="346A5360" w14:textId="77777777" w:rsidR="00716B22" w:rsidRPr="00D36B39" w:rsidRDefault="00716B22" w:rsidP="00716B22">
            <w:pPr>
              <w:ind w:left="57"/>
              <w:rPr>
                <w:noProof/>
                <w:sz w:val="20"/>
                <w:szCs w:val="20"/>
              </w:rPr>
            </w:pPr>
            <w:r w:rsidRPr="00D36B39">
              <w:rPr>
                <w:noProof/>
                <w:sz w:val="20"/>
                <w:szCs w:val="20"/>
              </w:rPr>
              <w:t>Observatia</w:t>
            </w:r>
          </w:p>
          <w:p w14:paraId="4CB20491" w14:textId="251AEA90" w:rsidR="00716B22" w:rsidRDefault="00716B22" w:rsidP="00716B22">
            <w:pPr>
              <w:rPr>
                <w:rFonts w:eastAsia="Times New Roman"/>
                <w:color w:val="000000"/>
                <w:sz w:val="20"/>
                <w:szCs w:val="20"/>
              </w:rPr>
            </w:pPr>
            <w:r>
              <w:rPr>
                <w:noProof/>
                <w:sz w:val="20"/>
                <w:szCs w:val="20"/>
              </w:rPr>
              <w:t xml:space="preserve"> </w:t>
            </w:r>
            <w:r w:rsidRPr="00D36B39">
              <w:rPr>
                <w:noProof/>
                <w:sz w:val="20"/>
                <w:szCs w:val="20"/>
              </w:rPr>
              <w:t>Problematizarea</w:t>
            </w:r>
            <w:r>
              <w:rPr>
                <w:noProof/>
                <w:sz w:val="20"/>
                <w:szCs w:val="20"/>
              </w:rPr>
              <w:t xml:space="preserve">, </w:t>
            </w:r>
            <w:r w:rsidRPr="00EE7AC5">
              <w:rPr>
                <w:noProof/>
                <w:sz w:val="20"/>
                <w:szCs w:val="20"/>
              </w:rPr>
              <w:t xml:space="preserve"> Demonstratia</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6466066A" w14:textId="3B0AE253" w:rsidR="00716B22" w:rsidRDefault="00716B22">
            <w:pPr>
              <w:rPr>
                <w:rFonts w:eastAsia="Times New Roman"/>
                <w:color w:val="000000"/>
                <w:sz w:val="20"/>
                <w:szCs w:val="20"/>
              </w:rPr>
            </w:pPr>
            <w:r>
              <w:rPr>
                <w:rFonts w:eastAsia="Times New Roman"/>
                <w:color w:val="000000"/>
                <w:sz w:val="20"/>
                <w:szCs w:val="20"/>
              </w:rPr>
              <w:t>3</w:t>
            </w:r>
          </w:p>
        </w:tc>
      </w:tr>
      <w:tr w:rsidR="007D5582" w14:paraId="6B791D25" w14:textId="77777777">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3F6D187B" w14:textId="0FE5754B" w:rsidR="007D5582" w:rsidRDefault="00716B22">
            <w:pPr>
              <w:rPr>
                <w:rFonts w:eastAsia="Times New Roman"/>
                <w:color w:val="000000"/>
                <w:sz w:val="20"/>
                <w:szCs w:val="20"/>
              </w:rPr>
            </w:pPr>
            <w:r>
              <w:rPr>
                <w:rFonts w:eastAsia="Times New Roman"/>
                <w:color w:val="000000"/>
                <w:sz w:val="20"/>
                <w:szCs w:val="20"/>
              </w:rPr>
              <w:t>14.</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5750EE64" w14:textId="361832D9" w:rsidR="007D5582" w:rsidRDefault="00976A99">
            <w:pPr>
              <w:rPr>
                <w:rFonts w:eastAsia="Times New Roman"/>
                <w:color w:val="000000"/>
                <w:sz w:val="20"/>
                <w:szCs w:val="20"/>
              </w:rPr>
            </w:pPr>
            <w:r>
              <w:rPr>
                <w:rFonts w:eastAsia="Times New Roman"/>
                <w:color w:val="000000"/>
                <w:sz w:val="20"/>
                <w:szCs w:val="20"/>
              </w:rPr>
              <w:t> </w:t>
            </w:r>
            <w:r w:rsidR="003833D9" w:rsidRPr="00066F11">
              <w:rPr>
                <w:noProof/>
                <w:sz w:val="20"/>
                <w:szCs w:val="20"/>
                <w:lang w:val="it-IT"/>
              </w:rPr>
              <w:t xml:space="preserve">S6 Echilibrul chimic </w:t>
            </w:r>
            <w:r w:rsidR="003833D9" w:rsidRPr="00066F11">
              <w:rPr>
                <w:rFonts w:hint="cs"/>
                <w:noProof/>
                <w:sz w:val="20"/>
                <w:szCs w:val="20"/>
                <w:lang w:val="it-IT"/>
              </w:rPr>
              <w:t>î</w:t>
            </w:r>
            <w:r w:rsidR="003833D9" w:rsidRPr="00066F11">
              <w:rPr>
                <w:noProof/>
                <w:sz w:val="20"/>
                <w:szCs w:val="20"/>
                <w:lang w:val="it-IT"/>
              </w:rPr>
              <w:t>n sisteme omogene. Calculul compozitiei la echilibru. Influen</w:t>
            </w:r>
            <w:r w:rsidR="003833D9" w:rsidRPr="00066F11">
              <w:rPr>
                <w:rFonts w:hint="cs"/>
                <w:noProof/>
                <w:sz w:val="20"/>
                <w:szCs w:val="20"/>
                <w:lang w:val="it-IT"/>
              </w:rPr>
              <w:t>ţ</w:t>
            </w:r>
            <w:r w:rsidR="003833D9" w:rsidRPr="00066F11">
              <w:rPr>
                <w:noProof/>
                <w:sz w:val="20"/>
                <w:szCs w:val="20"/>
                <w:lang w:val="it-IT"/>
              </w:rPr>
              <w:t xml:space="preserve">a temperaturii asupra constantei de echilibru. Echilibrul chimic </w:t>
            </w:r>
            <w:r w:rsidR="003833D9" w:rsidRPr="00066F11">
              <w:rPr>
                <w:rFonts w:hint="cs"/>
                <w:noProof/>
                <w:sz w:val="20"/>
                <w:szCs w:val="20"/>
                <w:lang w:val="it-IT"/>
              </w:rPr>
              <w:t>î</w:t>
            </w:r>
            <w:r w:rsidR="003833D9" w:rsidRPr="00066F11">
              <w:rPr>
                <w:noProof/>
                <w:sz w:val="20"/>
                <w:szCs w:val="20"/>
                <w:lang w:val="it-IT"/>
              </w:rPr>
              <w:t>n sisteme heterogene.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123E7A96" w14:textId="77777777" w:rsidR="00716B22" w:rsidRPr="00D36B39" w:rsidRDefault="00976A99" w:rsidP="00716B22">
            <w:pPr>
              <w:ind w:left="57"/>
              <w:rPr>
                <w:noProof/>
                <w:sz w:val="20"/>
                <w:szCs w:val="20"/>
              </w:rPr>
            </w:pPr>
            <w:r>
              <w:rPr>
                <w:rFonts w:eastAsia="Times New Roman"/>
                <w:color w:val="000000"/>
                <w:sz w:val="20"/>
                <w:szCs w:val="20"/>
              </w:rPr>
              <w:t> </w:t>
            </w:r>
            <w:r w:rsidR="00716B22" w:rsidRPr="00D36B39">
              <w:rPr>
                <w:noProof/>
                <w:sz w:val="20"/>
                <w:szCs w:val="20"/>
              </w:rPr>
              <w:t>Experimentul</w:t>
            </w:r>
          </w:p>
          <w:p w14:paraId="01F19327" w14:textId="77777777" w:rsidR="00716B22" w:rsidRPr="00D36B39" w:rsidRDefault="00716B22" w:rsidP="00716B22">
            <w:pPr>
              <w:ind w:left="57"/>
              <w:rPr>
                <w:noProof/>
                <w:sz w:val="20"/>
                <w:szCs w:val="20"/>
              </w:rPr>
            </w:pPr>
            <w:r w:rsidRPr="00D36B39">
              <w:rPr>
                <w:noProof/>
                <w:sz w:val="20"/>
                <w:szCs w:val="20"/>
              </w:rPr>
              <w:t>Observatia</w:t>
            </w:r>
          </w:p>
          <w:p w14:paraId="56D645A6" w14:textId="14A54EE3" w:rsidR="007D5582" w:rsidRDefault="00716B22" w:rsidP="00716B22">
            <w:pPr>
              <w:rPr>
                <w:rFonts w:eastAsia="Times New Roman"/>
                <w:color w:val="000000"/>
                <w:sz w:val="20"/>
                <w:szCs w:val="20"/>
              </w:rPr>
            </w:pPr>
            <w:r>
              <w:rPr>
                <w:noProof/>
                <w:sz w:val="20"/>
                <w:szCs w:val="20"/>
              </w:rPr>
              <w:t xml:space="preserve"> </w:t>
            </w:r>
            <w:r w:rsidRPr="00D36B39">
              <w:rPr>
                <w:noProof/>
                <w:sz w:val="20"/>
                <w:szCs w:val="20"/>
              </w:rPr>
              <w:t>Problematizarea</w:t>
            </w:r>
            <w:r>
              <w:rPr>
                <w:noProof/>
                <w:sz w:val="20"/>
                <w:szCs w:val="20"/>
              </w:rPr>
              <w:t xml:space="preserve">, </w:t>
            </w:r>
            <w:r w:rsidRPr="00EE7AC5">
              <w:rPr>
                <w:noProof/>
                <w:sz w:val="20"/>
                <w:szCs w:val="20"/>
              </w:rPr>
              <w:t xml:space="preserve"> Demonstratia</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753ACA8B" w14:textId="380808A7" w:rsidR="007D5582" w:rsidRDefault="00716B22">
            <w:pPr>
              <w:rPr>
                <w:rFonts w:eastAsia="Times New Roman"/>
                <w:color w:val="000000"/>
                <w:sz w:val="20"/>
                <w:szCs w:val="20"/>
              </w:rPr>
            </w:pPr>
            <w:r>
              <w:rPr>
                <w:rFonts w:eastAsia="Times New Roman"/>
                <w:color w:val="000000"/>
                <w:sz w:val="20"/>
                <w:szCs w:val="20"/>
              </w:rPr>
              <w:t>3</w:t>
            </w:r>
          </w:p>
        </w:tc>
      </w:tr>
      <w:tr w:rsidR="007D5582" w14:paraId="202A5985" w14:textId="77777777">
        <w:tc>
          <w:tcPr>
            <w:tcW w:w="0" w:type="auto"/>
            <w:gridSpan w:val="4"/>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3D2C9FF6" w14:textId="77777777" w:rsidR="003833D9" w:rsidRPr="00376C3A" w:rsidRDefault="00976A99" w:rsidP="003833D9">
            <w:pPr>
              <w:ind w:left="57"/>
              <w:rPr>
                <w:noProof/>
                <w:sz w:val="20"/>
                <w:szCs w:val="20"/>
              </w:rPr>
            </w:pPr>
            <w:r>
              <w:rPr>
                <w:rFonts w:eastAsia="Times New Roman"/>
                <w:b/>
                <w:bCs/>
                <w:color w:val="000000"/>
                <w:sz w:val="20"/>
                <w:szCs w:val="20"/>
              </w:rPr>
              <w:t>Bibliografie</w:t>
            </w:r>
            <w:r>
              <w:rPr>
                <w:rFonts w:eastAsia="Times New Roman"/>
                <w:color w:val="000000"/>
                <w:sz w:val="20"/>
                <w:szCs w:val="20"/>
              </w:rPr>
              <w:br/>
              <w:t> </w:t>
            </w:r>
            <w:r w:rsidR="003833D9" w:rsidRPr="00376C3A">
              <w:rPr>
                <w:noProof/>
                <w:sz w:val="20"/>
                <w:szCs w:val="20"/>
              </w:rPr>
              <w:t>1. P. W. Atkins, C. A. Trapp, Exerciţii şi probleme rezolvate de Chimie Fizică, Ed. Tehnică, 1999</w:t>
            </w:r>
          </w:p>
          <w:p w14:paraId="74017C9A" w14:textId="018EDE24" w:rsidR="003833D9" w:rsidRPr="00066F11" w:rsidRDefault="003833D9" w:rsidP="003833D9">
            <w:pPr>
              <w:ind w:left="57"/>
              <w:rPr>
                <w:noProof/>
                <w:sz w:val="20"/>
                <w:szCs w:val="20"/>
                <w:lang w:val="it-IT"/>
              </w:rPr>
            </w:pPr>
            <w:r>
              <w:rPr>
                <w:noProof/>
                <w:sz w:val="20"/>
                <w:szCs w:val="20"/>
              </w:rPr>
              <w:t xml:space="preserve"> </w:t>
            </w:r>
            <w:r w:rsidRPr="00376C3A">
              <w:rPr>
                <w:noProof/>
                <w:sz w:val="20"/>
                <w:szCs w:val="20"/>
              </w:rPr>
              <w:t xml:space="preserve">2. V. Isac, A. Onu, C. Tudoreanu, Gh. Nemtoi, Chimie fizica. </w:t>
            </w:r>
            <w:r w:rsidRPr="00066F11">
              <w:rPr>
                <w:noProof/>
                <w:sz w:val="20"/>
                <w:szCs w:val="20"/>
                <w:lang w:val="it-IT"/>
              </w:rPr>
              <w:t>Lucrari practice, Ed. Stiinta, Chisinau, 1995.</w:t>
            </w:r>
          </w:p>
          <w:p w14:paraId="20600EF4" w14:textId="5F2676D6" w:rsidR="007D5582" w:rsidRDefault="003833D9" w:rsidP="003833D9">
            <w:pPr>
              <w:rPr>
                <w:rFonts w:eastAsia="Times New Roman"/>
                <w:color w:val="000000"/>
                <w:sz w:val="20"/>
                <w:szCs w:val="20"/>
              </w:rPr>
            </w:pPr>
            <w:r>
              <w:rPr>
                <w:noProof/>
                <w:sz w:val="20"/>
                <w:szCs w:val="20"/>
                <w:lang w:val="it-IT"/>
              </w:rPr>
              <w:t xml:space="preserve">  </w:t>
            </w:r>
            <w:r w:rsidRPr="00066F11">
              <w:rPr>
                <w:noProof/>
                <w:sz w:val="20"/>
                <w:szCs w:val="20"/>
                <w:lang w:val="it-IT"/>
              </w:rPr>
              <w:t>3. A.Onu, C.Beldie, Termodinamica chimica. Aplicatii numerice, Ed. Junimea, Iasi, 1987.</w:t>
            </w:r>
            <w:r w:rsidR="00976A99">
              <w:rPr>
                <w:rFonts w:eastAsia="Times New Roman"/>
                <w:color w:val="000000"/>
                <w:sz w:val="20"/>
                <w:szCs w:val="20"/>
              </w:rPr>
              <w:t> </w:t>
            </w:r>
          </w:p>
        </w:tc>
      </w:tr>
    </w:tbl>
    <w:p w14:paraId="13B9039C" w14:textId="77777777" w:rsidR="007D5582" w:rsidRDefault="007D5582">
      <w:pPr>
        <w:rPr>
          <w:rFonts w:eastAsia="Times New Roman"/>
          <w:color w:val="000000"/>
          <w:sz w:val="22"/>
          <w:szCs w:val="22"/>
        </w:rPr>
      </w:pPr>
    </w:p>
    <w:p w14:paraId="3BCC254E" w14:textId="77777777" w:rsidR="007D5582" w:rsidRDefault="00976A99">
      <w:pPr>
        <w:pStyle w:val="subtitlu"/>
        <w:rPr>
          <w:color w:val="000000"/>
          <w:sz w:val="22"/>
          <w:szCs w:val="22"/>
        </w:rPr>
      </w:pPr>
      <w:r>
        <w:rPr>
          <w:color w:val="000000"/>
          <w:sz w:val="22"/>
          <w:szCs w:val="22"/>
        </w:rPr>
        <w:t xml:space="preserve">9. Coroborarea </w:t>
      </w:r>
      <w:proofErr w:type="spellStart"/>
      <w:r>
        <w:rPr>
          <w:color w:val="000000"/>
          <w:sz w:val="22"/>
          <w:szCs w:val="22"/>
        </w:rPr>
        <w:t>conţinutului</w:t>
      </w:r>
      <w:proofErr w:type="spellEnd"/>
      <w:r>
        <w:rPr>
          <w:color w:val="000000"/>
          <w:sz w:val="22"/>
          <w:szCs w:val="22"/>
        </w:rPr>
        <w:t xml:space="preserve"> disciplinei cu </w:t>
      </w:r>
      <w:proofErr w:type="spellStart"/>
      <w:r>
        <w:rPr>
          <w:color w:val="000000"/>
          <w:sz w:val="22"/>
          <w:szCs w:val="22"/>
        </w:rPr>
        <w:t>aşteptările</w:t>
      </w:r>
      <w:proofErr w:type="spellEnd"/>
      <w:r>
        <w:rPr>
          <w:color w:val="000000"/>
          <w:sz w:val="22"/>
          <w:szCs w:val="22"/>
        </w:rPr>
        <w:t xml:space="preserve"> </w:t>
      </w:r>
      <w:proofErr w:type="spellStart"/>
      <w:r>
        <w:rPr>
          <w:color w:val="000000"/>
          <w:sz w:val="22"/>
          <w:szCs w:val="22"/>
        </w:rPr>
        <w:t>reprezentanţilor</w:t>
      </w:r>
      <w:proofErr w:type="spellEnd"/>
      <w:r>
        <w:rPr>
          <w:color w:val="000000"/>
          <w:sz w:val="22"/>
          <w:szCs w:val="22"/>
        </w:rPr>
        <w:t xml:space="preserve"> </w:t>
      </w:r>
      <w:proofErr w:type="spellStart"/>
      <w:r>
        <w:rPr>
          <w:color w:val="000000"/>
          <w:sz w:val="22"/>
          <w:szCs w:val="22"/>
        </w:rPr>
        <w:t>comunităţii</w:t>
      </w:r>
      <w:proofErr w:type="spellEnd"/>
      <w:r>
        <w:rPr>
          <w:color w:val="000000"/>
          <w:sz w:val="22"/>
          <w:szCs w:val="22"/>
        </w:rPr>
        <w:t xml:space="preserve">, </w:t>
      </w:r>
      <w:proofErr w:type="spellStart"/>
      <w:r>
        <w:rPr>
          <w:color w:val="000000"/>
          <w:sz w:val="22"/>
          <w:szCs w:val="22"/>
        </w:rPr>
        <w:t>asociaţiilor</w:t>
      </w:r>
      <w:proofErr w:type="spellEnd"/>
      <w:r>
        <w:rPr>
          <w:color w:val="000000"/>
          <w:sz w:val="22"/>
          <w:szCs w:val="22"/>
        </w:rPr>
        <w:t xml:space="preserve"> profesionale </w:t>
      </w:r>
      <w:proofErr w:type="spellStart"/>
      <w:r>
        <w:rPr>
          <w:color w:val="000000"/>
          <w:sz w:val="22"/>
          <w:szCs w:val="22"/>
        </w:rPr>
        <w:t>şi</w:t>
      </w:r>
      <w:proofErr w:type="spellEnd"/>
      <w:r>
        <w:rPr>
          <w:color w:val="000000"/>
          <w:sz w:val="22"/>
          <w:szCs w:val="22"/>
        </w:rPr>
        <w:t xml:space="preserve"> angajatorilor reprezentativi din domeniul aferent programului</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041"/>
      </w:tblGrid>
      <w:tr w:rsidR="007D5582" w14:paraId="5AE3383D" w14:textId="77777777">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21BFEC91" w14:textId="775EF901" w:rsidR="007D5582" w:rsidRDefault="00976A99">
            <w:pPr>
              <w:rPr>
                <w:rFonts w:eastAsia="Times New Roman"/>
                <w:color w:val="000000"/>
                <w:sz w:val="20"/>
                <w:szCs w:val="20"/>
              </w:rPr>
            </w:pPr>
            <w:r>
              <w:rPr>
                <w:rFonts w:eastAsia="Times New Roman"/>
                <w:color w:val="000000"/>
                <w:sz w:val="20"/>
                <w:szCs w:val="20"/>
              </w:rPr>
              <w:lastRenderedPageBreak/>
              <w:t> </w:t>
            </w:r>
            <w:r w:rsidR="003833D9" w:rsidRPr="00066F11">
              <w:rPr>
                <w:b/>
                <w:noProof/>
                <w:sz w:val="20"/>
                <w:szCs w:val="20"/>
                <w:lang w:val="it-IT"/>
              </w:rPr>
              <w:t>Disciplina “Termodinamică chimică” oferă studenţilor care au parcurs şi promovat cunoştinţe şi deprinderi esenţiale în domeniul chimie.</w:t>
            </w:r>
          </w:p>
        </w:tc>
      </w:tr>
    </w:tbl>
    <w:p w14:paraId="59F15386" w14:textId="77777777" w:rsidR="007D5582" w:rsidRDefault="007D5582">
      <w:pPr>
        <w:rPr>
          <w:rFonts w:eastAsia="Times New Roman"/>
          <w:color w:val="000000"/>
          <w:sz w:val="22"/>
          <w:szCs w:val="22"/>
        </w:rPr>
      </w:pPr>
    </w:p>
    <w:p w14:paraId="1A1E33F1" w14:textId="77777777" w:rsidR="007D5582" w:rsidRDefault="00976A99">
      <w:pPr>
        <w:pStyle w:val="subtitlu"/>
        <w:rPr>
          <w:color w:val="000000"/>
          <w:sz w:val="22"/>
          <w:szCs w:val="22"/>
        </w:rPr>
      </w:pPr>
      <w:r>
        <w:rPr>
          <w:color w:val="000000"/>
          <w:sz w:val="22"/>
          <w:szCs w:val="22"/>
        </w:rPr>
        <w:t>10. Evaluare</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511"/>
        <w:gridCol w:w="2510"/>
        <w:gridCol w:w="2510"/>
        <w:gridCol w:w="2510"/>
      </w:tblGrid>
      <w:tr w:rsidR="007D5582" w14:paraId="5A97A926" w14:textId="77777777">
        <w:tc>
          <w:tcPr>
            <w:tcW w:w="125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13BB6C7C" w14:textId="77777777" w:rsidR="007D5582" w:rsidRDefault="00976A99">
            <w:pPr>
              <w:rPr>
                <w:rFonts w:eastAsia="Times New Roman"/>
                <w:color w:val="000000"/>
                <w:sz w:val="20"/>
                <w:szCs w:val="20"/>
              </w:rPr>
            </w:pPr>
            <w:r>
              <w:rPr>
                <w:rFonts w:eastAsia="Times New Roman"/>
                <w:b/>
                <w:bCs/>
                <w:color w:val="000000"/>
                <w:sz w:val="20"/>
                <w:szCs w:val="20"/>
              </w:rPr>
              <w:t>Tip activitate</w:t>
            </w:r>
          </w:p>
        </w:tc>
        <w:tc>
          <w:tcPr>
            <w:tcW w:w="125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183D92E9" w14:textId="77777777" w:rsidR="007D5582" w:rsidRDefault="00976A99">
            <w:pPr>
              <w:rPr>
                <w:rFonts w:eastAsia="Times New Roman"/>
                <w:color w:val="000000"/>
                <w:sz w:val="20"/>
                <w:szCs w:val="20"/>
              </w:rPr>
            </w:pPr>
            <w:r>
              <w:rPr>
                <w:rFonts w:eastAsia="Times New Roman"/>
                <w:b/>
                <w:bCs/>
                <w:color w:val="000000"/>
                <w:sz w:val="20"/>
                <w:szCs w:val="20"/>
              </w:rPr>
              <w:t>10.1 Criterii de evaluare</w:t>
            </w:r>
          </w:p>
        </w:tc>
        <w:tc>
          <w:tcPr>
            <w:tcW w:w="125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0D39C186" w14:textId="77777777" w:rsidR="007D5582" w:rsidRDefault="00976A99">
            <w:pPr>
              <w:rPr>
                <w:rFonts w:eastAsia="Times New Roman"/>
                <w:color w:val="000000"/>
                <w:sz w:val="20"/>
                <w:szCs w:val="20"/>
              </w:rPr>
            </w:pPr>
            <w:r>
              <w:rPr>
                <w:rFonts w:eastAsia="Times New Roman"/>
                <w:b/>
                <w:bCs/>
                <w:color w:val="000000"/>
                <w:sz w:val="20"/>
                <w:szCs w:val="20"/>
              </w:rPr>
              <w:t>10.2 Metode de evaluare</w:t>
            </w:r>
          </w:p>
        </w:tc>
        <w:tc>
          <w:tcPr>
            <w:tcW w:w="125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7BC1F317" w14:textId="77777777" w:rsidR="007D5582" w:rsidRDefault="00976A99">
            <w:pPr>
              <w:rPr>
                <w:rFonts w:eastAsia="Times New Roman"/>
                <w:color w:val="000000"/>
                <w:sz w:val="20"/>
                <w:szCs w:val="20"/>
              </w:rPr>
            </w:pPr>
            <w:r>
              <w:rPr>
                <w:rFonts w:eastAsia="Times New Roman"/>
                <w:b/>
                <w:bCs/>
                <w:color w:val="000000"/>
                <w:sz w:val="20"/>
                <w:szCs w:val="20"/>
              </w:rPr>
              <w:t>10.3 Pondere în nota finală (%)</w:t>
            </w:r>
          </w:p>
        </w:tc>
      </w:tr>
      <w:tr w:rsidR="007D5582" w14:paraId="26CE85E2" w14:textId="77777777">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0740F0F2" w14:textId="77777777" w:rsidR="007D5582" w:rsidRDefault="00976A99">
            <w:pPr>
              <w:rPr>
                <w:rFonts w:eastAsia="Times New Roman"/>
                <w:color w:val="000000"/>
                <w:sz w:val="20"/>
                <w:szCs w:val="20"/>
              </w:rPr>
            </w:pPr>
            <w:r>
              <w:rPr>
                <w:rFonts w:eastAsia="Times New Roman"/>
                <w:b/>
                <w:bCs/>
                <w:color w:val="000000"/>
                <w:sz w:val="20"/>
                <w:szCs w:val="20"/>
              </w:rPr>
              <w:t>10.4</w:t>
            </w:r>
            <w:r>
              <w:rPr>
                <w:rFonts w:eastAsia="Times New Roman"/>
                <w:color w:val="000000"/>
                <w:sz w:val="20"/>
                <w:szCs w:val="20"/>
              </w:rPr>
              <w:t xml:space="preserve"> Curs</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61683B18" w14:textId="4A55191F" w:rsidR="007D5582" w:rsidRDefault="003833D9">
            <w:pPr>
              <w:rPr>
                <w:rFonts w:eastAsia="Times New Roman"/>
                <w:color w:val="000000"/>
                <w:sz w:val="20"/>
                <w:szCs w:val="20"/>
              </w:rPr>
            </w:pPr>
            <w:r w:rsidRPr="00064DFB">
              <w:rPr>
                <w:noProof/>
                <w:sz w:val="20"/>
                <w:szCs w:val="20"/>
              </w:rPr>
              <w:t>Înţelegerea şi aplicarea corectă a noţiunilor tratate la curs.</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76AFF6FC" w14:textId="15F81F59" w:rsidR="007D5582" w:rsidRDefault="003833D9">
            <w:pPr>
              <w:rPr>
                <w:rFonts w:eastAsia="Times New Roman"/>
                <w:color w:val="000000"/>
                <w:sz w:val="20"/>
                <w:szCs w:val="20"/>
              </w:rPr>
            </w:pPr>
            <w:r w:rsidRPr="00064DFB">
              <w:rPr>
                <w:noProof/>
                <w:sz w:val="20"/>
                <w:szCs w:val="20"/>
              </w:rPr>
              <w:t>Examen scris</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57A317A2" w14:textId="09B8E8EB" w:rsidR="007D5582" w:rsidRDefault="003833D9">
            <w:pPr>
              <w:rPr>
                <w:rFonts w:eastAsia="Times New Roman"/>
                <w:color w:val="000000"/>
                <w:sz w:val="20"/>
                <w:szCs w:val="20"/>
              </w:rPr>
            </w:pPr>
            <w:r>
              <w:rPr>
                <w:rFonts w:eastAsia="Times New Roman"/>
                <w:color w:val="000000"/>
                <w:sz w:val="20"/>
                <w:szCs w:val="20"/>
              </w:rPr>
              <w:t>50</w:t>
            </w:r>
          </w:p>
        </w:tc>
      </w:tr>
      <w:tr w:rsidR="007D5582" w14:paraId="66FBFF24" w14:textId="77777777">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5BF2F562" w14:textId="77777777" w:rsidR="007D5582" w:rsidRDefault="00976A99">
            <w:pPr>
              <w:rPr>
                <w:rFonts w:eastAsia="Times New Roman"/>
                <w:color w:val="000000"/>
                <w:sz w:val="20"/>
                <w:szCs w:val="20"/>
              </w:rPr>
            </w:pPr>
            <w:r>
              <w:rPr>
                <w:rFonts w:eastAsia="Times New Roman"/>
                <w:b/>
                <w:bCs/>
                <w:color w:val="000000"/>
                <w:sz w:val="20"/>
                <w:szCs w:val="20"/>
              </w:rPr>
              <w:t>10.5</w:t>
            </w:r>
            <w:r>
              <w:rPr>
                <w:rFonts w:eastAsia="Times New Roman"/>
                <w:color w:val="000000"/>
                <w:sz w:val="20"/>
                <w:szCs w:val="20"/>
              </w:rPr>
              <w:t xml:space="preserve"> Seminar / Laborator</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12BC98FB" w14:textId="54EB37E4" w:rsidR="007D5582" w:rsidRDefault="003833D9">
            <w:pPr>
              <w:rPr>
                <w:rFonts w:eastAsia="Times New Roman"/>
                <w:color w:val="000000"/>
                <w:sz w:val="20"/>
                <w:szCs w:val="20"/>
              </w:rPr>
            </w:pPr>
            <w:r w:rsidRPr="00064DFB">
              <w:rPr>
                <w:noProof/>
                <w:sz w:val="20"/>
                <w:szCs w:val="20"/>
              </w:rPr>
              <w:t>Înţelegerea  noţiunilor tratate la laborator. Îndeplinierea obiectivelor practice. Rezolvarea corectă a exerciţiilor si problemelor.</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6730F804" w14:textId="77777777" w:rsidR="003833D9" w:rsidRDefault="003833D9" w:rsidP="003833D9">
            <w:pPr>
              <w:ind w:left="57"/>
              <w:rPr>
                <w:noProof/>
                <w:sz w:val="20"/>
                <w:szCs w:val="20"/>
              </w:rPr>
            </w:pPr>
            <w:r w:rsidRPr="00064DFB">
              <w:rPr>
                <w:noProof/>
                <w:sz w:val="20"/>
                <w:szCs w:val="20"/>
              </w:rPr>
              <w:t>Evaluare continua a activitatii de la laborator/seminar</w:t>
            </w:r>
          </w:p>
          <w:p w14:paraId="684589A2" w14:textId="06FE5C8B" w:rsidR="007D5582" w:rsidRDefault="007D5582">
            <w:pPr>
              <w:rPr>
                <w:rFonts w:eastAsia="Times New Roman"/>
                <w:color w:val="000000"/>
                <w:sz w:val="20"/>
                <w:szCs w:val="20"/>
              </w:rPr>
            </w:pP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4EBDEB62" w14:textId="15C434E7" w:rsidR="007D5582" w:rsidRDefault="003833D9">
            <w:pPr>
              <w:rPr>
                <w:rFonts w:eastAsia="Times New Roman"/>
                <w:color w:val="000000"/>
                <w:sz w:val="20"/>
                <w:szCs w:val="20"/>
              </w:rPr>
            </w:pPr>
            <w:r>
              <w:rPr>
                <w:rFonts w:eastAsia="Times New Roman"/>
                <w:color w:val="000000"/>
                <w:sz w:val="20"/>
                <w:szCs w:val="20"/>
              </w:rPr>
              <w:t>50</w:t>
            </w:r>
          </w:p>
        </w:tc>
      </w:tr>
      <w:tr w:rsidR="007D5582" w14:paraId="52DFCF77" w14:textId="77777777">
        <w:tc>
          <w:tcPr>
            <w:tcW w:w="0" w:type="auto"/>
            <w:gridSpan w:val="4"/>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6C780189" w14:textId="638035E8" w:rsidR="007D5582" w:rsidRDefault="00976A99">
            <w:pPr>
              <w:rPr>
                <w:rFonts w:eastAsia="Times New Roman"/>
                <w:color w:val="000000"/>
                <w:sz w:val="20"/>
                <w:szCs w:val="20"/>
              </w:rPr>
            </w:pPr>
            <w:r>
              <w:rPr>
                <w:rFonts w:eastAsia="Times New Roman"/>
                <w:b/>
                <w:bCs/>
                <w:color w:val="000000"/>
                <w:sz w:val="20"/>
                <w:szCs w:val="20"/>
              </w:rPr>
              <w:t>10.6</w:t>
            </w:r>
            <w:r>
              <w:rPr>
                <w:rFonts w:eastAsia="Times New Roman"/>
                <w:color w:val="000000"/>
                <w:sz w:val="20"/>
                <w:szCs w:val="20"/>
              </w:rPr>
              <w:t xml:space="preserve"> Standard minim de </w:t>
            </w:r>
            <w:r w:rsidR="00C44810">
              <w:rPr>
                <w:rFonts w:eastAsia="Times New Roman"/>
                <w:color w:val="000000"/>
                <w:sz w:val="20"/>
                <w:szCs w:val="20"/>
              </w:rPr>
              <w:t>performanță</w:t>
            </w:r>
          </w:p>
        </w:tc>
      </w:tr>
      <w:tr w:rsidR="007D5582" w14:paraId="458172C2" w14:textId="77777777">
        <w:tc>
          <w:tcPr>
            <w:tcW w:w="0" w:type="auto"/>
            <w:gridSpan w:val="4"/>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6F26FB3E" w14:textId="1F0C81AE" w:rsidR="007D5582" w:rsidRDefault="003833D9">
            <w:pPr>
              <w:rPr>
                <w:rFonts w:eastAsia="Times New Roman"/>
                <w:color w:val="000000"/>
                <w:sz w:val="20"/>
                <w:szCs w:val="20"/>
              </w:rPr>
            </w:pPr>
            <w:r w:rsidRPr="009C6111">
              <w:rPr>
                <w:noProof/>
                <w:sz w:val="20"/>
                <w:szCs w:val="20"/>
              </w:rPr>
              <w:t>Cunoaşterea la nivel de bază a principalelor concepte şi metode utilizate în termodinamica chimică precum şi capacitatea de a efectua lucrări de laborator, de a interpreta la un nivel de bază datele experimentale şi de a rezolva probleme simple. Pentru promovare nota minimă la fiecare evaluare este 5.</w:t>
            </w:r>
          </w:p>
        </w:tc>
      </w:tr>
    </w:tbl>
    <w:p w14:paraId="121C526C" w14:textId="77777777" w:rsidR="007D5582" w:rsidRDefault="007D5582">
      <w:pPr>
        <w:rPr>
          <w:rFonts w:eastAsia="Times New Roman"/>
          <w:color w:val="000000"/>
          <w:sz w:val="22"/>
          <w:szCs w:val="22"/>
        </w:rPr>
      </w:pPr>
    </w:p>
    <w:tbl>
      <w:tblPr>
        <w:tblW w:w="5000" w:type="pct"/>
        <w:tblCellMar>
          <w:top w:w="15" w:type="dxa"/>
          <w:left w:w="15" w:type="dxa"/>
          <w:bottom w:w="15" w:type="dxa"/>
          <w:right w:w="15" w:type="dxa"/>
        </w:tblCellMar>
        <w:tblLook w:val="04A0" w:firstRow="1" w:lastRow="0" w:firstColumn="1" w:lastColumn="0" w:noHBand="0" w:noVBand="1"/>
      </w:tblPr>
      <w:tblGrid>
        <w:gridCol w:w="2295"/>
        <w:gridCol w:w="3881"/>
        <w:gridCol w:w="3881"/>
      </w:tblGrid>
      <w:tr w:rsidR="007D5582" w14:paraId="02259EA5" w14:textId="77777777">
        <w:tc>
          <w:tcPr>
            <w:tcW w:w="0" w:type="auto"/>
            <w:hideMark/>
          </w:tcPr>
          <w:p w14:paraId="6392B9D2" w14:textId="65B8D503" w:rsidR="007D5582" w:rsidRDefault="00976A99">
            <w:pPr>
              <w:jc w:val="center"/>
              <w:rPr>
                <w:rFonts w:eastAsia="Times New Roman"/>
                <w:b/>
                <w:bCs/>
                <w:color w:val="000000"/>
              </w:rPr>
            </w:pPr>
            <w:r>
              <w:rPr>
                <w:rFonts w:eastAsia="Times New Roman"/>
                <w:b/>
                <w:bCs/>
                <w:color w:val="000000"/>
              </w:rPr>
              <w:t>Data completării,</w:t>
            </w:r>
            <w:r>
              <w:rPr>
                <w:rFonts w:eastAsia="Times New Roman"/>
                <w:b/>
                <w:bCs/>
                <w:color w:val="000000"/>
              </w:rPr>
              <w:br/>
            </w:r>
            <w:r w:rsidR="003833D9">
              <w:rPr>
                <w:rFonts w:eastAsia="Times New Roman"/>
                <w:b/>
                <w:bCs/>
                <w:color w:val="000000"/>
              </w:rPr>
              <w:t>27.09.2024</w:t>
            </w:r>
            <w:r>
              <w:rPr>
                <w:rFonts w:eastAsia="Times New Roman"/>
                <w:b/>
                <w:bCs/>
                <w:color w:val="000000"/>
              </w:rPr>
              <w:t> </w:t>
            </w:r>
          </w:p>
        </w:tc>
        <w:tc>
          <w:tcPr>
            <w:tcW w:w="0" w:type="auto"/>
            <w:hideMark/>
          </w:tcPr>
          <w:p w14:paraId="0EEF9D29" w14:textId="4A218A7A" w:rsidR="007D5582" w:rsidRDefault="00976A99">
            <w:pPr>
              <w:jc w:val="center"/>
              <w:rPr>
                <w:rFonts w:eastAsia="Times New Roman"/>
                <w:b/>
                <w:bCs/>
                <w:color w:val="000000"/>
              </w:rPr>
            </w:pPr>
            <w:r>
              <w:rPr>
                <w:rFonts w:eastAsia="Times New Roman"/>
                <w:b/>
                <w:bCs/>
                <w:color w:val="000000"/>
              </w:rPr>
              <w:t>Titular de curs,</w:t>
            </w:r>
            <w:r>
              <w:rPr>
                <w:rFonts w:eastAsia="Times New Roman"/>
                <w:b/>
                <w:bCs/>
                <w:color w:val="000000"/>
              </w:rPr>
              <w:br/>
              <w:t> </w:t>
            </w:r>
            <w:r w:rsidR="003833D9" w:rsidRPr="00415406">
              <w:rPr>
                <w:rFonts w:eastAsia="MS Mincho"/>
                <w:noProof/>
                <w:sz w:val="20"/>
                <w:szCs w:val="20"/>
                <w:lang w:eastAsia="en-US"/>
              </w:rPr>
              <w:t>Conf. Dr. MIRCEA-ODIN APOSTU</w:t>
            </w:r>
          </w:p>
        </w:tc>
        <w:tc>
          <w:tcPr>
            <w:tcW w:w="0" w:type="auto"/>
            <w:hideMark/>
          </w:tcPr>
          <w:p w14:paraId="196CE8A4" w14:textId="03CA522D" w:rsidR="007D5582" w:rsidRDefault="00976A99">
            <w:pPr>
              <w:jc w:val="center"/>
              <w:rPr>
                <w:rFonts w:eastAsia="Times New Roman"/>
                <w:b/>
                <w:bCs/>
                <w:color w:val="000000"/>
              </w:rPr>
            </w:pPr>
            <w:r>
              <w:rPr>
                <w:rFonts w:eastAsia="Times New Roman"/>
                <w:b/>
                <w:bCs/>
                <w:color w:val="000000"/>
              </w:rPr>
              <w:t>Titular de seminar,</w:t>
            </w:r>
            <w:r>
              <w:rPr>
                <w:rFonts w:eastAsia="Times New Roman"/>
                <w:b/>
                <w:bCs/>
                <w:color w:val="000000"/>
              </w:rPr>
              <w:br/>
              <w:t> </w:t>
            </w:r>
            <w:r w:rsidR="003833D9" w:rsidRPr="00415406">
              <w:rPr>
                <w:rFonts w:eastAsia="MS Mincho"/>
                <w:noProof/>
                <w:sz w:val="20"/>
                <w:szCs w:val="20"/>
                <w:lang w:eastAsia="en-US"/>
              </w:rPr>
              <w:t>Conf. Dr. MIRCEA-ODIN APOSTU</w:t>
            </w:r>
          </w:p>
        </w:tc>
      </w:tr>
    </w:tbl>
    <w:p w14:paraId="7843C2DB" w14:textId="77777777" w:rsidR="007D5582" w:rsidRDefault="007D5582">
      <w:pPr>
        <w:rPr>
          <w:rFonts w:eastAsia="Times New Roman"/>
          <w:color w:val="000000"/>
          <w:sz w:val="22"/>
          <w:szCs w:val="22"/>
        </w:rPr>
      </w:pPr>
    </w:p>
    <w:tbl>
      <w:tblPr>
        <w:tblW w:w="5000" w:type="pct"/>
        <w:tblCellMar>
          <w:top w:w="15" w:type="dxa"/>
          <w:left w:w="15" w:type="dxa"/>
          <w:bottom w:w="15" w:type="dxa"/>
          <w:right w:w="15" w:type="dxa"/>
        </w:tblCellMar>
        <w:tblLook w:val="04A0" w:firstRow="1" w:lastRow="0" w:firstColumn="1" w:lastColumn="0" w:noHBand="0" w:noVBand="1"/>
      </w:tblPr>
      <w:tblGrid>
        <w:gridCol w:w="4095"/>
        <w:gridCol w:w="5962"/>
      </w:tblGrid>
      <w:tr w:rsidR="007D5582" w14:paraId="1C6E302E" w14:textId="77777777">
        <w:tc>
          <w:tcPr>
            <w:tcW w:w="0" w:type="auto"/>
            <w:hideMark/>
          </w:tcPr>
          <w:p w14:paraId="5A973E20" w14:textId="77777777" w:rsidR="007D5582" w:rsidRDefault="00976A99">
            <w:pPr>
              <w:jc w:val="center"/>
              <w:rPr>
                <w:rFonts w:eastAsia="Times New Roman"/>
                <w:b/>
                <w:bCs/>
                <w:color w:val="000000"/>
              </w:rPr>
            </w:pPr>
            <w:r>
              <w:rPr>
                <w:rFonts w:eastAsia="Times New Roman"/>
                <w:b/>
                <w:bCs/>
                <w:color w:val="000000"/>
              </w:rPr>
              <w:t>Data avizării în departament,</w:t>
            </w:r>
            <w:r>
              <w:rPr>
                <w:rFonts w:eastAsia="Times New Roman"/>
                <w:b/>
                <w:bCs/>
                <w:color w:val="000000"/>
              </w:rPr>
              <w:br/>
              <w:t> </w:t>
            </w:r>
          </w:p>
        </w:tc>
        <w:tc>
          <w:tcPr>
            <w:tcW w:w="0" w:type="auto"/>
            <w:hideMark/>
          </w:tcPr>
          <w:p w14:paraId="7737380D" w14:textId="77777777" w:rsidR="007D5582" w:rsidRDefault="00976A99">
            <w:pPr>
              <w:jc w:val="center"/>
              <w:rPr>
                <w:rFonts w:eastAsia="Times New Roman"/>
                <w:b/>
                <w:bCs/>
                <w:color w:val="000000"/>
              </w:rPr>
            </w:pPr>
            <w:r>
              <w:rPr>
                <w:rFonts w:eastAsia="Times New Roman"/>
                <w:b/>
                <w:bCs/>
                <w:color w:val="000000"/>
              </w:rPr>
              <w:t>Director de departament,</w:t>
            </w:r>
            <w:r>
              <w:rPr>
                <w:rFonts w:eastAsia="Times New Roman"/>
                <w:b/>
                <w:bCs/>
                <w:color w:val="000000"/>
              </w:rPr>
              <w:br/>
              <w:t xml:space="preserve">Prof. univ. dr. </w:t>
            </w:r>
            <w:proofErr w:type="spellStart"/>
            <w:r>
              <w:rPr>
                <w:rFonts w:eastAsia="Times New Roman"/>
                <w:b/>
                <w:bCs/>
                <w:color w:val="000000"/>
              </w:rPr>
              <w:t>habil</w:t>
            </w:r>
            <w:proofErr w:type="spellEnd"/>
            <w:r>
              <w:rPr>
                <w:rFonts w:eastAsia="Times New Roman"/>
                <w:b/>
                <w:bCs/>
                <w:color w:val="000000"/>
              </w:rPr>
              <w:t>. Mihail-Lucian BÎRSĂ</w:t>
            </w:r>
          </w:p>
        </w:tc>
      </w:tr>
    </w:tbl>
    <w:p w14:paraId="4A3B0617" w14:textId="77777777" w:rsidR="00976A99" w:rsidRDefault="00976A99">
      <w:pPr>
        <w:rPr>
          <w:rFonts w:eastAsia="Times New Roman"/>
        </w:rPr>
      </w:pPr>
    </w:p>
    <w:sectPr w:rsidR="00976A99">
      <w:pgSz w:w="11900" w:h="16840"/>
      <w:pgMar w:top="720" w:right="567" w:bottom="720" w:left="1276" w:header="720" w:footer="144"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11221E"/>
    <w:multiLevelType w:val="hybridMultilevel"/>
    <w:tmpl w:val="39864218"/>
    <w:lvl w:ilvl="0" w:tplc="04090005">
      <w:start w:val="1"/>
      <w:numFmt w:val="bullet"/>
      <w:lvlText w:val=""/>
      <w:lvlJc w:val="left"/>
      <w:pPr>
        <w:ind w:left="720" w:hanging="360"/>
      </w:pPr>
      <w:rPr>
        <w:rFonts w:ascii="Wingdings" w:hAnsi="Wingdings" w:cs="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AC54BF6"/>
    <w:multiLevelType w:val="multilevel"/>
    <w:tmpl w:val="D8861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51"/>
  <w:proofState w:spelling="clean"/>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04F7"/>
    <w:rsid w:val="003833D9"/>
    <w:rsid w:val="00606C38"/>
    <w:rsid w:val="00716B22"/>
    <w:rsid w:val="007D5582"/>
    <w:rsid w:val="00976A99"/>
    <w:rsid w:val="00B704F7"/>
    <w:rsid w:val="00C44810"/>
    <w:rsid w:val="00E4125C"/>
    <w:rsid w:val="00ED54FE"/>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5F39BF8D"/>
  <w15:chartTrackingRefBased/>
  <w15:docId w15:val="{AD58E27C-F714-4D78-8105-12F210B69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5" w:after="15"/>
    </w:pPr>
  </w:style>
  <w:style w:type="paragraph" w:styleId="NormalWeb">
    <w:name w:val="Normal (Web)"/>
    <w:basedOn w:val="Normal"/>
    <w:uiPriority w:val="99"/>
    <w:semiHidden/>
    <w:unhideWhenUsed/>
    <w:pPr>
      <w:spacing w:before="15" w:after="15"/>
    </w:pPr>
  </w:style>
  <w:style w:type="paragraph" w:customStyle="1" w:styleId="antetpagina">
    <w:name w:val="antet_pagina"/>
    <w:basedOn w:val="Normal"/>
    <w:pPr>
      <w:spacing w:before="15" w:after="15"/>
    </w:pPr>
    <w:rPr>
      <w:sz w:val="22"/>
      <w:szCs w:val="22"/>
    </w:rPr>
  </w:style>
  <w:style w:type="paragraph" w:customStyle="1" w:styleId="titlu">
    <w:name w:val="titlu"/>
    <w:basedOn w:val="Normal"/>
    <w:pPr>
      <w:spacing w:before="15" w:after="15"/>
    </w:pPr>
    <w:rPr>
      <w:b/>
      <w:bCs/>
      <w:sz w:val="22"/>
      <w:szCs w:val="22"/>
    </w:rPr>
  </w:style>
  <w:style w:type="paragraph" w:customStyle="1" w:styleId="titluplan">
    <w:name w:val="titlu_plan"/>
    <w:basedOn w:val="Normal"/>
    <w:pPr>
      <w:jc w:val="center"/>
    </w:pPr>
    <w:rPr>
      <w:b/>
      <w:bCs/>
      <w:sz w:val="26"/>
      <w:szCs w:val="26"/>
    </w:rPr>
  </w:style>
  <w:style w:type="paragraph" w:customStyle="1" w:styleId="titludiscplan">
    <w:name w:val="titlu_disc_plan"/>
    <w:basedOn w:val="Normal"/>
    <w:pPr>
      <w:spacing w:before="400" w:after="200"/>
      <w:jc w:val="center"/>
    </w:pPr>
    <w:rPr>
      <w:b/>
      <w:bCs/>
      <w:color w:val="006699"/>
      <w:sz w:val="22"/>
      <w:szCs w:val="22"/>
    </w:rPr>
  </w:style>
  <w:style w:type="paragraph" w:customStyle="1" w:styleId="subtitlu">
    <w:name w:val="subtitlu"/>
    <w:basedOn w:val="Normal"/>
    <w:pPr>
      <w:spacing w:before="400"/>
      <w:ind w:left="300"/>
    </w:pPr>
    <w:rPr>
      <w:b/>
      <w:bCs/>
    </w:rPr>
  </w:style>
  <w:style w:type="paragraph" w:customStyle="1" w:styleId="continut">
    <w:name w:val="continut"/>
    <w:basedOn w:val="Normal"/>
    <w:pPr>
      <w:ind w:left="100"/>
      <w:jc w:val="both"/>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nicod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Pages>
  <Words>1399</Words>
  <Characters>7977</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Plan învăţământ</vt:lpstr>
    </vt:vector>
  </TitlesOfParts>
  <Company/>
  <LinksUpToDate>false</LinksUpToDate>
  <CharactersWithSpaces>9358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 învăţământ</dc:title>
  <dc:subject/>
  <dc:creator>Utilizator</dc:creator>
  <cp:keywords/>
  <dc:description/>
  <cp:lastModifiedBy>amo</cp:lastModifiedBy>
  <cp:revision>7</cp:revision>
  <dcterms:created xsi:type="dcterms:W3CDTF">2024-09-29T09:47:00Z</dcterms:created>
  <dcterms:modified xsi:type="dcterms:W3CDTF">2024-10-03T10:06:00Z</dcterms:modified>
</cp:coreProperties>
</file>