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0580B" w14:textId="77777777" w:rsidR="00EF07F6" w:rsidRDefault="00DE509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3B6C246" wp14:editId="4547E92C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AAEA038" w14:textId="77777777" w:rsidR="00EF07F6" w:rsidRDefault="00DE5090">
      <w:pPr>
        <w:pStyle w:val="titludiscplan"/>
      </w:pPr>
      <w:r>
        <w:t>FIŞA DISCIPLINEI</w:t>
      </w:r>
    </w:p>
    <w:p w14:paraId="784578DB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F07F6" w14:paraId="4BFF127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A54B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07402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EF07F6" w14:paraId="5FA7508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736F37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E559D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EF07F6" w14:paraId="31F5ECB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A66B3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D2B851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F07F6" w14:paraId="5DF1956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71AE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1FAB0B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F07F6" w14:paraId="42CF0C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B6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D022AC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EF07F6" w14:paraId="2270D7A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514EB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03AE8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5E0F22B9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05B3FE5C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EF07F6" w14:paraId="6EA29BA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31B928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9140A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Limba engleză</w:t>
            </w:r>
          </w:p>
        </w:tc>
      </w:tr>
      <w:tr w:rsidR="00EF07F6" w14:paraId="31FA11E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AFFBB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198A7" w14:textId="50BCF978" w:rsidR="00EF07F6" w:rsidRDefault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F07F6" w14:paraId="5C1FB44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8E1047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135E91" w14:textId="233CBF5E" w:rsidR="00EF07F6" w:rsidRDefault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Drd. Mihai Rotaru</w:t>
            </w:r>
          </w:p>
        </w:tc>
      </w:tr>
      <w:tr w:rsidR="00EF07F6" w14:paraId="2AC37BAC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4965C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191D98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0FF59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A0DCD6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4DFF9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513252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04259E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23F039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286C3B78" w14:textId="77777777" w:rsidR="00EF07F6" w:rsidRDefault="00DE509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5B323718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30787F04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EF07F6" w14:paraId="7D64AE37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D9A7E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C85AD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7116A3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7E4E6C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34B97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C7CF33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EF07F6" w14:paraId="25CED5C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C7A41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6AD646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AAF9ED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4298F2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236F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334AF2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EF07F6" w14:paraId="6C2A90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ECA936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2435A3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F07F6" w14:paraId="7ABA5B7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02A3A1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4C1B26" w14:textId="04113B2F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</w:tr>
      <w:tr w:rsidR="00EF07F6" w14:paraId="68EB3A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3DC30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33164C" w14:textId="4F72C211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F07F6" w14:paraId="75EA0B6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05D5B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A3BEE" w14:textId="008BD94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</w:tr>
      <w:tr w:rsidR="00EF07F6" w14:paraId="22904F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C53914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2B7E12" w14:textId="101B16C4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EF07F6" w14:paraId="277C26C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398A79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820EBC" w14:textId="7A4529DA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EF07F6" w14:paraId="3AC29D1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E86A0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3837D4" w14:textId="4A6394EE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EF07F6" w14:paraId="257FCD9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0D2AB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3B6ED21F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EF07F6" w14:paraId="2519454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FF345C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8875BB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EF07F6" w14:paraId="3411D50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36D10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FBE876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EF07F6" w14:paraId="060CE2E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2739ED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E609A6" w14:textId="77777777" w:rsidR="00EF07F6" w:rsidRDefault="00DE509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376950DF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5E504125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F07F6" w14:paraId="3450CE8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002E1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DB54CA" w14:textId="095BB149" w:rsidR="00EF07F6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DE5090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E5090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F07F6" w14:paraId="6FD372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1008B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2ABE4D" w14:textId="2CE53D37" w:rsidR="00EF07F6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Pentru studenții avansați: cel puțin nivelul A2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Pentru studenții începători: -</w:t>
            </w:r>
            <w:r w:rsidR="00DE5090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B22D437" w14:textId="77777777" w:rsidR="00EF07F6" w:rsidRDefault="00DE5090" w:rsidP="009F7B31">
      <w:pPr>
        <w:pStyle w:val="subtitlu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EF07F6" w14:paraId="57B7677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3424BD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7229B9" w14:textId="10CA720E" w:rsidR="00EF07F6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DE5090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E5090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F07F6" w14:paraId="0B8EB70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9F29D" w14:textId="3E98C70E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78DA7A" w14:textId="77777777" w:rsidR="009F7B31" w:rsidRDefault="00DE5090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 xml:space="preserve"> Susținerea testului de nivel </w:t>
            </w:r>
            <w:proofErr w:type="spellStart"/>
            <w:r w:rsidR="009F7B31">
              <w:rPr>
                <w:rFonts w:eastAsia="Times New Roman"/>
                <w:color w:val="000000"/>
                <w:sz w:val="20"/>
                <w:szCs w:val="20"/>
              </w:rPr>
              <w:t>pînă</w:t>
            </w:r>
            <w:proofErr w:type="spellEnd"/>
            <w:r w:rsidR="009F7B31">
              <w:rPr>
                <w:rFonts w:eastAsia="Times New Roman"/>
                <w:color w:val="000000"/>
                <w:sz w:val="20"/>
                <w:szCs w:val="20"/>
              </w:rPr>
              <w:t xml:space="preserve"> la data comunicată prin email și împărțirea studenților în grupe de avansați și începători. </w:t>
            </w:r>
          </w:p>
          <w:p w14:paraId="7B622A1F" w14:textId="77777777" w:rsidR="009F7B31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 parcursul semestrului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este necesar ca studenții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 să acumuleze 5 prezențe. Studenții care vor avea 4 sau mai puține prezențe vor reface seminarul în anul universitar următor.</w:t>
            </w:r>
          </w:p>
          <w:p w14:paraId="7FF6E31D" w14:textId="77777777" w:rsidR="009F7B31" w:rsidRPr="00E51384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Un student care are cel puțin o temă lipsă  sau care nu poate fi luată în considerare va reface seminarul în anul universitar următor.  </w:t>
            </w:r>
          </w:p>
          <w:p w14:paraId="3D73D97B" w14:textId="77777777" w:rsidR="009F7B31" w:rsidRPr="00E51384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 xml:space="preserve">Pentru promovarea disciplinei este necesară obținerea a cel puțin 50 de puncte la examenul scris și a notei finale 5 (cinci). Orice tentativă de fraudă se sancționează prin acordarea notei finale 1 (unu). </w:t>
            </w:r>
          </w:p>
          <w:p w14:paraId="42AD4076" w14:textId="206B0699" w:rsidR="00EF07F6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E513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384">
              <w:rPr>
                <w:rFonts w:eastAsia="Times New Roman"/>
                <w:color w:val="000000"/>
                <w:sz w:val="20"/>
                <w:szCs w:val="20"/>
              </w:rPr>
              <w:t>Singura componentă care va fi supusă reevaluării va fi examenul scris care va avea aceeași pondere în nota finală (40%).</w:t>
            </w:r>
            <w:r w:rsidR="00DE5090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D1037F1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723F25CA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EF07F6" w14:paraId="7BFA4C7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99F5B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35254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EF07F6" w14:paraId="3ACC487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55276F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6A6DC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A042770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1C69CE5A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EF07F6" w14:paraId="6B5C2977" w14:textId="77777777" w:rsidTr="009F7B31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1E244B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323AA" w14:textId="506679B6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>Prezentul seminar se adresează studenților din anul I de studiu și își propune să dezvolte competențele de comunicare orală și scrisă în limba engleză ale acestora.</w:t>
            </w:r>
          </w:p>
        </w:tc>
      </w:tr>
      <w:tr w:rsidR="009F7B31" w14:paraId="62D69CC8" w14:textId="77777777" w:rsidTr="009F7B31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FAC0C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75F82" w14:textId="77777777" w:rsidR="009F7B31" w:rsidRPr="003D79A9" w:rsidRDefault="009F7B31" w:rsidP="009F7B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79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1507D18D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67FEC119" w14:textId="77777777" w:rsidR="009F7B31" w:rsidRDefault="009F7B31" w:rsidP="009F7B3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înțeleagă ideile principale din texte complexe pe teme concrete sau abstracte; </w:t>
            </w:r>
          </w:p>
          <w:p w14:paraId="3342C2BC" w14:textId="77777777" w:rsidR="009F7B31" w:rsidRDefault="009F7B31" w:rsidP="009F7B3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comunice cu un anumit grad de spontaneitate și fluență;  </w:t>
            </w:r>
          </w:p>
          <w:p w14:paraId="23357A4B" w14:textId="77777777" w:rsidR="009F7B31" w:rsidRDefault="009F7B31" w:rsidP="009F7B3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se exprime clar și detaliat asupra unei game largi de subiecte; </w:t>
            </w:r>
          </w:p>
          <w:p w14:paraId="55A15A79" w14:textId="77777777" w:rsidR="009F7B31" w:rsidRDefault="009F7B31" w:rsidP="009F7B3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își exprime opinia asupra unui subiect de actualitate,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prezentînd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avantajele și inconvenientele diferitelor posibilități. </w:t>
            </w:r>
          </w:p>
          <w:p w14:paraId="2A18BBE2" w14:textId="77777777" w:rsidR="009F7B31" w:rsidRPr="003D79A9" w:rsidRDefault="009F7B31" w:rsidP="009F7B31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79A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11ECA479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E6E617E" w14:textId="77777777" w:rsidR="009F7B31" w:rsidRDefault="009F7B31" w:rsidP="009F7B31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înțeleagă și să utilizeze expresii familiare și cotidiene, precum și enunțuri foarte simple care vizează satisfacerea nevoilor concrete; </w:t>
            </w:r>
          </w:p>
          <w:p w14:paraId="2B9EE6B5" w14:textId="77777777" w:rsidR="009F7B31" w:rsidRDefault="009F7B31" w:rsidP="009F7B31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se prezinte sau să prezinte pe cineva; </w:t>
            </w:r>
          </w:p>
          <w:p w14:paraId="0A056F9F" w14:textId="77777777" w:rsidR="009F7B31" w:rsidRDefault="009F7B31" w:rsidP="009F7B31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formuleze și să răspundă la întrebări referitoare la detalii personale; </w:t>
            </w:r>
          </w:p>
          <w:p w14:paraId="0D97CD47" w14:textId="77777777" w:rsidR="009F7B31" w:rsidRPr="00C73722" w:rsidRDefault="009F7B31" w:rsidP="009F7B31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comunice, într-un mod simplu, cu condiția ca interlocutorul să vorbească clar și rar și să fie cooperant. </w:t>
            </w:r>
          </w:p>
          <w:p w14:paraId="1EE56EC1" w14:textId="512C4030" w:rsidR="009F7B31" w:rsidRDefault="009F7B31" w:rsidP="009F7B31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E49871C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45D130F0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EF07F6" w14:paraId="4E14E469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4F330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4F366" w14:textId="07E15356" w:rsidR="00EF07F6" w:rsidRPr="009F7B31" w:rsidRDefault="009F7B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F7B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(studenții avansați)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DA6CD1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8D62D1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9F7B31" w14:paraId="426BE031" w14:textId="77777777" w:rsidTr="00F365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B6CFC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E0B50D" w14:textId="523111C3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>Prezentarea seminarului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E5B5D" w14:textId="3F833BB5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 combinată cu interacțiunea directă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53B5A2" w14:textId="28966EBD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444AA7D0" w14:textId="77777777" w:rsidTr="00F365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84978F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23164A" w14:textId="77777777" w:rsidR="009F7B31" w:rsidRDefault="009F7B31" w:rsidP="009F7B31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What`s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your</w:t>
            </w:r>
            <w:proofErr w:type="spellEnd"/>
            <w:r w:rsidRPr="003D79A9">
              <w:rPr>
                <w:sz w:val="20"/>
                <w:szCs w:val="20"/>
              </w:rPr>
              <w:t xml:space="preserve"> story? </w:t>
            </w:r>
          </w:p>
          <w:p w14:paraId="131ACF41" w14:textId="77777777" w:rsidR="009F7B31" w:rsidRDefault="009F7B31" w:rsidP="009F7B31">
            <w:pPr>
              <w:rPr>
                <w:sz w:val="20"/>
                <w:szCs w:val="20"/>
              </w:rPr>
            </w:pPr>
          </w:p>
          <w:p w14:paraId="5CB72808" w14:textId="40D8C952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8DB733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7987A800" w14:textId="6C0AEB09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44F3D2" w14:textId="05B9D70E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30DF981C" w14:textId="77777777" w:rsidTr="00F365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4BF4F" w14:textId="6A0F18B2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1C4BC1" w14:textId="77777777" w:rsidR="009F7B31" w:rsidRDefault="009F7B31" w:rsidP="009F7B31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Language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matters</w:t>
            </w:r>
            <w:proofErr w:type="spellEnd"/>
          </w:p>
          <w:p w14:paraId="47930D92" w14:textId="77777777" w:rsidR="009F7B31" w:rsidRDefault="009F7B31" w:rsidP="009F7B31">
            <w:pPr>
              <w:rPr>
                <w:sz w:val="20"/>
                <w:szCs w:val="20"/>
              </w:rPr>
            </w:pPr>
          </w:p>
          <w:p w14:paraId="59FC375A" w14:textId="457BD80D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925E2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3BE46910" w14:textId="6F7C6770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F5DD5" w14:textId="291A4556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537BF28C" w14:textId="77777777" w:rsidTr="00F365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85AEA" w14:textId="7169F7B3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2C922" w14:textId="77777777" w:rsidR="009F7B31" w:rsidRDefault="009F7B31" w:rsidP="009F7B31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>Just a job?</w:t>
            </w:r>
          </w:p>
          <w:p w14:paraId="379484B9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46C25" w14:textId="6A4B15D6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5B776" w14:textId="5D918F94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2B5C756C" w14:textId="77777777" w:rsidTr="00F365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BA1B4" w14:textId="7439FE04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3DFCA1" w14:textId="77777777" w:rsidR="009F7B31" w:rsidRDefault="009F7B31" w:rsidP="009F7B31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 xml:space="preserve">Tales of </w:t>
            </w:r>
            <w:proofErr w:type="spellStart"/>
            <w:r w:rsidRPr="003D79A9">
              <w:rPr>
                <w:sz w:val="20"/>
                <w:szCs w:val="20"/>
              </w:rPr>
              <w:t>the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unexpected</w:t>
            </w:r>
            <w:proofErr w:type="spellEnd"/>
            <w:r w:rsidRPr="003D79A9">
              <w:rPr>
                <w:sz w:val="20"/>
                <w:szCs w:val="20"/>
              </w:rPr>
              <w:t xml:space="preserve">. </w:t>
            </w:r>
          </w:p>
          <w:p w14:paraId="279735B5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426E3" w14:textId="49117A7D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4C3E8" w14:textId="3E94EA9F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032EA59A" w14:textId="77777777" w:rsidTr="00F365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FE636" w14:textId="70FC9EC2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F9AE19" w14:textId="77777777" w:rsidR="009F7B31" w:rsidRDefault="009F7B31" w:rsidP="009F7B31">
            <w:pPr>
              <w:rPr>
                <w:sz w:val="20"/>
                <w:szCs w:val="20"/>
              </w:rPr>
            </w:pPr>
            <w:proofErr w:type="spellStart"/>
            <w:r w:rsidRPr="003D79A9">
              <w:rPr>
                <w:sz w:val="20"/>
                <w:szCs w:val="20"/>
              </w:rPr>
              <w:t>Rights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and</w:t>
            </w:r>
            <w:proofErr w:type="spellEnd"/>
            <w:r w:rsidRPr="003D79A9">
              <w:rPr>
                <w:sz w:val="20"/>
                <w:szCs w:val="20"/>
              </w:rPr>
              <w:t xml:space="preserve"> </w:t>
            </w:r>
            <w:proofErr w:type="spellStart"/>
            <w:r w:rsidRPr="003D79A9">
              <w:rPr>
                <w:sz w:val="20"/>
                <w:szCs w:val="20"/>
              </w:rPr>
              <w:t>wrongs</w:t>
            </w:r>
            <w:proofErr w:type="spellEnd"/>
            <w:r w:rsidRPr="003D79A9">
              <w:rPr>
                <w:sz w:val="20"/>
                <w:szCs w:val="20"/>
              </w:rPr>
              <w:t xml:space="preserve">. </w:t>
            </w:r>
          </w:p>
          <w:p w14:paraId="1FBF51CA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17C01" w14:textId="1298FB35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EFB61" w14:textId="11E9D921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5B1A8935" w14:textId="77777777" w:rsidTr="00F365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7BC5A" w14:textId="21AF16AA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B754B" w14:textId="77777777" w:rsidR="009F7B31" w:rsidRDefault="009F7B31" w:rsidP="009F7B31">
            <w:pPr>
              <w:rPr>
                <w:sz w:val="20"/>
                <w:szCs w:val="20"/>
              </w:rPr>
            </w:pPr>
            <w:r w:rsidRPr="003D79A9">
              <w:rPr>
                <w:sz w:val="20"/>
                <w:szCs w:val="20"/>
              </w:rPr>
              <w:t xml:space="preserve">Examen scris </w:t>
            </w:r>
          </w:p>
          <w:p w14:paraId="1651B3EC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01583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625F3" w14:textId="2B0FA1D4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F07F6" w14:paraId="5171286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2AA8E4" w14:textId="77777777" w:rsidR="009F7B31" w:rsidRPr="006A5B66" w:rsidRDefault="00DE5090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9F7B31"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1)</w:t>
            </w:r>
            <w:r w:rsidR="009F7B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Student`s</w:t>
            </w:r>
            <w:proofErr w:type="spellEnd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="009F7B31"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="009F7B31"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7C9DEFAB" w14:textId="77777777" w:rsidR="009F7B31" w:rsidRPr="006A5B66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Liz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John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Soars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Hancock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Workbook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(5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52005FD7" w14:textId="77777777" w:rsidR="009F7B31" w:rsidRPr="006A5B66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3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Editura Express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7369AA85" w14:textId="77777777" w:rsidR="009F7B31" w:rsidRPr="006A5B66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Grammar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handouts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37BFB457" w14:textId="77777777" w:rsidR="009F7B31" w:rsidRPr="006A5B66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John Eastwood—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Oxford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wih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Answers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Oxford University Press (2</w:t>
            </w:r>
            <w:r w:rsidRPr="006A5B66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), 1999</w:t>
            </w:r>
          </w:p>
          <w:p w14:paraId="5076498B" w14:textId="77777777" w:rsidR="009F7B31" w:rsidRPr="006A5B66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Peter May—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Headway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: Intermediate: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Culture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Literature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Companion (5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Editura Oxford, 2019</w:t>
            </w:r>
          </w:p>
          <w:p w14:paraId="64F02E76" w14:textId="77777777" w:rsidR="009F7B31" w:rsidRPr="006A5B66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Raymund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Murphy—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Use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. A self-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study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for 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learners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of English (4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/ 5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edition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>, Cambridge University Press, 2015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/2019</w:t>
            </w:r>
          </w:p>
          <w:p w14:paraId="6D336451" w14:textId="77777777" w:rsidR="009F7B31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Vince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; Paul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Emmerson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Intermediate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Language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Practice. English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Grammar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and</w:t>
            </w:r>
            <w:proofErr w:type="spellEnd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Vocabulary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Macmillan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Education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0CDB3AF3" w14:textId="679C7681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EF07F6" w14:paraId="0F85B3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81D7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EFF21" w14:textId="15A4F136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</w:t>
            </w:r>
            <w:r w:rsidR="009F7B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(studenții începători)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E3E92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35FFA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9F7B31" w14:paraId="6030342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5302E7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B92748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Prezentarea seminarului</w:t>
            </w:r>
          </w:p>
          <w:p w14:paraId="66A31FEC" w14:textId="5CA8F6C0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0C8FEE" w14:textId="2324D584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 combinată cu interacțiunea directă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A6637" w14:textId="571FF30E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2h </w:t>
            </w:r>
          </w:p>
        </w:tc>
      </w:tr>
      <w:tr w:rsidR="009F7B31" w14:paraId="50BFFB6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4CC243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549DF" w14:textId="7FBC5293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Welcome back!; 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Hello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B8C038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28B31710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EAFDF6E" w14:textId="201869F0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B5CB2" w14:textId="798877E2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515D4C4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1D2125" w14:textId="092E16C1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8D6A26" w14:textId="623C57E0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Family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ties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A3A9A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0427216E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42E083F" w14:textId="40041A85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FF4DEE" w14:textId="10C17F9A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1EE7329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019AF" w14:textId="2E8FC4A0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6494F" w14:textId="6A48EDB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Home, ...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sweet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home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47D38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Abordări interactive</w:t>
            </w:r>
          </w:p>
          <w:p w14:paraId="6F77238E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BDFD8" w14:textId="14D48ADD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2BF6B9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09890" w14:textId="40F121DE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98B1A" w14:textId="38DFF8A2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Every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2291C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736A4686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07A0A" w14:textId="01FFCAE0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632BAC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9F299" w14:textId="6B359728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CAF2C" w14:textId="4D16B39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All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food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!;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Let`s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have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B66">
              <w:rPr>
                <w:rFonts w:eastAsia="Times New Roman"/>
                <w:color w:val="000000"/>
                <w:sz w:val="20"/>
                <w:szCs w:val="20"/>
              </w:rPr>
              <w:t>fun</w:t>
            </w:r>
            <w:proofErr w:type="spellEnd"/>
            <w:r w:rsidRPr="006A5B66">
              <w:rPr>
                <w:rFonts w:eastAsia="Times New Roman"/>
                <w:color w:val="000000"/>
                <w:sz w:val="20"/>
                <w:szCs w:val="20"/>
              </w:rPr>
              <w:t>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48BE0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Abordări interactive </w:t>
            </w:r>
          </w:p>
          <w:p w14:paraId="3A3911C9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C2DF4" w14:textId="12A71BBF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9F7B31" w14:paraId="234641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0CD26" w14:textId="695D7C81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ADDE9" w14:textId="2FE01C2B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576C9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34FE279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029F5" w14:textId="3DCADCB4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2h</w:t>
            </w:r>
          </w:p>
        </w:tc>
      </w:tr>
      <w:tr w:rsidR="00EF07F6" w14:paraId="034E42D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88C33" w14:textId="77777777" w:rsidR="009F7B31" w:rsidRDefault="00DE5090" w:rsidP="009F7B31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7058F796" w14:textId="295B5A8B" w:rsidR="009F7B31" w:rsidRPr="00B61AF7" w:rsidRDefault="009F7B31" w:rsidP="009F7B3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—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Right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On! Limba modernă 1-Limba engleză. Clasa a V-a.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Student`s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Book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, Editura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Uniscan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, 2022 </w:t>
            </w:r>
          </w:p>
          <w:p w14:paraId="0344D93A" w14:textId="201F2F1A" w:rsidR="00EF07F6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Jenny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Dooley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; Virginia Evans—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Grammarway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 xml:space="preserve"> 1, Editura Express </w:t>
            </w:r>
            <w:proofErr w:type="spellStart"/>
            <w:r w:rsidRPr="00B61AF7">
              <w:rPr>
                <w:rFonts w:eastAsia="Times New Roman"/>
                <w:color w:val="000000"/>
                <w:sz w:val="20"/>
                <w:szCs w:val="20"/>
              </w:rPr>
              <w:t>Publishing</w:t>
            </w:r>
            <w:proofErr w:type="spellEnd"/>
            <w:r w:rsidRPr="00B61AF7">
              <w:rPr>
                <w:rFonts w:eastAsia="Times New Roman"/>
                <w:color w:val="000000"/>
                <w:sz w:val="20"/>
                <w:szCs w:val="20"/>
              </w:rPr>
              <w:t>, 2006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DE5090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C66F17F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444B793C" w14:textId="77777777" w:rsidR="00EF07F6" w:rsidRDefault="00DE509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EF07F6" w14:paraId="5152BB5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D9DE3" w14:textId="77777777" w:rsidR="009F7B31" w:rsidRPr="00B61AF7" w:rsidRDefault="009F7B31" w:rsidP="009F7B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avansați: </w:t>
            </w:r>
          </w:p>
          <w:p w14:paraId="50FEB075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intermediar de limbă engleză (nivelul B1 conform Cadrului European de Referință pentru Limbi). </w:t>
            </w:r>
          </w:p>
          <w:p w14:paraId="55C44BAD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698029D" w14:textId="77777777" w:rsidR="009F7B31" w:rsidRPr="00B61AF7" w:rsidRDefault="009F7B31" w:rsidP="009F7B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61A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Studenții începători: </w:t>
            </w:r>
          </w:p>
          <w:p w14:paraId="1E76DEEC" w14:textId="71F4903D" w:rsidR="00EF07F6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Conținutul disciplinei este în concordanță cu nivelul A1 conform Cadrului European de Referință pentru Limbi.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1740443" w14:textId="77777777" w:rsidR="00EF07F6" w:rsidRDefault="00DE5090" w:rsidP="009F7B31">
      <w:pPr>
        <w:pStyle w:val="subtitlu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EF07F6" w14:paraId="6DA1059B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D43ACF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0E114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799DA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461503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EF07F6" w14:paraId="17FED7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60EC57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7A824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A1B15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4DE2B4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F7B31" w14:paraId="6F0A97F2" w14:textId="77777777" w:rsidTr="00C80719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867DF" w14:textId="6AB021E3" w:rsidR="009F7B31" w:rsidRDefault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59720" w14:textId="60B377B7" w:rsidR="009F7B31" w:rsidRDefault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37A8D" w14:textId="2A2F54F4" w:rsidR="009F7B31" w:rsidRDefault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1111F" w14:textId="0C6F0835" w:rsidR="009F7B31" w:rsidRDefault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F7B31" w14:paraId="7F2AC14E" w14:textId="77777777" w:rsidTr="00C20584">
        <w:trPr>
          <w:trHeight w:val="1126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FACF2" w14:textId="77777777" w:rsidR="009F7B31" w:rsidRDefault="009F7B31" w:rsidP="009F7B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D8B62" w14:textId="77777777" w:rsidR="009F7B31" w:rsidRPr="00430ACF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1)</w:t>
            </w:r>
            <w:r w:rsidRPr="00430ACF">
              <w:rPr>
                <w:rFonts w:eastAsia="Times New Roman"/>
                <w:color w:val="000000"/>
                <w:sz w:val="20"/>
                <w:szCs w:val="20"/>
              </w:rPr>
              <w:t xml:space="preserve">Calitatea răspunsurilor la testul de progres. </w:t>
            </w:r>
          </w:p>
          <w:p w14:paraId="59092D01" w14:textId="77777777" w:rsidR="009F7B31" w:rsidRPr="00C73722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010699C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2) </w:t>
            </w:r>
            <w:bookmarkStart w:id="0" w:name="_Hlk179131603"/>
            <w:r>
              <w:rPr>
                <w:rFonts w:eastAsia="Times New Roman"/>
                <w:color w:val="000000"/>
                <w:sz w:val="20"/>
                <w:szCs w:val="20"/>
              </w:rPr>
              <w:t xml:space="preserve">Pentru a fi luate în considerare, temele trebuie: </w:t>
            </w:r>
          </w:p>
          <w:p w14:paraId="20B0753E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încărcate pe platformă înainte de termenele limită comunicate; </w:t>
            </w:r>
          </w:p>
          <w:p w14:paraId="2C8E90C2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poată fi accesate/citite; </w:t>
            </w:r>
          </w:p>
          <w:p w14:paraId="74543605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originale; </w:t>
            </w:r>
          </w:p>
          <w:p w14:paraId="5DA94BF6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fie complete; </w:t>
            </w:r>
          </w:p>
          <w:p w14:paraId="42D3F6CE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să respecte cerințele; </w:t>
            </w:r>
          </w:p>
          <w:p w14:paraId="58B01FE4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să nu apară ca „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draft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”. </w:t>
            </w:r>
          </w:p>
          <w:bookmarkEnd w:id="0"/>
          <w:p w14:paraId="77C44C9C" w14:textId="77777777" w:rsidR="009F7B31" w:rsidRPr="00C73722" w:rsidRDefault="009F7B31" w:rsidP="009F7B31">
            <w:pPr>
              <w:pStyle w:val="ListParagraph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98A7B1B" w14:textId="40BBF442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3) Calitatea răspunsurilor la evaluarea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74967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Test de progres susținut pe parcursul celui de-al patrulea seminar</w:t>
            </w:r>
          </w:p>
          <w:p w14:paraId="50A1A7AE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A9533" w14:textId="7F57D273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9F7B31" w14:paraId="211875DC" w14:textId="77777777" w:rsidTr="00C20584">
        <w:trPr>
          <w:trHeight w:val="1324"/>
        </w:trPr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F3BD9" w14:textId="77777777" w:rsidR="009F7B31" w:rsidRDefault="009F7B31" w:rsidP="009F7B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7D5C4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18467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Teme pentru acasă</w:t>
            </w:r>
          </w:p>
          <w:p w14:paraId="47C08330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5B11D" w14:textId="71B162B8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30%</w:t>
            </w:r>
          </w:p>
        </w:tc>
      </w:tr>
      <w:tr w:rsidR="009F7B31" w14:paraId="215E51C2" w14:textId="77777777" w:rsidTr="00EA6F45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3331F" w14:textId="77777777" w:rsidR="009F7B31" w:rsidRDefault="009F7B31" w:rsidP="009F7B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CF731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51DFC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</w:p>
          <w:p w14:paraId="4B03DEDA" w14:textId="77777777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9390B" w14:textId="53FC312D" w:rsidR="009F7B31" w:rsidRDefault="009F7B31" w:rsidP="009F7B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40%</w:t>
            </w:r>
          </w:p>
        </w:tc>
      </w:tr>
      <w:tr w:rsidR="00EF07F6" w14:paraId="71B97B4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40391" w14:textId="77777777" w:rsidR="00EF07F6" w:rsidRDefault="00DE509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EF07F6" w14:paraId="56964A1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BA8BE8" w14:textId="59E26534" w:rsidR="00EF07F6" w:rsidRPr="00C20584" w:rsidRDefault="00C20584" w:rsidP="00C20584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C20584">
              <w:rPr>
                <w:rFonts w:eastAsia="Times New Roman"/>
                <w:color w:val="000000"/>
                <w:sz w:val="20"/>
                <w:szCs w:val="20"/>
              </w:rPr>
              <w:t xml:space="preserve">Dovedirea parcurgerii și asimilării materiei predate. </w:t>
            </w:r>
            <w:r w:rsidRPr="00C20584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C20584" w14:paraId="2E9C362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72892" w14:textId="0CD635FE" w:rsidR="00C20584" w:rsidRPr="00C20584" w:rsidRDefault="00C20584" w:rsidP="00C2058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0584">
              <w:rPr>
                <w:rFonts w:eastAsia="Times New Roman"/>
                <w:color w:val="000000"/>
                <w:sz w:val="20"/>
                <w:szCs w:val="20"/>
              </w:rPr>
              <w:t>Reexaminarea sau mărirea de notă se va face din toată materia predată la seminar.</w:t>
            </w:r>
          </w:p>
        </w:tc>
      </w:tr>
    </w:tbl>
    <w:p w14:paraId="5EA4B269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2908"/>
        <w:gridCol w:w="3599"/>
      </w:tblGrid>
      <w:tr w:rsidR="00EF07F6" w14:paraId="241A35E3" w14:textId="77777777">
        <w:tc>
          <w:tcPr>
            <w:tcW w:w="0" w:type="auto"/>
            <w:hideMark/>
          </w:tcPr>
          <w:p w14:paraId="6F5D5B7B" w14:textId="19E9C5A2" w:rsidR="00EF07F6" w:rsidRDefault="00DE509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C20584" w:rsidRPr="00C20584">
              <w:rPr>
                <w:rFonts w:eastAsia="Times New Roman"/>
                <w:color w:val="000000"/>
              </w:rPr>
              <w:t>26 septembrie 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8B68C1" w14:textId="77777777" w:rsidR="00EF07F6" w:rsidRDefault="00DE509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E3EA3AE" w14:textId="56089D94" w:rsidR="00EF07F6" w:rsidRDefault="00DE509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C20584" w:rsidRPr="00C20584">
              <w:rPr>
                <w:rFonts w:eastAsia="Times New Roman"/>
                <w:color w:val="000000"/>
              </w:rPr>
              <w:t>Drd. Mihai Rotaru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C91F99E" w14:textId="77777777" w:rsidR="00EF07F6" w:rsidRDefault="00EF07F6">
      <w:pPr>
        <w:rPr>
          <w:rFonts w:eastAsia="Times New Roman"/>
          <w:color w:val="000000"/>
          <w:sz w:val="22"/>
          <w:szCs w:val="22"/>
        </w:rPr>
      </w:pPr>
    </w:p>
    <w:p w14:paraId="397C2EFA" w14:textId="77777777" w:rsidR="00C20584" w:rsidRDefault="00C20584">
      <w:pPr>
        <w:rPr>
          <w:rFonts w:eastAsia="Times New Roman"/>
          <w:color w:val="000000"/>
          <w:sz w:val="22"/>
          <w:szCs w:val="22"/>
        </w:rPr>
      </w:pPr>
    </w:p>
    <w:p w14:paraId="147EAD31" w14:textId="77777777" w:rsidR="00C20584" w:rsidRDefault="00C20584">
      <w:pPr>
        <w:rPr>
          <w:rFonts w:eastAsia="Times New Roman"/>
          <w:color w:val="000000"/>
          <w:sz w:val="22"/>
          <w:szCs w:val="22"/>
        </w:rPr>
      </w:pPr>
    </w:p>
    <w:p w14:paraId="1F241BF2" w14:textId="77777777" w:rsidR="00C20584" w:rsidRDefault="00C20584">
      <w:pPr>
        <w:rPr>
          <w:rFonts w:eastAsia="Times New Roman"/>
          <w:color w:val="000000"/>
          <w:sz w:val="22"/>
          <w:szCs w:val="22"/>
        </w:rPr>
      </w:pPr>
    </w:p>
    <w:p w14:paraId="01DA705D" w14:textId="77777777" w:rsidR="00C20584" w:rsidRDefault="00C20584">
      <w:pPr>
        <w:rPr>
          <w:rFonts w:eastAsia="Times New Roman"/>
          <w:color w:val="000000"/>
          <w:sz w:val="22"/>
          <w:szCs w:val="22"/>
        </w:rPr>
      </w:pPr>
    </w:p>
    <w:p w14:paraId="32FF6DCE" w14:textId="77777777" w:rsidR="00C20584" w:rsidRDefault="00C20584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EF07F6" w14:paraId="07D53223" w14:textId="77777777">
        <w:tc>
          <w:tcPr>
            <w:tcW w:w="0" w:type="auto"/>
            <w:hideMark/>
          </w:tcPr>
          <w:p w14:paraId="2721E60F" w14:textId="77777777" w:rsidR="00EF07F6" w:rsidRDefault="00DE509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A83A81C" w14:textId="77777777" w:rsidR="00EF07F6" w:rsidRDefault="00DE509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18F114C7" w14:textId="77777777" w:rsidR="00DE5090" w:rsidRDefault="00DE5090">
      <w:pPr>
        <w:rPr>
          <w:rFonts w:eastAsia="Times New Roman"/>
        </w:rPr>
      </w:pPr>
    </w:p>
    <w:sectPr w:rsidR="00DE5090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3E50"/>
    <w:multiLevelType w:val="multilevel"/>
    <w:tmpl w:val="A118A0D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2057"/>
    <w:multiLevelType w:val="hybridMultilevel"/>
    <w:tmpl w:val="CE868DE0"/>
    <w:lvl w:ilvl="0" w:tplc="86EA4732">
      <w:start w:val="10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75B2C60"/>
    <w:multiLevelType w:val="multilevel"/>
    <w:tmpl w:val="3B1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D3D35"/>
    <w:multiLevelType w:val="hybridMultilevel"/>
    <w:tmpl w:val="9DB6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957130">
    <w:abstractNumId w:val="2"/>
  </w:num>
  <w:num w:numId="2" w16cid:durableId="1277755587">
    <w:abstractNumId w:val="0"/>
  </w:num>
  <w:num w:numId="3" w16cid:durableId="1572694052">
    <w:abstractNumId w:val="3"/>
  </w:num>
  <w:num w:numId="4" w16cid:durableId="200030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19"/>
    <w:rsid w:val="00176FCB"/>
    <w:rsid w:val="008E1BE1"/>
    <w:rsid w:val="009F7B31"/>
    <w:rsid w:val="00C20584"/>
    <w:rsid w:val="00DA0419"/>
    <w:rsid w:val="00DE5090"/>
    <w:rsid w:val="00E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7FEA"/>
  <w15:chartTrackingRefBased/>
  <w15:docId w15:val="{18EEDD63-BA23-4578-AA1F-45095435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F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Mihai Rotaru</cp:lastModifiedBy>
  <cp:revision>3</cp:revision>
  <dcterms:created xsi:type="dcterms:W3CDTF">2024-10-04T09:36:00Z</dcterms:created>
  <dcterms:modified xsi:type="dcterms:W3CDTF">2024-10-06T16:35:00Z</dcterms:modified>
</cp:coreProperties>
</file>