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945C75" w14:textId="77777777" w:rsidR="00DD421F" w:rsidRDefault="00235AE3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 wp14:anchorId="452EF08D" wp14:editId="34CF3A59">
            <wp:extent cx="638175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z w:val="22"/>
          <w:szCs w:val="22"/>
        </w:rPr>
        <w:t> </w:t>
      </w:r>
      <w:r>
        <w:rPr>
          <w:rFonts w:eastAsia="Times New Roman"/>
          <w:color w:val="000000"/>
          <w:sz w:val="22"/>
          <w:szCs w:val="22"/>
        </w:rPr>
        <w:br/>
        <w:t> </w:t>
      </w:r>
    </w:p>
    <w:p w14:paraId="33AB9CE4" w14:textId="77777777" w:rsidR="00DD421F" w:rsidRDefault="00235AE3">
      <w:pPr>
        <w:pStyle w:val="titludiscplan"/>
      </w:pPr>
      <w:r>
        <w:t>FIŞA DISCIPLINEI</w:t>
      </w:r>
    </w:p>
    <w:p w14:paraId="59AEACFF" w14:textId="77777777" w:rsidR="00DD421F" w:rsidRDefault="00235AE3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DD421F" w14:paraId="2F2BDB28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2F93A2" w14:textId="77777777" w:rsidR="00DD421F" w:rsidRDefault="00235AE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Institu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învăţământ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3F79AE" w14:textId="77777777" w:rsidR="00DD421F" w:rsidRDefault="00235AE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Universitatea "Alexandru Ioan Cuza" din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Iaşi</w:t>
            </w:r>
            <w:proofErr w:type="spellEnd"/>
          </w:p>
        </w:tc>
      </w:tr>
      <w:tr w:rsidR="00DD421F" w14:paraId="47ECFB33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0836A4B" w14:textId="77777777" w:rsidR="00DD421F" w:rsidRDefault="00235AE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919425" w14:textId="77777777" w:rsidR="00DD421F" w:rsidRDefault="00235AE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DD421F" w14:paraId="00129D4F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6DB05C" w14:textId="77777777" w:rsidR="00DD421F" w:rsidRDefault="00235AE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13BBA6" w14:textId="77777777" w:rsidR="00DD421F" w:rsidRDefault="00235AE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DD421F" w14:paraId="0714FEED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529968B" w14:textId="77777777" w:rsidR="00DD421F" w:rsidRDefault="00235AE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815134" w14:textId="77777777" w:rsidR="00DD421F" w:rsidRDefault="00235AE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DD421F" w14:paraId="14BF095C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B848511" w14:textId="77777777" w:rsidR="00DD421F" w:rsidRDefault="00235AE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F1B524" w14:textId="77777777" w:rsidR="00DD421F" w:rsidRDefault="00235AE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Licență</w:t>
            </w:r>
          </w:p>
        </w:tc>
      </w:tr>
      <w:tr w:rsidR="00DD421F" w14:paraId="08184CD1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D6DBBF" w14:textId="77777777" w:rsidR="00DD421F" w:rsidRDefault="00235AE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B9199B" w14:textId="77777777" w:rsidR="00DD421F" w:rsidRDefault="00235AE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Biochimie tehnologică</w:t>
            </w:r>
          </w:p>
        </w:tc>
      </w:tr>
    </w:tbl>
    <w:p w14:paraId="2747AAFF" w14:textId="77777777" w:rsidR="00DD421F" w:rsidRDefault="00DD421F">
      <w:pPr>
        <w:rPr>
          <w:rFonts w:eastAsia="Times New Roman"/>
          <w:color w:val="000000"/>
          <w:sz w:val="22"/>
          <w:szCs w:val="22"/>
        </w:rPr>
      </w:pPr>
    </w:p>
    <w:p w14:paraId="0377AD8A" w14:textId="77777777" w:rsidR="00DD421F" w:rsidRDefault="00235AE3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DD421F" w14:paraId="5C8B3405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14943C1" w14:textId="77777777" w:rsidR="00DD421F" w:rsidRDefault="00235AE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2B8F492" w14:textId="77777777" w:rsidR="00DD421F" w:rsidRDefault="00235AE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Limba engleză</w:t>
            </w:r>
          </w:p>
        </w:tc>
      </w:tr>
      <w:tr w:rsidR="00DD421F" w14:paraId="67F5AA03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577962" w14:textId="77777777" w:rsidR="00DD421F" w:rsidRDefault="00235AE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curs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D88F13" w14:textId="437FC438" w:rsidR="00DD421F" w:rsidRDefault="00235AE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E046D5"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</w:tr>
      <w:tr w:rsidR="00DD421F" w14:paraId="070DC3DF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881453" w14:textId="77777777" w:rsidR="00DD421F" w:rsidRDefault="00235AE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seminar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8088D2" w14:textId="59D62311" w:rsidR="00DD421F" w:rsidRDefault="00E046D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Drd. Mihai Rotaru</w:t>
            </w:r>
            <w:r w:rsidR="00235AE3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DD421F" w14:paraId="6D1EBB98" w14:textId="77777777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62004D9" w14:textId="77777777" w:rsidR="00DD421F" w:rsidRDefault="00235AE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566D393" w14:textId="77777777" w:rsidR="00DD421F" w:rsidRDefault="00235A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4CF609A" w14:textId="77777777" w:rsidR="00DD421F" w:rsidRDefault="00235AE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2B9E89C" w14:textId="77777777" w:rsidR="00DD421F" w:rsidRDefault="00235A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11D7B65" w14:textId="77777777" w:rsidR="00DD421F" w:rsidRDefault="00235AE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313998D" w14:textId="77777777" w:rsidR="00DD421F" w:rsidRDefault="00235A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VP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1F6711E" w14:textId="77777777" w:rsidR="00DD421F" w:rsidRDefault="00235AE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discipinei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65E5CE7" w14:textId="77777777" w:rsidR="00DD421F" w:rsidRDefault="00235A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Op</w:t>
            </w:r>
          </w:p>
        </w:tc>
      </w:tr>
    </w:tbl>
    <w:p w14:paraId="4F0FA077" w14:textId="77777777" w:rsidR="00DD421F" w:rsidRDefault="00235AE3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 xml:space="preserve">OB – Obligatoriu / OP – </w:t>
      </w:r>
      <w:proofErr w:type="spellStart"/>
      <w:r>
        <w:rPr>
          <w:i/>
          <w:iCs/>
          <w:color w:val="000000"/>
          <w:sz w:val="17"/>
          <w:szCs w:val="17"/>
        </w:rPr>
        <w:t>Opţional</w:t>
      </w:r>
      <w:proofErr w:type="spellEnd"/>
      <w:r>
        <w:rPr>
          <w:i/>
          <w:iCs/>
          <w:color w:val="000000"/>
          <w:sz w:val="17"/>
          <w:szCs w:val="17"/>
        </w:rPr>
        <w:t xml:space="preserve"> / F – Facultativ</w:t>
      </w:r>
    </w:p>
    <w:p w14:paraId="258BE4F3" w14:textId="77777777" w:rsidR="00DD421F" w:rsidRDefault="00DD421F">
      <w:pPr>
        <w:rPr>
          <w:rFonts w:eastAsia="Times New Roman"/>
          <w:color w:val="000000"/>
          <w:sz w:val="22"/>
          <w:szCs w:val="22"/>
        </w:rPr>
      </w:pPr>
    </w:p>
    <w:p w14:paraId="02DB1174" w14:textId="77777777" w:rsidR="00DD421F" w:rsidRDefault="00235AE3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 xml:space="preserve">(ore pe semestru </w:t>
      </w:r>
      <w:proofErr w:type="spellStart"/>
      <w:r>
        <w:rPr>
          <w:b w:val="0"/>
          <w:bCs w:val="0"/>
          <w:color w:val="000000"/>
          <w:sz w:val="22"/>
          <w:szCs w:val="22"/>
        </w:rPr>
        <w:t>şi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activităţi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DD421F" w14:paraId="69C99211" w14:textId="77777777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393415" w14:textId="77777777" w:rsidR="00DD421F" w:rsidRDefault="00235AE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28FD22A" w14:textId="77777777" w:rsidR="00DD421F" w:rsidRDefault="00235A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27E5925" w14:textId="77777777" w:rsidR="00DD421F" w:rsidRDefault="00235AE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42EA9A6" w14:textId="77777777" w:rsidR="00DD421F" w:rsidRDefault="00235A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D2F0A89" w14:textId="77777777" w:rsidR="00DD421F" w:rsidRDefault="00235AE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0B423AE" w14:textId="77777777" w:rsidR="00DD421F" w:rsidRDefault="00235A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</w:tr>
      <w:tr w:rsidR="00DD421F" w14:paraId="04895F4D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F5776E" w14:textId="77777777" w:rsidR="00DD421F" w:rsidRDefault="00235AE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învăţământ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7F3AE53" w14:textId="77777777" w:rsidR="00DD421F" w:rsidRDefault="00235A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736744" w14:textId="77777777" w:rsidR="00DD421F" w:rsidRDefault="00235AE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84D6FA0" w14:textId="77777777" w:rsidR="00DD421F" w:rsidRDefault="00235A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C01163" w14:textId="77777777" w:rsidR="00DD421F" w:rsidRDefault="00235AE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C67C8A7" w14:textId="77777777" w:rsidR="00DD421F" w:rsidRDefault="00235A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</w:t>
            </w:r>
          </w:p>
        </w:tc>
      </w:tr>
      <w:tr w:rsidR="00DD421F" w14:paraId="64B4269E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519BC08" w14:textId="77777777" w:rsidR="00DD421F" w:rsidRDefault="00235AE3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Distribuţia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74F3514" w14:textId="77777777" w:rsidR="00DD421F" w:rsidRDefault="00235A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DD421F" w14:paraId="712027FD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E3A59E1" w14:textId="77777777" w:rsidR="00DD421F" w:rsidRDefault="00235AE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Studiu după manual, suport de curs, bibliografie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F970ED0" w14:textId="58ADC0E6" w:rsidR="00DD421F" w:rsidRDefault="00E046D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</w:t>
            </w:r>
            <w:r w:rsidR="00235AE3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DD421F" w14:paraId="35359E7E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9AAFA5C" w14:textId="77777777" w:rsidR="00DD421F" w:rsidRDefault="00235AE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Documentare suplimentară în bibliotecă, pe platformele electronice de specialitate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F539987" w14:textId="2A752ABC" w:rsidR="00DD421F" w:rsidRDefault="00E046D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</w:t>
            </w:r>
            <w:r w:rsidR="00235AE3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DD421F" w14:paraId="74E87E31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50E286E" w14:textId="77777777" w:rsidR="00DD421F" w:rsidRDefault="00235AE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Pregătire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seminarii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/laboratoare, teme, referate, portofolii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B31E9F0" w14:textId="6BF5290A" w:rsidR="00DD421F" w:rsidRDefault="00E046D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</w:t>
            </w:r>
            <w:r w:rsidR="00235AE3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DD421F" w14:paraId="3E3307B6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63E0E1F" w14:textId="77777777" w:rsidR="00DD421F" w:rsidRDefault="00235AE3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5B07986" w14:textId="37344E0F" w:rsidR="00DD421F" w:rsidRDefault="00235A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E046D5"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</w:tr>
      <w:tr w:rsidR="00DD421F" w14:paraId="4A85E722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BB9886" w14:textId="77777777" w:rsidR="00DD421F" w:rsidRDefault="00235AE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5D72A7E" w14:textId="6CA35ECD" w:rsidR="00DD421F" w:rsidRDefault="00235A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E046D5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DD421F" w14:paraId="7FE6DAD5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E00E882" w14:textId="77777777" w:rsidR="00DD421F" w:rsidRDefault="00235AE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Alte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3E47EF2" w14:textId="5278D801" w:rsidR="00DD421F" w:rsidRDefault="00235A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E046D5"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</w:tr>
      <w:tr w:rsidR="00DD421F" w14:paraId="733B0E1C" w14:textId="77777777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66242D" w14:textId="77777777" w:rsidR="00DD421F" w:rsidRDefault="00235AE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14:paraId="2786A37F" w14:textId="77777777" w:rsidR="00DD421F" w:rsidRDefault="00235A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DD421F" w14:paraId="31AF7AF4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99333F" w14:textId="77777777" w:rsidR="00DD421F" w:rsidRDefault="00235AE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F4FC117" w14:textId="77777777" w:rsidR="00DD421F" w:rsidRDefault="00235A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36</w:t>
            </w:r>
          </w:p>
        </w:tc>
      </w:tr>
      <w:tr w:rsidR="00DD421F" w14:paraId="72A599A1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0CB630" w14:textId="77777777" w:rsidR="00DD421F" w:rsidRDefault="00235AE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6B61737" w14:textId="77777777" w:rsidR="00DD421F" w:rsidRDefault="00235A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50</w:t>
            </w:r>
          </w:p>
        </w:tc>
      </w:tr>
      <w:tr w:rsidR="00DD421F" w14:paraId="7C9CD2BB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03B0F8" w14:textId="77777777" w:rsidR="00DD421F" w:rsidRDefault="00235AE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6A9011E" w14:textId="77777777" w:rsidR="00DD421F" w:rsidRDefault="00235AE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</w:tbl>
    <w:p w14:paraId="274D5349" w14:textId="77777777" w:rsidR="00DD421F" w:rsidRDefault="00DD421F">
      <w:pPr>
        <w:rPr>
          <w:rFonts w:eastAsia="Times New Roman"/>
          <w:color w:val="000000"/>
          <w:sz w:val="22"/>
          <w:szCs w:val="22"/>
        </w:rPr>
      </w:pPr>
    </w:p>
    <w:p w14:paraId="5C80DB07" w14:textId="77777777" w:rsidR="00DD421F" w:rsidRDefault="00235AE3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</w:t>
      </w:r>
      <w:proofErr w:type="spellStart"/>
      <w:r>
        <w:rPr>
          <w:color w:val="000000"/>
          <w:sz w:val="22"/>
          <w:szCs w:val="22"/>
        </w:rPr>
        <w:t>Precondiţii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DD421F" w14:paraId="494075F9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5F8EA2" w14:textId="77777777" w:rsidR="00DD421F" w:rsidRDefault="00235AE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AEFB6B1" w14:textId="7A5B3EBD" w:rsidR="00DD421F" w:rsidRDefault="00E046D5" w:rsidP="00E046D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Limba engleză (anul I, semestrul I)</w:t>
            </w:r>
            <w:r w:rsidR="00235AE3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235AE3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DD421F" w14:paraId="6729AC33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8FAAAD9" w14:textId="77777777" w:rsidR="00DD421F" w:rsidRDefault="00235AE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competenţe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379150E" w14:textId="57386660" w:rsidR="00DD421F" w:rsidRDefault="00E046D5" w:rsidP="00E046D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Pentru studenții avansați: cel puțin nivelul A2</w:t>
            </w:r>
            <w:r w:rsidR="00235AE3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235AE3"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20"/>
                <w:szCs w:val="20"/>
              </w:rPr>
              <w:t>Pentru studenții începători: nivelul A1</w:t>
            </w:r>
          </w:p>
        </w:tc>
      </w:tr>
    </w:tbl>
    <w:p w14:paraId="44C012DE" w14:textId="77777777" w:rsidR="00DD421F" w:rsidRDefault="00DD421F">
      <w:pPr>
        <w:rPr>
          <w:rFonts w:eastAsia="Times New Roman"/>
          <w:color w:val="000000"/>
          <w:sz w:val="22"/>
          <w:szCs w:val="22"/>
        </w:rPr>
      </w:pPr>
    </w:p>
    <w:p w14:paraId="17A0AF89" w14:textId="77777777" w:rsidR="00DD421F" w:rsidRDefault="00235AE3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</w:t>
      </w:r>
      <w:proofErr w:type="spellStart"/>
      <w:r>
        <w:rPr>
          <w:color w:val="000000"/>
          <w:sz w:val="22"/>
          <w:szCs w:val="22"/>
        </w:rPr>
        <w:t>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DD421F" w14:paraId="40FEA11A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A7AC8EE" w14:textId="77777777" w:rsidR="00DD421F" w:rsidRDefault="00235AE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desfăşurare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37B01BE" w14:textId="29BC51FC" w:rsidR="00DD421F" w:rsidRDefault="00E046D5" w:rsidP="00E046D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  <w:r w:rsidR="00235AE3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235AE3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DD421F" w14:paraId="59F89AF8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773C70" w14:textId="08B69494" w:rsidR="00DD421F" w:rsidRDefault="00235AE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desfăşurare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seminarului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FC97D0D" w14:textId="7F3DCFF6" w:rsidR="003A2415" w:rsidRDefault="003A2415" w:rsidP="003A2415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E5138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1)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Test de nivel susținut în semestrul I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și împărțirea studenților în grupe de avansați și începători. </w:t>
            </w:r>
          </w:p>
          <w:p w14:paraId="3F905152" w14:textId="77777777" w:rsidR="003A2415" w:rsidRDefault="003A2415" w:rsidP="003A2415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E5138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2)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E51384">
              <w:rPr>
                <w:rFonts w:eastAsia="Times New Roman"/>
                <w:color w:val="000000"/>
                <w:sz w:val="20"/>
                <w:szCs w:val="20"/>
              </w:rPr>
              <w:t xml:space="preserve">Pe parcursul semestrului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este necesar ca studenții</w:t>
            </w:r>
            <w:r w:rsidRPr="00E51384">
              <w:rPr>
                <w:rFonts w:eastAsia="Times New Roman"/>
                <w:color w:val="000000"/>
                <w:sz w:val="20"/>
                <w:szCs w:val="20"/>
              </w:rPr>
              <w:t xml:space="preserve"> să acumuleze 5 prezențe. Studenții care vor avea 4 sau mai puține prezențe vor reface seminarul în anul universitar următor.</w:t>
            </w:r>
          </w:p>
          <w:p w14:paraId="1E8C7A27" w14:textId="77777777" w:rsidR="003A2415" w:rsidRPr="00E51384" w:rsidRDefault="003A2415" w:rsidP="003A2415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E5138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)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E51384">
              <w:rPr>
                <w:rFonts w:eastAsia="Times New Roman"/>
                <w:color w:val="000000"/>
                <w:sz w:val="20"/>
                <w:szCs w:val="20"/>
              </w:rPr>
              <w:t xml:space="preserve">Un student care are cel puțin o temă lipsă  sau care nu poate fi luată în considerare va reface seminarul în anul universitar următor.  </w:t>
            </w:r>
          </w:p>
          <w:p w14:paraId="0E36E8F6" w14:textId="77777777" w:rsidR="003A2415" w:rsidRPr="00E51384" w:rsidRDefault="003A2415" w:rsidP="003A2415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</w:t>
            </w:r>
            <w:r w:rsidRPr="00E5138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)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E51384">
              <w:rPr>
                <w:rFonts w:eastAsia="Times New Roman"/>
                <w:color w:val="000000"/>
                <w:sz w:val="20"/>
                <w:szCs w:val="20"/>
              </w:rPr>
              <w:t xml:space="preserve">Pentru promovarea disciplinei este necesară obținerea a cel puțin 50 de puncte la examenul scris și a notei finale 5 (cinci). Orice tentativă de fraudă se sancționează prin acordarea notei finale 1 (unu). </w:t>
            </w:r>
          </w:p>
          <w:p w14:paraId="10564DF0" w14:textId="6B93E115" w:rsidR="00DD421F" w:rsidRDefault="003A2415" w:rsidP="003A241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E5138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)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E51384">
              <w:rPr>
                <w:rFonts w:eastAsia="Times New Roman"/>
                <w:color w:val="000000"/>
                <w:sz w:val="20"/>
                <w:szCs w:val="20"/>
              </w:rPr>
              <w:t>Singura componentă care va fi supusă reevaluării va fi examenul scris care va avea aceeași pondere în nota finală (40%).</w:t>
            </w:r>
          </w:p>
        </w:tc>
      </w:tr>
    </w:tbl>
    <w:p w14:paraId="315E116F" w14:textId="77777777" w:rsidR="00DD421F" w:rsidRDefault="00DD421F">
      <w:pPr>
        <w:rPr>
          <w:rFonts w:eastAsia="Times New Roman"/>
          <w:color w:val="000000"/>
          <w:sz w:val="22"/>
          <w:szCs w:val="22"/>
        </w:rPr>
      </w:pPr>
    </w:p>
    <w:p w14:paraId="00CF940A" w14:textId="77777777" w:rsidR="00DD421F" w:rsidRDefault="00235AE3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6. </w:t>
      </w:r>
      <w:proofErr w:type="spellStart"/>
      <w:r>
        <w:rPr>
          <w:color w:val="000000"/>
          <w:sz w:val="22"/>
          <w:szCs w:val="22"/>
        </w:rPr>
        <w:t>Competenţe</w:t>
      </w:r>
      <w:proofErr w:type="spellEnd"/>
      <w:r>
        <w:rPr>
          <w:color w:val="000000"/>
          <w:sz w:val="22"/>
          <w:szCs w:val="22"/>
        </w:rPr>
        <w:t xml:space="preserve">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8916"/>
      </w:tblGrid>
      <w:tr w:rsidR="00DD421F" w14:paraId="59F20BB4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66EE667" w14:textId="77777777" w:rsidR="00DD421F" w:rsidRDefault="00235AE3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89BBAF" w14:textId="77777777" w:rsidR="00DD421F" w:rsidRDefault="00235AE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Operarea cu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noţiuni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structură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reactivitate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compuşilor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chimici.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Determinarea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compoziţiei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structurii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proprietăţilor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fizico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-chimice a unor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compuşi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chimici.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Efectuarea de experimente, aplicarea riguroasă a metodelor de analiză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interpretarea rezultatelor, cu respectarea normelor de securitate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sănătate în muncă.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Abordarea interdisciplinară a unor teme din domeniul chimiei.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Efectuarea în manieră autonomă a analizelor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preparatelor biologice, biochimice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microbiologice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interpretarea rezultatelor.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Aplicarea tehnologiilor chimice si biochimice în diverse domenii, cu respectarea normelor de securitate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sănătate în muncă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protecţie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mediului. </w:t>
            </w:r>
          </w:p>
        </w:tc>
      </w:tr>
      <w:tr w:rsidR="00DD421F" w14:paraId="381EF0D0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B7DE25" w14:textId="77777777" w:rsidR="00DD421F" w:rsidRDefault="00235AE3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D1FE8A" w14:textId="77777777" w:rsidR="00DD421F" w:rsidRDefault="00235AE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Realizarea sarcinilor profesionale în mod eficient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responsabil cu respectarea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legislaţiei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deontologiei specifice domeniului sub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asistenţă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calificată.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Realizarea unor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în echipă multidisciplinară utilizând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abilităţi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comunicare interpersonală pentru îndeplinirea obiectivelor propuse.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eficientă a surselor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informaţionale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resurselor de comunicare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formare profesională asistată, atât în limba română, cât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într-o limbă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circulaţie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internaţională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</w:p>
        </w:tc>
      </w:tr>
    </w:tbl>
    <w:p w14:paraId="16093EFF" w14:textId="77777777" w:rsidR="00DD421F" w:rsidRDefault="00DD421F">
      <w:pPr>
        <w:rPr>
          <w:rFonts w:eastAsia="Times New Roman"/>
          <w:color w:val="000000"/>
          <w:sz w:val="22"/>
          <w:szCs w:val="22"/>
        </w:rPr>
      </w:pPr>
    </w:p>
    <w:p w14:paraId="7BC27188" w14:textId="77777777" w:rsidR="00DD421F" w:rsidRDefault="00235AE3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 xml:space="preserve">(din grila </w:t>
      </w:r>
      <w:proofErr w:type="spellStart"/>
      <w:r>
        <w:rPr>
          <w:b w:val="0"/>
          <w:bCs w:val="0"/>
          <w:color w:val="000000"/>
          <w:sz w:val="22"/>
          <w:szCs w:val="22"/>
        </w:rPr>
        <w:t>competenţelor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005"/>
      </w:tblGrid>
      <w:tr w:rsidR="00DD421F" w14:paraId="2B23E7F7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8A77BF" w14:textId="77777777" w:rsidR="00DD421F" w:rsidRDefault="00235AE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20D8A3" w14:textId="0145A9EB" w:rsidR="00DD421F" w:rsidRDefault="00235AE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E046D5" w:rsidRPr="00E046D5">
              <w:rPr>
                <w:rFonts w:eastAsia="Times New Roman"/>
                <w:color w:val="000000"/>
                <w:sz w:val="20"/>
                <w:szCs w:val="20"/>
              </w:rPr>
              <w:t xml:space="preserve">  Prezentul seminar se adresează studenților din anul I de studiu și își propune să dezvolte competențele de comunicare orală și scrisă în limba engleză ale acestora.</w:t>
            </w:r>
          </w:p>
        </w:tc>
      </w:tr>
      <w:tr w:rsidR="00DD421F" w14:paraId="4357BBB9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B86C739" w14:textId="77777777" w:rsidR="00DD421F" w:rsidRDefault="00235AE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B9D16F5" w14:textId="04EA8017" w:rsidR="00E046D5" w:rsidRPr="00E046D5" w:rsidRDefault="00E046D5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E046D5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Studenții avansați: </w:t>
            </w:r>
          </w:p>
          <w:p w14:paraId="403B180F" w14:textId="77777777" w:rsidR="00E046D5" w:rsidRDefault="00235AE3" w:rsidP="00E046D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La finalizarea cu succes a acestei discipline,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studenţii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vor fi capabili să:</w:t>
            </w:r>
          </w:p>
          <w:p w14:paraId="6DCD33E2" w14:textId="77777777" w:rsidR="00E046D5" w:rsidRPr="00E046D5" w:rsidRDefault="00235AE3" w:rsidP="00E046D5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  <w:color w:val="000000"/>
                <w:sz w:val="20"/>
                <w:szCs w:val="20"/>
              </w:rPr>
            </w:pPr>
            <w:r w:rsidRPr="00E046D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E046D5" w:rsidRPr="00E046D5">
              <w:rPr>
                <w:rFonts w:eastAsia="Times New Roman"/>
                <w:color w:val="000000"/>
                <w:sz w:val="20"/>
                <w:szCs w:val="20"/>
              </w:rPr>
              <w:t xml:space="preserve">înțeleagă ideile principale din texte complexe pe teme concrete sau abstracte; </w:t>
            </w:r>
          </w:p>
          <w:p w14:paraId="744C54BE" w14:textId="77777777" w:rsidR="00E046D5" w:rsidRPr="00E046D5" w:rsidRDefault="00E046D5" w:rsidP="00E046D5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  <w:color w:val="000000"/>
                <w:sz w:val="20"/>
                <w:szCs w:val="20"/>
              </w:rPr>
            </w:pPr>
            <w:r w:rsidRPr="00E046D5">
              <w:rPr>
                <w:rFonts w:eastAsia="Times New Roman"/>
                <w:color w:val="000000"/>
                <w:sz w:val="20"/>
                <w:szCs w:val="20"/>
              </w:rPr>
              <w:t xml:space="preserve">comunice cu un anumit grad de spontaneitate și fluență;  </w:t>
            </w:r>
          </w:p>
          <w:p w14:paraId="2F5BEFBD" w14:textId="77777777" w:rsidR="00E046D5" w:rsidRPr="00E046D5" w:rsidRDefault="00E046D5" w:rsidP="00E046D5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  <w:color w:val="000000"/>
                <w:sz w:val="20"/>
                <w:szCs w:val="20"/>
              </w:rPr>
            </w:pPr>
            <w:r w:rsidRPr="00E046D5">
              <w:rPr>
                <w:rFonts w:eastAsia="Times New Roman"/>
                <w:color w:val="000000"/>
                <w:sz w:val="20"/>
                <w:szCs w:val="20"/>
              </w:rPr>
              <w:t xml:space="preserve">se exprime clar și detaliat asupra unei game largi de subiecte; </w:t>
            </w:r>
          </w:p>
          <w:p w14:paraId="75090318" w14:textId="77777777" w:rsidR="00E046D5" w:rsidRPr="00E046D5" w:rsidRDefault="00E046D5" w:rsidP="00E046D5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  <w:color w:val="000000"/>
                <w:sz w:val="20"/>
                <w:szCs w:val="20"/>
              </w:rPr>
            </w:pPr>
            <w:r w:rsidRPr="00E046D5">
              <w:rPr>
                <w:rFonts w:eastAsia="Times New Roman"/>
                <w:color w:val="000000"/>
                <w:sz w:val="20"/>
                <w:szCs w:val="20"/>
              </w:rPr>
              <w:t xml:space="preserve">își exprime opinia asupra unui subiect de actualitate, </w:t>
            </w:r>
            <w:proofErr w:type="spellStart"/>
            <w:r w:rsidRPr="00E046D5">
              <w:rPr>
                <w:rFonts w:eastAsia="Times New Roman"/>
                <w:color w:val="000000"/>
                <w:sz w:val="20"/>
                <w:szCs w:val="20"/>
              </w:rPr>
              <w:t>prezentînd</w:t>
            </w:r>
            <w:proofErr w:type="spellEnd"/>
            <w:r w:rsidRPr="00E046D5">
              <w:rPr>
                <w:rFonts w:eastAsia="Times New Roman"/>
                <w:color w:val="000000"/>
                <w:sz w:val="20"/>
                <w:szCs w:val="20"/>
              </w:rPr>
              <w:t xml:space="preserve"> avantajele și inconvenientele diferitelor posibilități. </w:t>
            </w:r>
          </w:p>
          <w:p w14:paraId="10218700" w14:textId="77777777" w:rsidR="00DD421F" w:rsidRDefault="00DD421F" w:rsidP="00E046D5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60357764" w14:textId="77777777" w:rsidR="00E046D5" w:rsidRPr="00E046D5" w:rsidRDefault="00E046D5" w:rsidP="00E046D5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E046D5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Studenții începători:</w:t>
            </w:r>
          </w:p>
          <w:p w14:paraId="794BB6E6" w14:textId="77777777" w:rsidR="00E046D5" w:rsidRDefault="00E046D5" w:rsidP="00E046D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La finalizarea cu succes a acestei discipline,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studenţii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vor fi capabili să:</w:t>
            </w:r>
          </w:p>
          <w:p w14:paraId="0D094E56" w14:textId="4EAC735C" w:rsidR="00E046D5" w:rsidRDefault="00E046D5" w:rsidP="00E046D5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  <w:color w:val="000000"/>
                <w:sz w:val="20"/>
                <w:szCs w:val="20"/>
              </w:rPr>
            </w:pPr>
            <w:r w:rsidRPr="00E046D5">
              <w:rPr>
                <w:rFonts w:eastAsia="Times New Roman"/>
                <w:color w:val="000000"/>
                <w:sz w:val="20"/>
                <w:szCs w:val="20"/>
              </w:rPr>
              <w:t xml:space="preserve">înțeleagă fraze izolate și expresii frecvent folosite în domenii de interes nemijlocit (de exemplu, informații personale și familiale simple, cumpărături, mediul </w:t>
            </w:r>
            <w:proofErr w:type="spellStart"/>
            <w:r w:rsidRPr="00E046D5">
              <w:rPr>
                <w:rFonts w:eastAsia="Times New Roman"/>
                <w:color w:val="000000"/>
                <w:sz w:val="20"/>
                <w:szCs w:val="20"/>
              </w:rPr>
              <w:t>înconjurǎtor</w:t>
            </w:r>
            <w:proofErr w:type="spellEnd"/>
            <w:r w:rsidRPr="00E046D5">
              <w:rPr>
                <w:rFonts w:eastAsia="Times New Roman"/>
                <w:color w:val="000000"/>
                <w:sz w:val="20"/>
                <w:szCs w:val="20"/>
              </w:rPr>
              <w:t xml:space="preserve"> apropiat, activitatea profesională)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; </w:t>
            </w:r>
          </w:p>
          <w:p w14:paraId="032257DF" w14:textId="77777777" w:rsidR="00E046D5" w:rsidRDefault="00E046D5" w:rsidP="00E046D5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  <w:color w:val="000000"/>
                <w:sz w:val="20"/>
                <w:szCs w:val="20"/>
              </w:rPr>
            </w:pPr>
            <w:r w:rsidRPr="00E046D5">
              <w:rPr>
                <w:rFonts w:eastAsia="Times New Roman"/>
                <w:color w:val="000000"/>
                <w:sz w:val="20"/>
                <w:szCs w:val="20"/>
              </w:rPr>
              <w:t>comunice în situații simple și obișnuite, care nu solicită decât un schimb de informații simplu și direct referitoare la subiecte familiare și obișnuite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; </w:t>
            </w:r>
          </w:p>
          <w:p w14:paraId="227A27DB" w14:textId="301B8B52" w:rsidR="00E046D5" w:rsidRPr="00E046D5" w:rsidRDefault="00E6759B" w:rsidP="00E046D5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  <w:color w:val="000000"/>
                <w:sz w:val="20"/>
                <w:szCs w:val="20"/>
              </w:rPr>
            </w:pPr>
            <w:r w:rsidRPr="00E6759B">
              <w:rPr>
                <w:rFonts w:eastAsia="Times New Roman"/>
                <w:color w:val="000000"/>
                <w:sz w:val="20"/>
                <w:szCs w:val="20"/>
              </w:rPr>
              <w:t xml:space="preserve">să descrie, cu mijloace simple, formația sa </w:t>
            </w:r>
            <w:proofErr w:type="spellStart"/>
            <w:r w:rsidRPr="00E6759B">
              <w:rPr>
                <w:rFonts w:eastAsia="Times New Roman"/>
                <w:color w:val="000000"/>
                <w:sz w:val="20"/>
                <w:szCs w:val="20"/>
              </w:rPr>
              <w:t>profesionalǎ</w:t>
            </w:r>
            <w:proofErr w:type="spellEnd"/>
            <w:r w:rsidRPr="00E6759B">
              <w:rPr>
                <w:rFonts w:eastAsia="Times New Roman"/>
                <w:color w:val="000000"/>
                <w:sz w:val="20"/>
                <w:szCs w:val="20"/>
              </w:rPr>
              <w:t xml:space="preserve">, mediul său </w:t>
            </w:r>
            <w:proofErr w:type="spellStart"/>
            <w:r w:rsidRPr="00E6759B">
              <w:rPr>
                <w:rFonts w:eastAsia="Times New Roman"/>
                <w:color w:val="000000"/>
                <w:sz w:val="20"/>
                <w:szCs w:val="20"/>
              </w:rPr>
              <w:t>înconjurǎtor</w:t>
            </w:r>
            <w:proofErr w:type="spellEnd"/>
            <w:r w:rsidRPr="00E6759B">
              <w:rPr>
                <w:rFonts w:eastAsia="Times New Roman"/>
                <w:color w:val="000000"/>
                <w:sz w:val="20"/>
                <w:szCs w:val="20"/>
              </w:rPr>
              <w:t xml:space="preserve"> apropiat și să evoce subiecte care corespund nevoilor sale imediate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</w:p>
        </w:tc>
      </w:tr>
    </w:tbl>
    <w:p w14:paraId="17C986C5" w14:textId="77777777" w:rsidR="00DD421F" w:rsidRDefault="00DD421F">
      <w:pPr>
        <w:rPr>
          <w:rFonts w:eastAsia="Times New Roman"/>
          <w:color w:val="000000"/>
          <w:sz w:val="22"/>
          <w:szCs w:val="22"/>
        </w:rPr>
      </w:pPr>
    </w:p>
    <w:p w14:paraId="7B90107F" w14:textId="77777777" w:rsidR="00E6759B" w:rsidRDefault="00E6759B">
      <w:pPr>
        <w:rPr>
          <w:rFonts w:eastAsia="Times New Roman"/>
          <w:color w:val="000000"/>
          <w:sz w:val="22"/>
          <w:szCs w:val="22"/>
        </w:rPr>
      </w:pPr>
    </w:p>
    <w:p w14:paraId="2943EFE3" w14:textId="77777777" w:rsidR="00DD421F" w:rsidRDefault="00235AE3" w:rsidP="003A2415">
      <w:pPr>
        <w:pStyle w:val="subtitlu"/>
        <w:ind w:left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8. </w:t>
      </w:r>
      <w:proofErr w:type="spellStart"/>
      <w:r>
        <w:rPr>
          <w:color w:val="000000"/>
          <w:sz w:val="22"/>
          <w:szCs w:val="22"/>
        </w:rPr>
        <w:t>Conţinut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"/>
        <w:gridCol w:w="3615"/>
        <w:gridCol w:w="2711"/>
        <w:gridCol w:w="2711"/>
      </w:tblGrid>
      <w:tr w:rsidR="00DD421F" w14:paraId="2281C526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E569369" w14:textId="77777777" w:rsidR="00DD421F" w:rsidRDefault="00235AE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61E29C" w14:textId="4901E16A" w:rsidR="00DD421F" w:rsidRPr="00E6759B" w:rsidRDefault="00E6759B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E6759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Seminar (studenții avansați)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83F4EBE" w14:textId="77777777" w:rsidR="00DD421F" w:rsidRDefault="00235AE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FBCA139" w14:textId="77777777" w:rsidR="00DD421F" w:rsidRDefault="00235AE3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(ore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referinţe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bibliografice)</w:t>
            </w:r>
          </w:p>
        </w:tc>
      </w:tr>
      <w:tr w:rsidR="00DD421F" w14:paraId="5AFF8612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751A8B" w14:textId="77777777" w:rsidR="00DD421F" w:rsidRDefault="00235AE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2883B3D" w14:textId="3DD351D8" w:rsidR="00DD421F" w:rsidRDefault="00E675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Prezentarea seminarului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55467D" w14:textId="7AD45527" w:rsidR="00DD421F" w:rsidRDefault="00E675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Prelegere combinată cu interacțiunea directă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7DED25" w14:textId="3A163EB5" w:rsidR="00DD421F" w:rsidRDefault="00E675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2h</w:t>
            </w:r>
          </w:p>
        </w:tc>
      </w:tr>
      <w:tr w:rsidR="00DD421F" w14:paraId="431BEBEE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C75462" w14:textId="77777777" w:rsidR="00DD421F" w:rsidRDefault="00235AE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42C5342" w14:textId="77777777" w:rsidR="00DD421F" w:rsidRDefault="00E6759B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E6759B">
              <w:rPr>
                <w:rFonts w:eastAsia="Times New Roman"/>
                <w:color w:val="000000"/>
                <w:sz w:val="20"/>
                <w:szCs w:val="20"/>
              </w:rPr>
              <w:t>Easier</w:t>
            </w:r>
            <w:proofErr w:type="spellEnd"/>
            <w:r w:rsidRPr="00E6759B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759B">
              <w:rPr>
                <w:rFonts w:eastAsia="Times New Roman"/>
                <w:color w:val="000000"/>
                <w:sz w:val="20"/>
                <w:szCs w:val="20"/>
              </w:rPr>
              <w:t>said</w:t>
            </w:r>
            <w:proofErr w:type="spellEnd"/>
            <w:r w:rsidRPr="00E6759B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759B">
              <w:rPr>
                <w:rFonts w:eastAsia="Times New Roman"/>
                <w:color w:val="000000"/>
                <w:sz w:val="20"/>
                <w:szCs w:val="20"/>
              </w:rPr>
              <w:t>than</w:t>
            </w:r>
            <w:proofErr w:type="spellEnd"/>
            <w:r w:rsidRPr="00E6759B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759B">
              <w:rPr>
                <w:rFonts w:eastAsia="Times New Roman"/>
                <w:color w:val="000000"/>
                <w:sz w:val="20"/>
                <w:szCs w:val="20"/>
              </w:rPr>
              <w:t>done</w:t>
            </w:r>
            <w:proofErr w:type="spellEnd"/>
          </w:p>
          <w:p w14:paraId="464B54B2" w14:textId="77777777" w:rsidR="003A2415" w:rsidRDefault="003A2415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54FCE008" w14:textId="1B921C5F" w:rsidR="00E6759B" w:rsidRDefault="00E6759B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2B8819" w14:textId="334E03F2" w:rsidR="00DD421F" w:rsidRDefault="00E675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Abordări interactive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10DDDC" w14:textId="19F7EEEE" w:rsidR="00DD421F" w:rsidRDefault="00E675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2h</w:t>
            </w:r>
          </w:p>
        </w:tc>
      </w:tr>
      <w:tr w:rsidR="00DD421F" w14:paraId="13E89702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136ED58" w14:textId="751AF678" w:rsidR="00DD421F" w:rsidRDefault="00E675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3.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0AD8ACC" w14:textId="77777777" w:rsidR="00DD421F" w:rsidRDefault="00E6759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6759B">
              <w:rPr>
                <w:rFonts w:eastAsia="Times New Roman"/>
                <w:color w:val="000000"/>
                <w:sz w:val="20"/>
                <w:szCs w:val="20"/>
              </w:rPr>
              <w:t xml:space="preserve">Best </w:t>
            </w:r>
            <w:proofErr w:type="spellStart"/>
            <w:r w:rsidRPr="00E6759B">
              <w:rPr>
                <w:rFonts w:eastAsia="Times New Roman"/>
                <w:color w:val="000000"/>
                <w:sz w:val="20"/>
                <w:szCs w:val="20"/>
              </w:rPr>
              <w:t>years</w:t>
            </w:r>
            <w:proofErr w:type="spellEnd"/>
            <w:r w:rsidRPr="00E6759B">
              <w:rPr>
                <w:rFonts w:eastAsia="Times New Roman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E6759B">
              <w:rPr>
                <w:rFonts w:eastAsia="Times New Roman"/>
                <w:color w:val="000000"/>
                <w:sz w:val="20"/>
                <w:szCs w:val="20"/>
              </w:rPr>
              <w:t>your</w:t>
            </w:r>
            <w:proofErr w:type="spellEnd"/>
            <w:r w:rsidRPr="00E6759B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759B">
              <w:rPr>
                <w:rFonts w:eastAsia="Times New Roman"/>
                <w:color w:val="000000"/>
                <w:sz w:val="20"/>
                <w:szCs w:val="20"/>
              </w:rPr>
              <w:t>life</w:t>
            </w:r>
            <w:proofErr w:type="spellEnd"/>
            <w:r w:rsidRPr="00E6759B">
              <w:rPr>
                <w:rFonts w:eastAsia="Times New Roman"/>
                <w:color w:val="000000"/>
                <w:sz w:val="20"/>
                <w:szCs w:val="20"/>
              </w:rPr>
              <w:t>?</w:t>
            </w:r>
          </w:p>
          <w:p w14:paraId="50328C6A" w14:textId="77777777" w:rsidR="003A2415" w:rsidRDefault="003A2415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533C0150" w14:textId="291977A2" w:rsidR="00E6759B" w:rsidRDefault="00E6759B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153A67E" w14:textId="77777777" w:rsidR="00DD421F" w:rsidRDefault="00E675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Abordări interactive </w:t>
            </w:r>
          </w:p>
          <w:p w14:paraId="400B4AAE" w14:textId="087ADBBC" w:rsidR="00E6759B" w:rsidRDefault="00E6759B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3CCF47" w14:textId="33FE8CCD" w:rsidR="00DD421F" w:rsidRDefault="00E675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2h</w:t>
            </w:r>
          </w:p>
        </w:tc>
      </w:tr>
      <w:tr w:rsidR="00E6759B" w14:paraId="544F2465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6C3190" w14:textId="5F9D6E88" w:rsidR="00E6759B" w:rsidRDefault="00E675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4.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B64A49" w14:textId="11EA8BF3" w:rsidR="00E6759B" w:rsidRDefault="00E6759B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E6759B">
              <w:rPr>
                <w:rFonts w:eastAsia="Times New Roman"/>
                <w:color w:val="000000"/>
                <w:sz w:val="20"/>
                <w:szCs w:val="20"/>
              </w:rPr>
              <w:t>Future</w:t>
            </w:r>
            <w:proofErr w:type="spellEnd"/>
            <w:r w:rsidRPr="00E6759B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759B">
              <w:rPr>
                <w:rFonts w:eastAsia="Times New Roman"/>
                <w:color w:val="000000"/>
                <w:sz w:val="20"/>
                <w:szCs w:val="20"/>
              </w:rPr>
              <w:t>friendly</w:t>
            </w:r>
            <w:proofErr w:type="spellEnd"/>
            <w:r w:rsidRPr="00E6759B">
              <w:rPr>
                <w:rFonts w:eastAsia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12EEC5" w14:textId="77777777" w:rsidR="00E6759B" w:rsidRDefault="00E675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Abordări interactive</w:t>
            </w:r>
          </w:p>
          <w:p w14:paraId="714CBEB7" w14:textId="4ADFFF2F" w:rsidR="003A2415" w:rsidRDefault="003A2415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3D5769" w14:textId="7C937350" w:rsidR="00E6759B" w:rsidRDefault="00E675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2h</w:t>
            </w:r>
          </w:p>
        </w:tc>
      </w:tr>
      <w:tr w:rsidR="00E6759B" w14:paraId="28EC8296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38A7C8" w14:textId="6F9B5DD8" w:rsidR="00E6759B" w:rsidRDefault="00E675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5.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897002" w14:textId="00ECE988" w:rsidR="00E6759B" w:rsidRDefault="00E6759B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E6759B">
              <w:rPr>
                <w:rFonts w:eastAsia="Times New Roman"/>
                <w:color w:val="000000"/>
                <w:sz w:val="20"/>
                <w:szCs w:val="20"/>
              </w:rPr>
              <w:t>Caring</w:t>
            </w:r>
            <w:proofErr w:type="spellEnd"/>
            <w:r w:rsidRPr="00E6759B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759B">
              <w:rPr>
                <w:rFonts w:eastAsia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E6759B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759B">
              <w:rPr>
                <w:rFonts w:eastAsia="Times New Roman"/>
                <w:color w:val="000000"/>
                <w:sz w:val="20"/>
                <w:szCs w:val="20"/>
              </w:rPr>
              <w:t>sharing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9F0145" w14:textId="77777777" w:rsidR="00E6759B" w:rsidRDefault="00E675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Abordări interactive </w:t>
            </w:r>
          </w:p>
          <w:p w14:paraId="679ADA16" w14:textId="5315E4D8" w:rsidR="00E6759B" w:rsidRDefault="00E6759B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AD6445" w14:textId="41ECB602" w:rsidR="00E6759B" w:rsidRDefault="00E675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2h</w:t>
            </w:r>
          </w:p>
        </w:tc>
      </w:tr>
      <w:tr w:rsidR="00E6759B" w14:paraId="02DDBE60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436E2C" w14:textId="6B725507" w:rsidR="00E6759B" w:rsidRDefault="00E675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6.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E6517F" w14:textId="7C11D65F" w:rsidR="00E6759B" w:rsidRDefault="00E6759B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E6759B">
              <w:rPr>
                <w:rFonts w:eastAsia="Times New Roman"/>
                <w:color w:val="000000"/>
                <w:sz w:val="20"/>
                <w:szCs w:val="20"/>
              </w:rPr>
              <w:t>Beyond</w:t>
            </w:r>
            <w:proofErr w:type="spellEnd"/>
            <w:r w:rsidRPr="00E6759B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759B">
              <w:rPr>
                <w:rFonts w:eastAsia="Times New Roman"/>
                <w:color w:val="000000"/>
                <w:sz w:val="20"/>
                <w:szCs w:val="20"/>
              </w:rPr>
              <w:t>belief</w:t>
            </w:r>
            <w:proofErr w:type="spellEnd"/>
            <w:r w:rsidRPr="00E6759B">
              <w:rPr>
                <w:rFonts w:eastAsia="Times New Roman"/>
                <w:color w:val="000000"/>
                <w:sz w:val="20"/>
                <w:szCs w:val="20"/>
              </w:rPr>
              <w:t>!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D141DC" w14:textId="417C7FB1" w:rsidR="00E6759B" w:rsidRDefault="00E675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Abordări interactive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CDF1B7" w14:textId="77777777" w:rsidR="00E6759B" w:rsidRDefault="00E675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2h</w:t>
            </w:r>
          </w:p>
          <w:p w14:paraId="0FD89521" w14:textId="62F2727A" w:rsidR="00E6759B" w:rsidRDefault="00E6759B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E6759B" w14:paraId="1A5AECD6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61E7C8" w14:textId="4D2C7811" w:rsidR="00E6759B" w:rsidRDefault="00E675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7.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6EFBD4" w14:textId="77777777" w:rsidR="00E6759B" w:rsidRDefault="00E675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Examen scris </w:t>
            </w:r>
          </w:p>
          <w:p w14:paraId="2805BF98" w14:textId="63B9F52E" w:rsidR="00E6759B" w:rsidRDefault="00E6759B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93FF2F" w14:textId="3B5EE178" w:rsidR="00E6759B" w:rsidRDefault="00E6759B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B1AD86" w14:textId="29DC74F0" w:rsidR="00E6759B" w:rsidRDefault="00E675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2h</w:t>
            </w:r>
          </w:p>
        </w:tc>
      </w:tr>
      <w:tr w:rsidR="00DD421F" w14:paraId="62BB5F76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3DDF9C" w14:textId="77777777" w:rsidR="00E6759B" w:rsidRDefault="00235AE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</w:p>
          <w:p w14:paraId="695068E2" w14:textId="77777777" w:rsidR="00E6759B" w:rsidRPr="006A5B66" w:rsidRDefault="00E6759B" w:rsidP="00E6759B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B61AF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1)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6A5B66">
              <w:rPr>
                <w:rFonts w:eastAsia="Times New Roman"/>
                <w:color w:val="000000"/>
                <w:sz w:val="20"/>
                <w:szCs w:val="20"/>
              </w:rPr>
              <w:t xml:space="preserve">Liz </w:t>
            </w:r>
            <w:proofErr w:type="spellStart"/>
            <w:r w:rsidRPr="006A5B66">
              <w:rPr>
                <w:rFonts w:eastAsia="Times New Roman"/>
                <w:color w:val="000000"/>
                <w:sz w:val="20"/>
                <w:szCs w:val="20"/>
              </w:rPr>
              <w:t>Soars</w:t>
            </w:r>
            <w:proofErr w:type="spellEnd"/>
            <w:r w:rsidRPr="006A5B66">
              <w:rPr>
                <w:rFonts w:eastAsia="Times New Roman"/>
                <w:color w:val="000000"/>
                <w:sz w:val="20"/>
                <w:szCs w:val="20"/>
              </w:rPr>
              <w:t xml:space="preserve">; John </w:t>
            </w:r>
            <w:proofErr w:type="spellStart"/>
            <w:r w:rsidRPr="006A5B66">
              <w:rPr>
                <w:rFonts w:eastAsia="Times New Roman"/>
                <w:color w:val="000000"/>
                <w:sz w:val="20"/>
                <w:szCs w:val="20"/>
              </w:rPr>
              <w:t>Soars</w:t>
            </w:r>
            <w:proofErr w:type="spellEnd"/>
            <w:r w:rsidRPr="006A5B66">
              <w:rPr>
                <w:rFonts w:eastAsia="Times New Roman"/>
                <w:color w:val="000000"/>
                <w:sz w:val="20"/>
                <w:szCs w:val="20"/>
              </w:rPr>
              <w:t xml:space="preserve">; Paul </w:t>
            </w:r>
            <w:proofErr w:type="spellStart"/>
            <w:r w:rsidRPr="006A5B66">
              <w:rPr>
                <w:rFonts w:eastAsia="Times New Roman"/>
                <w:color w:val="000000"/>
                <w:sz w:val="20"/>
                <w:szCs w:val="20"/>
              </w:rPr>
              <w:t>Hancock</w:t>
            </w:r>
            <w:proofErr w:type="spellEnd"/>
            <w:r w:rsidRPr="006A5B66">
              <w:rPr>
                <w:rFonts w:eastAsia="Times New Roman"/>
                <w:color w:val="000000"/>
                <w:sz w:val="20"/>
                <w:szCs w:val="20"/>
              </w:rPr>
              <w:t>—</w:t>
            </w:r>
            <w:proofErr w:type="spellStart"/>
            <w:r w:rsidRPr="006A5B6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Headway</w:t>
            </w:r>
            <w:proofErr w:type="spellEnd"/>
            <w:r w:rsidRPr="006A5B6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: Intermediate: </w:t>
            </w:r>
            <w:proofErr w:type="spellStart"/>
            <w:r w:rsidRPr="006A5B6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Student`s</w:t>
            </w:r>
            <w:proofErr w:type="spellEnd"/>
            <w:r w:rsidRPr="006A5B6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5B6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book</w:t>
            </w:r>
            <w:proofErr w:type="spellEnd"/>
            <w:r w:rsidRPr="006A5B6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(5</w:t>
            </w:r>
            <w:r w:rsidRPr="006A5B66">
              <w:rPr>
                <w:rFonts w:eastAsia="Times New Roman"/>
                <w:i/>
                <w:iCs/>
                <w:color w:val="000000"/>
                <w:sz w:val="20"/>
                <w:szCs w:val="20"/>
                <w:vertAlign w:val="superscript"/>
              </w:rPr>
              <w:t>th</w:t>
            </w:r>
            <w:r w:rsidRPr="006A5B6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5B6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edition</w:t>
            </w:r>
            <w:proofErr w:type="spellEnd"/>
            <w:r w:rsidRPr="006A5B6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)</w:t>
            </w:r>
            <w:r w:rsidRPr="006A5B66">
              <w:rPr>
                <w:rFonts w:eastAsia="Times New Roman"/>
                <w:color w:val="000000"/>
                <w:sz w:val="20"/>
                <w:szCs w:val="20"/>
              </w:rPr>
              <w:t>, Editura Oxford, 2019</w:t>
            </w:r>
          </w:p>
          <w:p w14:paraId="4CD49AC4" w14:textId="77777777" w:rsidR="00E6759B" w:rsidRPr="006A5B66" w:rsidRDefault="00E6759B" w:rsidP="00E6759B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B61AF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2)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6A5B66">
              <w:rPr>
                <w:rFonts w:eastAsia="Times New Roman"/>
                <w:color w:val="000000"/>
                <w:sz w:val="20"/>
                <w:szCs w:val="20"/>
              </w:rPr>
              <w:t xml:space="preserve">Liz </w:t>
            </w:r>
            <w:proofErr w:type="spellStart"/>
            <w:r w:rsidRPr="006A5B66">
              <w:rPr>
                <w:rFonts w:eastAsia="Times New Roman"/>
                <w:color w:val="000000"/>
                <w:sz w:val="20"/>
                <w:szCs w:val="20"/>
              </w:rPr>
              <w:t>Soars</w:t>
            </w:r>
            <w:proofErr w:type="spellEnd"/>
            <w:r w:rsidRPr="006A5B66">
              <w:rPr>
                <w:rFonts w:eastAsia="Times New Roman"/>
                <w:color w:val="000000"/>
                <w:sz w:val="20"/>
                <w:szCs w:val="20"/>
              </w:rPr>
              <w:t xml:space="preserve">; John </w:t>
            </w:r>
            <w:proofErr w:type="spellStart"/>
            <w:r w:rsidRPr="006A5B66">
              <w:rPr>
                <w:rFonts w:eastAsia="Times New Roman"/>
                <w:color w:val="000000"/>
                <w:sz w:val="20"/>
                <w:szCs w:val="20"/>
              </w:rPr>
              <w:t>Soars</w:t>
            </w:r>
            <w:proofErr w:type="spellEnd"/>
            <w:r w:rsidRPr="006A5B66">
              <w:rPr>
                <w:rFonts w:eastAsia="Times New Roman"/>
                <w:color w:val="000000"/>
                <w:sz w:val="20"/>
                <w:szCs w:val="20"/>
              </w:rPr>
              <w:t xml:space="preserve">; Paul </w:t>
            </w:r>
            <w:proofErr w:type="spellStart"/>
            <w:r w:rsidRPr="006A5B66">
              <w:rPr>
                <w:rFonts w:eastAsia="Times New Roman"/>
                <w:color w:val="000000"/>
                <w:sz w:val="20"/>
                <w:szCs w:val="20"/>
              </w:rPr>
              <w:t>Hancock</w:t>
            </w:r>
            <w:proofErr w:type="spellEnd"/>
            <w:r w:rsidRPr="006A5B66">
              <w:rPr>
                <w:rFonts w:eastAsia="Times New Roman"/>
                <w:color w:val="000000"/>
                <w:sz w:val="20"/>
                <w:szCs w:val="20"/>
              </w:rPr>
              <w:t>—</w:t>
            </w:r>
            <w:proofErr w:type="spellStart"/>
            <w:r w:rsidRPr="006A5B6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Headway</w:t>
            </w:r>
            <w:proofErr w:type="spellEnd"/>
            <w:r w:rsidRPr="006A5B6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: Intermediate: </w:t>
            </w:r>
            <w:proofErr w:type="spellStart"/>
            <w:r w:rsidRPr="006A5B6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Workbook</w:t>
            </w:r>
            <w:proofErr w:type="spellEnd"/>
            <w:r w:rsidRPr="006A5B6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(5</w:t>
            </w:r>
            <w:r w:rsidRPr="006A5B66">
              <w:rPr>
                <w:rFonts w:eastAsia="Times New Roman"/>
                <w:i/>
                <w:iCs/>
                <w:color w:val="000000"/>
                <w:sz w:val="20"/>
                <w:szCs w:val="20"/>
                <w:vertAlign w:val="superscript"/>
              </w:rPr>
              <w:t>th</w:t>
            </w:r>
            <w:r w:rsidRPr="006A5B6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5B6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edition</w:t>
            </w:r>
            <w:proofErr w:type="spellEnd"/>
            <w:r w:rsidRPr="006A5B6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)</w:t>
            </w:r>
            <w:r w:rsidRPr="006A5B66">
              <w:rPr>
                <w:rFonts w:eastAsia="Times New Roman"/>
                <w:color w:val="000000"/>
                <w:sz w:val="20"/>
                <w:szCs w:val="20"/>
              </w:rPr>
              <w:t>, Editura Oxford, 2019</w:t>
            </w:r>
          </w:p>
          <w:p w14:paraId="134223ED" w14:textId="77777777" w:rsidR="00E6759B" w:rsidRPr="006A5B66" w:rsidRDefault="00E6759B" w:rsidP="00E6759B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B61AF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3)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5B66">
              <w:rPr>
                <w:rFonts w:eastAsia="Times New Roman"/>
                <w:color w:val="000000"/>
                <w:sz w:val="20"/>
                <w:szCs w:val="20"/>
              </w:rPr>
              <w:t>Jenny</w:t>
            </w:r>
            <w:proofErr w:type="spellEnd"/>
            <w:r w:rsidRPr="006A5B6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5B66">
              <w:rPr>
                <w:rFonts w:eastAsia="Times New Roman"/>
                <w:color w:val="000000"/>
                <w:sz w:val="20"/>
                <w:szCs w:val="20"/>
              </w:rPr>
              <w:t>Dooley</w:t>
            </w:r>
            <w:proofErr w:type="spellEnd"/>
            <w:r w:rsidRPr="006A5B66">
              <w:rPr>
                <w:rFonts w:eastAsia="Times New Roman"/>
                <w:color w:val="000000"/>
                <w:sz w:val="20"/>
                <w:szCs w:val="20"/>
              </w:rPr>
              <w:t>; Virginia Evans—</w:t>
            </w:r>
            <w:proofErr w:type="spellStart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Grammarway</w:t>
            </w:r>
            <w:proofErr w:type="spellEnd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3</w:t>
            </w:r>
            <w:r w:rsidRPr="006A5B66">
              <w:rPr>
                <w:rFonts w:eastAsia="Times New Roman"/>
                <w:color w:val="000000"/>
                <w:sz w:val="20"/>
                <w:szCs w:val="20"/>
              </w:rPr>
              <w:t xml:space="preserve">, Editura Express </w:t>
            </w:r>
            <w:proofErr w:type="spellStart"/>
            <w:r w:rsidRPr="006A5B66">
              <w:rPr>
                <w:rFonts w:eastAsia="Times New Roman"/>
                <w:color w:val="000000"/>
                <w:sz w:val="20"/>
                <w:szCs w:val="20"/>
              </w:rPr>
              <w:t>Publishing</w:t>
            </w:r>
            <w:proofErr w:type="spellEnd"/>
            <w:r w:rsidRPr="006A5B66">
              <w:rPr>
                <w:rFonts w:eastAsia="Times New Roman"/>
                <w:color w:val="000000"/>
                <w:sz w:val="20"/>
                <w:szCs w:val="20"/>
              </w:rPr>
              <w:t>, 2010</w:t>
            </w:r>
          </w:p>
          <w:p w14:paraId="6B6902F4" w14:textId="77777777" w:rsidR="00E6759B" w:rsidRPr="006A5B66" w:rsidRDefault="00E6759B" w:rsidP="00E6759B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B61AF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4)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5B66">
              <w:rPr>
                <w:rFonts w:eastAsia="Times New Roman"/>
                <w:color w:val="000000"/>
                <w:sz w:val="20"/>
                <w:szCs w:val="20"/>
              </w:rPr>
              <w:t>Grammar</w:t>
            </w:r>
            <w:proofErr w:type="spellEnd"/>
            <w:r w:rsidRPr="006A5B6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5B66">
              <w:rPr>
                <w:rFonts w:eastAsia="Times New Roman"/>
                <w:color w:val="000000"/>
                <w:sz w:val="20"/>
                <w:szCs w:val="20"/>
              </w:rPr>
              <w:t>handouts</w:t>
            </w:r>
            <w:proofErr w:type="spellEnd"/>
            <w:r w:rsidRPr="006A5B6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  <w:p w14:paraId="36A32BE6" w14:textId="77777777" w:rsidR="00E6759B" w:rsidRPr="006A5B66" w:rsidRDefault="00E6759B" w:rsidP="00E6759B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B61AF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5)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6A5B66">
              <w:rPr>
                <w:rFonts w:eastAsia="Times New Roman"/>
                <w:color w:val="000000"/>
                <w:sz w:val="20"/>
                <w:szCs w:val="20"/>
              </w:rPr>
              <w:t>John Eastwood—</w:t>
            </w:r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Oxford Practice </w:t>
            </w:r>
            <w:proofErr w:type="spellStart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Grammar</w:t>
            </w:r>
            <w:proofErr w:type="spellEnd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wih</w:t>
            </w:r>
            <w:proofErr w:type="spellEnd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Answers</w:t>
            </w:r>
            <w:proofErr w:type="spellEnd"/>
            <w:r w:rsidRPr="006A5B66">
              <w:rPr>
                <w:rFonts w:eastAsia="Times New Roman"/>
                <w:color w:val="000000"/>
                <w:sz w:val="20"/>
                <w:szCs w:val="20"/>
              </w:rPr>
              <w:t>, Oxford University Press (2</w:t>
            </w:r>
            <w:r w:rsidRPr="006A5B66"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nd</w:t>
            </w:r>
            <w:r w:rsidRPr="006A5B6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5B66">
              <w:rPr>
                <w:rFonts w:eastAsia="Times New Roman"/>
                <w:color w:val="000000"/>
                <w:sz w:val="20"/>
                <w:szCs w:val="20"/>
              </w:rPr>
              <w:t>edition</w:t>
            </w:r>
            <w:proofErr w:type="spellEnd"/>
            <w:r w:rsidRPr="006A5B66">
              <w:rPr>
                <w:rFonts w:eastAsia="Times New Roman"/>
                <w:color w:val="000000"/>
                <w:sz w:val="20"/>
                <w:szCs w:val="20"/>
              </w:rPr>
              <w:t>), 1999</w:t>
            </w:r>
          </w:p>
          <w:p w14:paraId="2CD7E7B4" w14:textId="77777777" w:rsidR="00E6759B" w:rsidRPr="006A5B66" w:rsidRDefault="00E6759B" w:rsidP="00E6759B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B61AF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6)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6A5B66">
              <w:rPr>
                <w:rFonts w:eastAsia="Times New Roman"/>
                <w:color w:val="000000"/>
                <w:sz w:val="20"/>
                <w:szCs w:val="20"/>
              </w:rPr>
              <w:t>Peter May—</w:t>
            </w:r>
            <w:proofErr w:type="spellStart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Headway</w:t>
            </w:r>
            <w:proofErr w:type="spellEnd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: Intermediate: </w:t>
            </w:r>
            <w:proofErr w:type="spellStart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Culture</w:t>
            </w:r>
            <w:proofErr w:type="spellEnd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and</w:t>
            </w:r>
            <w:proofErr w:type="spellEnd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Literature</w:t>
            </w:r>
            <w:proofErr w:type="spellEnd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Companion (5</w:t>
            </w:r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  <w:vertAlign w:val="superscript"/>
              </w:rPr>
              <w:t>th</w:t>
            </w:r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edition</w:t>
            </w:r>
            <w:proofErr w:type="spellEnd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)</w:t>
            </w:r>
            <w:r w:rsidRPr="006A5B66">
              <w:rPr>
                <w:rFonts w:eastAsia="Times New Roman"/>
                <w:color w:val="000000"/>
                <w:sz w:val="20"/>
                <w:szCs w:val="20"/>
              </w:rPr>
              <w:t>, Editura Oxford, 2019</w:t>
            </w:r>
          </w:p>
          <w:p w14:paraId="71E0B35D" w14:textId="77777777" w:rsidR="00E6759B" w:rsidRPr="006A5B66" w:rsidRDefault="00E6759B" w:rsidP="00E6759B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B61AF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7)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5B66">
              <w:rPr>
                <w:rFonts w:eastAsia="Times New Roman"/>
                <w:color w:val="000000"/>
                <w:sz w:val="20"/>
                <w:szCs w:val="20"/>
              </w:rPr>
              <w:t>Raymund</w:t>
            </w:r>
            <w:proofErr w:type="spellEnd"/>
            <w:r w:rsidRPr="006A5B66">
              <w:rPr>
                <w:rFonts w:eastAsia="Times New Roman"/>
                <w:color w:val="000000"/>
                <w:sz w:val="20"/>
                <w:szCs w:val="20"/>
              </w:rPr>
              <w:t xml:space="preserve"> Murphy—</w:t>
            </w:r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English </w:t>
            </w:r>
            <w:proofErr w:type="spellStart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Grammar</w:t>
            </w:r>
            <w:proofErr w:type="spellEnd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in </w:t>
            </w:r>
            <w:proofErr w:type="spellStart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Use</w:t>
            </w:r>
            <w:proofErr w:type="spellEnd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. A self-</w:t>
            </w:r>
            <w:proofErr w:type="spellStart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study</w:t>
            </w:r>
            <w:proofErr w:type="spellEnd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reference</w:t>
            </w:r>
            <w:proofErr w:type="spellEnd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and</w:t>
            </w:r>
            <w:proofErr w:type="spellEnd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practice </w:t>
            </w:r>
            <w:proofErr w:type="spellStart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book</w:t>
            </w:r>
            <w:proofErr w:type="spellEnd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for intermediate </w:t>
            </w:r>
            <w:proofErr w:type="spellStart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learners</w:t>
            </w:r>
            <w:proofErr w:type="spellEnd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of English (4</w:t>
            </w:r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  <w:vertAlign w:val="superscript"/>
              </w:rPr>
              <w:t>th</w:t>
            </w:r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/ 5</w:t>
            </w:r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  <w:vertAlign w:val="superscript"/>
              </w:rPr>
              <w:t>th</w:t>
            </w:r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edition</w:t>
            </w:r>
            <w:proofErr w:type="spellEnd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)</w:t>
            </w:r>
            <w:r w:rsidRPr="006A5B66">
              <w:rPr>
                <w:rFonts w:eastAsia="Times New Roman"/>
                <w:color w:val="000000"/>
                <w:sz w:val="20"/>
                <w:szCs w:val="20"/>
              </w:rPr>
              <w:t>, Cambridge University Press, 2015</w:t>
            </w:r>
            <w:r>
              <w:rPr>
                <w:rFonts w:eastAsia="Times New Roman"/>
                <w:color w:val="000000"/>
                <w:sz w:val="20"/>
                <w:szCs w:val="20"/>
              </w:rPr>
              <w:t>/2019</w:t>
            </w:r>
          </w:p>
          <w:p w14:paraId="544DE1DB" w14:textId="77777777" w:rsidR="00E6759B" w:rsidRDefault="00E6759B" w:rsidP="00E6759B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B61AF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8)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6A5B66">
              <w:rPr>
                <w:rFonts w:eastAsia="Times New Roman"/>
                <w:color w:val="000000"/>
                <w:sz w:val="20"/>
                <w:szCs w:val="20"/>
              </w:rPr>
              <w:t xml:space="preserve">Michael </w:t>
            </w:r>
            <w:proofErr w:type="spellStart"/>
            <w:r w:rsidRPr="006A5B66">
              <w:rPr>
                <w:rFonts w:eastAsia="Times New Roman"/>
                <w:color w:val="000000"/>
                <w:sz w:val="20"/>
                <w:szCs w:val="20"/>
              </w:rPr>
              <w:t>Vince</w:t>
            </w:r>
            <w:proofErr w:type="spellEnd"/>
            <w:r w:rsidRPr="006A5B66">
              <w:rPr>
                <w:rFonts w:eastAsia="Times New Roman"/>
                <w:color w:val="000000"/>
                <w:sz w:val="20"/>
                <w:szCs w:val="20"/>
              </w:rPr>
              <w:t xml:space="preserve">; Paul </w:t>
            </w:r>
            <w:proofErr w:type="spellStart"/>
            <w:r w:rsidRPr="006A5B66">
              <w:rPr>
                <w:rFonts w:eastAsia="Times New Roman"/>
                <w:color w:val="000000"/>
                <w:sz w:val="20"/>
                <w:szCs w:val="20"/>
              </w:rPr>
              <w:t>Emmerson</w:t>
            </w:r>
            <w:proofErr w:type="spellEnd"/>
            <w:r w:rsidRPr="006A5B66">
              <w:rPr>
                <w:rFonts w:eastAsia="Times New Roman"/>
                <w:color w:val="000000"/>
                <w:sz w:val="20"/>
                <w:szCs w:val="20"/>
              </w:rPr>
              <w:t>—</w:t>
            </w:r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Intermediate </w:t>
            </w:r>
            <w:proofErr w:type="spellStart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Language</w:t>
            </w:r>
            <w:proofErr w:type="spellEnd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Practice. English </w:t>
            </w:r>
            <w:proofErr w:type="spellStart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Grammar</w:t>
            </w:r>
            <w:proofErr w:type="spellEnd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and</w:t>
            </w:r>
            <w:proofErr w:type="spellEnd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Vocabulary</w:t>
            </w:r>
            <w:proofErr w:type="spellEnd"/>
            <w:r w:rsidRPr="006A5B66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A5B66">
              <w:rPr>
                <w:rFonts w:eastAsia="Times New Roman"/>
                <w:color w:val="000000"/>
                <w:sz w:val="20"/>
                <w:szCs w:val="20"/>
              </w:rPr>
              <w:t>Macmillan</w:t>
            </w:r>
            <w:proofErr w:type="spellEnd"/>
            <w:r w:rsidRPr="006A5B6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5B66">
              <w:rPr>
                <w:rFonts w:eastAsia="Times New Roman"/>
                <w:color w:val="000000"/>
                <w:sz w:val="20"/>
                <w:szCs w:val="20"/>
              </w:rPr>
              <w:t>Education</w:t>
            </w:r>
            <w:proofErr w:type="spellEnd"/>
            <w:r w:rsidRPr="006A5B66">
              <w:rPr>
                <w:rFonts w:eastAsia="Times New Roman"/>
                <w:color w:val="000000"/>
                <w:sz w:val="20"/>
                <w:szCs w:val="20"/>
              </w:rPr>
              <w:t>, 2010</w:t>
            </w:r>
          </w:p>
          <w:p w14:paraId="5CF5F4C0" w14:textId="5068597D" w:rsidR="00DD421F" w:rsidRDefault="00235AE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DD421F" w14:paraId="4697A4FE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4A196B" w14:textId="77777777" w:rsidR="00DD421F" w:rsidRDefault="00235AE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BDF8C2" w14:textId="15AF57D8" w:rsidR="00DD421F" w:rsidRDefault="00235AE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Seminar </w:t>
            </w:r>
            <w:r w:rsidR="00E6759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(studenții începători)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FD10FB" w14:textId="77777777" w:rsidR="00DD421F" w:rsidRDefault="00235AE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B81333E" w14:textId="77777777" w:rsidR="00DD421F" w:rsidRDefault="00235AE3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(ore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referinţe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bibliografice)</w:t>
            </w:r>
          </w:p>
        </w:tc>
      </w:tr>
      <w:tr w:rsidR="00DD421F" w14:paraId="25DFAF0F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A18B73" w14:textId="77777777" w:rsidR="00DD421F" w:rsidRDefault="00235AE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6F9930" w14:textId="4C40ABE5" w:rsidR="00DD421F" w:rsidRDefault="00E675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Prezentarea seminarului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6549B2F" w14:textId="3CF8BD75" w:rsidR="00DD421F" w:rsidRDefault="00E675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Prelegere combinată cu interacțiunea directă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D21E42" w14:textId="7CB8E9D2" w:rsidR="00DD421F" w:rsidRDefault="00E675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2h</w:t>
            </w:r>
          </w:p>
        </w:tc>
      </w:tr>
      <w:tr w:rsidR="00DD421F" w14:paraId="7EAD4D75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4B8734" w14:textId="77777777" w:rsidR="00DD421F" w:rsidRDefault="00235AE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65E0CBC" w14:textId="77777777" w:rsidR="00DD421F" w:rsidRDefault="005204AC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5204AC">
              <w:rPr>
                <w:rFonts w:eastAsia="Times New Roman"/>
                <w:color w:val="000000"/>
                <w:sz w:val="20"/>
                <w:szCs w:val="20"/>
              </w:rPr>
              <w:t>My</w:t>
            </w:r>
            <w:proofErr w:type="spellEnd"/>
            <w:r w:rsidRPr="005204AC">
              <w:rPr>
                <w:rFonts w:eastAsia="Times New Roman"/>
                <w:color w:val="000000"/>
                <w:sz w:val="20"/>
                <w:szCs w:val="20"/>
              </w:rPr>
              <w:t xml:space="preserve"> World. </w:t>
            </w:r>
            <w:proofErr w:type="spellStart"/>
            <w:r w:rsidRPr="005204AC">
              <w:rPr>
                <w:rFonts w:eastAsia="Times New Roman"/>
                <w:color w:val="000000"/>
                <w:sz w:val="20"/>
                <w:szCs w:val="20"/>
              </w:rPr>
              <w:t>Round</w:t>
            </w:r>
            <w:proofErr w:type="spellEnd"/>
            <w:r w:rsidRPr="005204AC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04AC">
              <w:rPr>
                <w:rFonts w:eastAsia="Times New Roman"/>
                <w:color w:val="000000"/>
                <w:sz w:val="20"/>
                <w:szCs w:val="20"/>
              </w:rPr>
              <w:t>we</w:t>
            </w:r>
            <w:proofErr w:type="spellEnd"/>
            <w:r w:rsidRPr="005204AC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04AC">
              <w:rPr>
                <w:rFonts w:eastAsia="Times New Roman"/>
                <w:color w:val="000000"/>
                <w:sz w:val="20"/>
                <w:szCs w:val="20"/>
              </w:rPr>
              <w:t>go</w:t>
            </w:r>
            <w:proofErr w:type="spellEnd"/>
            <w:r w:rsidRPr="005204AC">
              <w:rPr>
                <w:rFonts w:eastAsia="Times New Roman"/>
                <w:color w:val="000000"/>
                <w:sz w:val="20"/>
                <w:szCs w:val="20"/>
              </w:rPr>
              <w:t>!</w:t>
            </w:r>
          </w:p>
          <w:p w14:paraId="11B87BEE" w14:textId="77777777" w:rsidR="003A2415" w:rsidRDefault="003A2415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198E8493" w14:textId="45EE65B1" w:rsidR="005204AC" w:rsidRDefault="005204AC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AEC84C2" w14:textId="77777777" w:rsidR="00DD421F" w:rsidRDefault="005204A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Abordări interactive </w:t>
            </w:r>
          </w:p>
          <w:p w14:paraId="0B80B51A" w14:textId="5F49C932" w:rsidR="005204AC" w:rsidRDefault="005204AC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B054AD" w14:textId="3CF38610" w:rsidR="00DD421F" w:rsidRDefault="005204A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2h</w:t>
            </w:r>
          </w:p>
        </w:tc>
      </w:tr>
      <w:tr w:rsidR="00DD421F" w14:paraId="545755C2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816ED3" w14:textId="0F76392F" w:rsidR="00DD421F" w:rsidRDefault="00E675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3.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856F17" w14:textId="1F9AAAB3" w:rsidR="00DD421F" w:rsidRDefault="005204A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204AC">
              <w:rPr>
                <w:rFonts w:eastAsia="Times New Roman"/>
                <w:color w:val="000000"/>
                <w:sz w:val="20"/>
                <w:szCs w:val="20"/>
              </w:rPr>
              <w:t xml:space="preserve">Back in </w:t>
            </w:r>
            <w:proofErr w:type="spellStart"/>
            <w:r w:rsidRPr="005204AC">
              <w:rPr>
                <w:rFonts w:eastAsia="Times New Roman"/>
                <w:color w:val="000000"/>
                <w:sz w:val="20"/>
                <w:szCs w:val="20"/>
              </w:rPr>
              <w:t>time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105A46" w14:textId="2F65FA5D" w:rsidR="00DD421F" w:rsidRDefault="005204A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Abordări interactive</w:t>
            </w:r>
          </w:p>
          <w:p w14:paraId="762ED7EE" w14:textId="77777777" w:rsidR="005204AC" w:rsidRDefault="005204AC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7B03A868" w14:textId="77777777" w:rsidR="005204AC" w:rsidRDefault="005204AC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60A2EE" w14:textId="7760F39D" w:rsidR="00DD421F" w:rsidRDefault="005204A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2h</w:t>
            </w:r>
          </w:p>
        </w:tc>
      </w:tr>
      <w:tr w:rsidR="00E6759B" w14:paraId="6F72FFF1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A56D04" w14:textId="5B9C7DE3" w:rsidR="00E6759B" w:rsidRDefault="00E675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4.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53E866" w14:textId="75DFFA38" w:rsidR="00E6759B" w:rsidRDefault="005204AC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5204AC">
              <w:rPr>
                <w:rFonts w:eastAsia="Times New Roman"/>
                <w:color w:val="000000"/>
                <w:sz w:val="20"/>
                <w:szCs w:val="20"/>
              </w:rPr>
              <w:t>Famous</w:t>
            </w:r>
            <w:proofErr w:type="spellEnd"/>
            <w:r w:rsidRPr="005204AC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04AC">
              <w:rPr>
                <w:rFonts w:eastAsia="Times New Roman"/>
                <w:color w:val="000000"/>
                <w:sz w:val="20"/>
                <w:szCs w:val="20"/>
              </w:rPr>
              <w:t>firsts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99F632" w14:textId="77777777" w:rsidR="005204AC" w:rsidRDefault="005204A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Abordări interactiv</w:t>
            </w:r>
            <w:r w:rsidR="003A2415">
              <w:rPr>
                <w:rFonts w:eastAsia="Times New Roman"/>
                <w:color w:val="000000"/>
                <w:sz w:val="20"/>
                <w:szCs w:val="20"/>
              </w:rPr>
              <w:t>e</w:t>
            </w:r>
          </w:p>
          <w:p w14:paraId="020788DE" w14:textId="4562B4C8" w:rsidR="003A2415" w:rsidRDefault="003A2415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1A7121" w14:textId="79F467A1" w:rsidR="00E6759B" w:rsidRDefault="005204A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2h</w:t>
            </w:r>
          </w:p>
        </w:tc>
      </w:tr>
      <w:tr w:rsidR="00E6759B" w14:paraId="1253B1CF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39B3C5" w14:textId="259303FB" w:rsidR="00E6759B" w:rsidRDefault="00E675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5.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9D738E" w14:textId="77777777" w:rsidR="00E6759B" w:rsidRDefault="005204AC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5204AC">
              <w:rPr>
                <w:rFonts w:eastAsia="Times New Roman"/>
                <w:color w:val="000000"/>
                <w:sz w:val="20"/>
                <w:szCs w:val="20"/>
              </w:rPr>
              <w:t>What</w:t>
            </w:r>
            <w:proofErr w:type="spellEnd"/>
            <w:r w:rsidRPr="005204AC">
              <w:rPr>
                <w:rFonts w:eastAsia="Times New Roman"/>
                <w:color w:val="000000"/>
                <w:sz w:val="20"/>
                <w:szCs w:val="20"/>
              </w:rPr>
              <w:t xml:space="preserve"> an </w:t>
            </w:r>
            <w:proofErr w:type="spellStart"/>
            <w:r w:rsidRPr="005204AC">
              <w:rPr>
                <w:rFonts w:eastAsia="Times New Roman"/>
                <w:color w:val="000000"/>
                <w:sz w:val="20"/>
                <w:szCs w:val="20"/>
              </w:rPr>
              <w:t>adventure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!</w:t>
            </w:r>
          </w:p>
          <w:p w14:paraId="0EB24537" w14:textId="188210E3" w:rsidR="005204AC" w:rsidRDefault="005204AC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160EBE" w14:textId="64BDAB07" w:rsidR="00E6759B" w:rsidRDefault="005204A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Abordări interactive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407EF8" w14:textId="38D75FD6" w:rsidR="00E6759B" w:rsidRDefault="005204A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2h</w:t>
            </w:r>
          </w:p>
        </w:tc>
      </w:tr>
      <w:tr w:rsidR="00E6759B" w14:paraId="559F85E5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5C60D5" w14:textId="6F16D4C2" w:rsidR="00E6759B" w:rsidRDefault="00E675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6.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060A59" w14:textId="77777777" w:rsidR="00E6759B" w:rsidRDefault="005204A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204AC">
              <w:rPr>
                <w:rFonts w:eastAsia="Times New Roman"/>
                <w:color w:val="000000"/>
                <w:sz w:val="20"/>
                <w:szCs w:val="20"/>
              </w:rPr>
              <w:t xml:space="preserve">Special </w:t>
            </w:r>
            <w:proofErr w:type="spellStart"/>
            <w:r w:rsidRPr="005204AC">
              <w:rPr>
                <w:rFonts w:eastAsia="Times New Roman"/>
                <w:color w:val="000000"/>
                <w:sz w:val="20"/>
                <w:szCs w:val="20"/>
              </w:rPr>
              <w:t>Days</w:t>
            </w:r>
            <w:proofErr w:type="spellEnd"/>
          </w:p>
          <w:p w14:paraId="1DFBA54C" w14:textId="135756EE" w:rsidR="005204AC" w:rsidRDefault="005204AC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0106E3" w14:textId="346167AD" w:rsidR="00E6759B" w:rsidRDefault="005204A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Abordări interactive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7207BB" w14:textId="198DFC7C" w:rsidR="00E6759B" w:rsidRDefault="005204A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2h</w:t>
            </w:r>
          </w:p>
        </w:tc>
      </w:tr>
      <w:tr w:rsidR="00E6759B" w14:paraId="7D78865D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44FAD5" w14:textId="2D9EA57B" w:rsidR="00E6759B" w:rsidRDefault="00E675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7.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5793C6" w14:textId="12411FE4" w:rsidR="00E6759B" w:rsidRDefault="005204A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Examen scris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CCD6F6" w14:textId="6886E55B" w:rsidR="00E6759B" w:rsidRDefault="00E6759B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30C314" w14:textId="77777777" w:rsidR="00E6759B" w:rsidRDefault="005204A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2h</w:t>
            </w:r>
          </w:p>
          <w:p w14:paraId="5B5F98DF" w14:textId="1162C062" w:rsidR="005204AC" w:rsidRDefault="005204AC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DD421F" w14:paraId="502448CB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E3724B" w14:textId="28B8D69D" w:rsidR="005204AC" w:rsidRPr="005204AC" w:rsidRDefault="00235AE3" w:rsidP="005204AC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 w:rsidR="005204AC" w:rsidRPr="005204A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1)</w:t>
            </w:r>
            <w:r w:rsidR="005204AC">
              <w:rPr>
                <w:rFonts w:eastAsia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="005204AC">
              <w:rPr>
                <w:rFonts w:eastAsia="Times New Roman"/>
                <w:color w:val="000000"/>
                <w:sz w:val="20"/>
                <w:szCs w:val="20"/>
              </w:rPr>
              <w:t>J</w:t>
            </w:r>
            <w:r w:rsidR="005204AC" w:rsidRPr="005204AC">
              <w:rPr>
                <w:rFonts w:eastAsia="Times New Roman"/>
                <w:color w:val="000000"/>
                <w:sz w:val="20"/>
                <w:szCs w:val="20"/>
              </w:rPr>
              <w:t>enny</w:t>
            </w:r>
            <w:proofErr w:type="spellEnd"/>
            <w:r w:rsidR="005204AC" w:rsidRPr="005204AC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204AC" w:rsidRPr="005204AC">
              <w:rPr>
                <w:rFonts w:eastAsia="Times New Roman"/>
                <w:color w:val="000000"/>
                <w:sz w:val="20"/>
                <w:szCs w:val="20"/>
              </w:rPr>
              <w:t>Dooley</w:t>
            </w:r>
            <w:proofErr w:type="spellEnd"/>
            <w:r w:rsidR="005204AC" w:rsidRPr="005204AC">
              <w:rPr>
                <w:rFonts w:eastAsia="Times New Roman"/>
                <w:color w:val="000000"/>
                <w:sz w:val="20"/>
                <w:szCs w:val="20"/>
              </w:rPr>
              <w:t>—</w:t>
            </w:r>
            <w:proofErr w:type="spellStart"/>
            <w:r w:rsidR="005204AC" w:rsidRPr="005204AC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Right</w:t>
            </w:r>
            <w:proofErr w:type="spellEnd"/>
            <w:r w:rsidR="005204AC" w:rsidRPr="005204AC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On! Limba modernă 1-Limba engleză. Clasa a VI-a. </w:t>
            </w:r>
            <w:proofErr w:type="spellStart"/>
            <w:r w:rsidR="005204AC" w:rsidRPr="005204AC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Student`s</w:t>
            </w:r>
            <w:proofErr w:type="spellEnd"/>
            <w:r w:rsidR="005204AC" w:rsidRPr="005204AC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204AC" w:rsidRPr="005204AC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Book</w:t>
            </w:r>
            <w:proofErr w:type="spellEnd"/>
            <w:r w:rsidR="005204AC" w:rsidRPr="005204AC">
              <w:rPr>
                <w:rFonts w:eastAsia="Times New Roman"/>
                <w:color w:val="000000"/>
                <w:sz w:val="20"/>
                <w:szCs w:val="20"/>
              </w:rPr>
              <w:t xml:space="preserve">, Editura </w:t>
            </w:r>
            <w:proofErr w:type="spellStart"/>
            <w:r w:rsidR="005204AC" w:rsidRPr="005204AC">
              <w:rPr>
                <w:rFonts w:eastAsia="Times New Roman"/>
                <w:color w:val="000000"/>
                <w:sz w:val="20"/>
                <w:szCs w:val="20"/>
              </w:rPr>
              <w:t>Uniscan</w:t>
            </w:r>
            <w:proofErr w:type="spellEnd"/>
            <w:r w:rsidR="005204AC" w:rsidRPr="005204AC">
              <w:rPr>
                <w:rFonts w:eastAsia="Times New Roman"/>
                <w:color w:val="000000"/>
                <w:sz w:val="20"/>
                <w:szCs w:val="20"/>
              </w:rPr>
              <w:t>, 2024</w:t>
            </w:r>
          </w:p>
          <w:p w14:paraId="74C09623" w14:textId="04643FEC" w:rsidR="00DD421F" w:rsidRDefault="005204AC" w:rsidP="005204AC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5204A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2)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5204AC">
              <w:rPr>
                <w:rFonts w:eastAsia="Times New Roman"/>
                <w:color w:val="000000"/>
                <w:sz w:val="20"/>
                <w:szCs w:val="20"/>
              </w:rPr>
              <w:t>Jenny</w:t>
            </w:r>
            <w:proofErr w:type="spellEnd"/>
            <w:r w:rsidRPr="005204AC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04AC">
              <w:rPr>
                <w:rFonts w:eastAsia="Times New Roman"/>
                <w:color w:val="000000"/>
                <w:sz w:val="20"/>
                <w:szCs w:val="20"/>
              </w:rPr>
              <w:t>Dooley</w:t>
            </w:r>
            <w:proofErr w:type="spellEnd"/>
            <w:r w:rsidRPr="005204AC">
              <w:rPr>
                <w:rFonts w:eastAsia="Times New Roman"/>
                <w:color w:val="000000"/>
                <w:sz w:val="20"/>
                <w:szCs w:val="20"/>
              </w:rPr>
              <w:t>; Virginia Evans—</w:t>
            </w:r>
            <w:proofErr w:type="spellStart"/>
            <w:r w:rsidRPr="005204AC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Grammarway</w:t>
            </w:r>
            <w:proofErr w:type="spellEnd"/>
            <w:r w:rsidRPr="005204AC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2</w:t>
            </w:r>
            <w:r w:rsidRPr="005204AC">
              <w:rPr>
                <w:rFonts w:eastAsia="Times New Roman"/>
                <w:color w:val="000000"/>
                <w:sz w:val="20"/>
                <w:szCs w:val="20"/>
              </w:rPr>
              <w:t xml:space="preserve">, Editura Express </w:t>
            </w:r>
            <w:proofErr w:type="spellStart"/>
            <w:r w:rsidRPr="005204AC">
              <w:rPr>
                <w:rFonts w:eastAsia="Times New Roman"/>
                <w:color w:val="000000"/>
                <w:sz w:val="20"/>
                <w:szCs w:val="20"/>
              </w:rPr>
              <w:t>Publishing</w:t>
            </w:r>
            <w:proofErr w:type="spellEnd"/>
            <w:r w:rsidRPr="005204AC">
              <w:rPr>
                <w:rFonts w:eastAsia="Times New Roman"/>
                <w:color w:val="000000"/>
                <w:sz w:val="20"/>
                <w:szCs w:val="20"/>
              </w:rPr>
              <w:t>, 20</w:t>
            </w:r>
            <w:r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  <w:p w14:paraId="3581D063" w14:textId="18379E19" w:rsidR="005204AC" w:rsidRDefault="005204AC" w:rsidP="005204AC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5204A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3)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 </w:t>
            </w:r>
            <w:r w:rsidRPr="005204AC">
              <w:rPr>
                <w:rFonts w:eastAsia="Times New Roman"/>
                <w:color w:val="000000"/>
                <w:sz w:val="20"/>
                <w:szCs w:val="20"/>
              </w:rPr>
              <w:t xml:space="preserve">Michael </w:t>
            </w:r>
            <w:proofErr w:type="spellStart"/>
            <w:r w:rsidRPr="005204AC">
              <w:rPr>
                <w:rFonts w:eastAsia="Times New Roman"/>
                <w:color w:val="000000"/>
                <w:sz w:val="20"/>
                <w:szCs w:val="20"/>
              </w:rPr>
              <w:t>Vince</w:t>
            </w:r>
            <w:proofErr w:type="spellEnd"/>
            <w:r w:rsidRPr="005204AC">
              <w:rPr>
                <w:rFonts w:eastAsia="Times New Roman"/>
                <w:color w:val="000000"/>
                <w:sz w:val="20"/>
                <w:szCs w:val="20"/>
              </w:rPr>
              <w:t>—</w:t>
            </w:r>
            <w:proofErr w:type="spellStart"/>
            <w:r w:rsidRPr="00E765A5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Elementary</w:t>
            </w:r>
            <w:proofErr w:type="spellEnd"/>
            <w:r w:rsidRPr="00E765A5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765A5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Language</w:t>
            </w:r>
            <w:proofErr w:type="spellEnd"/>
            <w:r w:rsidRPr="00E765A5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Practice</w:t>
            </w:r>
            <w:r w:rsidRPr="005204AC">
              <w:rPr>
                <w:rFonts w:eastAsia="Times New Roman"/>
                <w:color w:val="000000"/>
                <w:sz w:val="20"/>
                <w:szCs w:val="20"/>
              </w:rPr>
              <w:t xml:space="preserve">, Editura </w:t>
            </w:r>
            <w:proofErr w:type="spellStart"/>
            <w:r w:rsidRPr="005204AC">
              <w:rPr>
                <w:rFonts w:eastAsia="Times New Roman"/>
                <w:color w:val="000000"/>
                <w:sz w:val="20"/>
                <w:szCs w:val="20"/>
              </w:rPr>
              <w:t>Macmillan</w:t>
            </w:r>
            <w:proofErr w:type="spellEnd"/>
            <w:r w:rsidRPr="005204AC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04AC">
              <w:rPr>
                <w:rFonts w:eastAsia="Times New Roman"/>
                <w:color w:val="000000"/>
                <w:sz w:val="20"/>
                <w:szCs w:val="20"/>
              </w:rPr>
              <w:t>Education</w:t>
            </w:r>
            <w:proofErr w:type="spellEnd"/>
            <w:r w:rsidRPr="005204AC">
              <w:rPr>
                <w:rFonts w:eastAsia="Times New Roman"/>
                <w:color w:val="000000"/>
                <w:sz w:val="20"/>
                <w:szCs w:val="20"/>
              </w:rPr>
              <w:t>, 2010</w:t>
            </w:r>
          </w:p>
        </w:tc>
      </w:tr>
    </w:tbl>
    <w:p w14:paraId="1B0983FE" w14:textId="77777777" w:rsidR="00DD421F" w:rsidRDefault="00DD421F">
      <w:pPr>
        <w:rPr>
          <w:rFonts w:eastAsia="Times New Roman"/>
          <w:color w:val="000000"/>
          <w:sz w:val="22"/>
          <w:szCs w:val="22"/>
        </w:rPr>
      </w:pPr>
    </w:p>
    <w:p w14:paraId="57195E7F" w14:textId="77777777" w:rsidR="00DD421F" w:rsidRDefault="00235AE3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9. Coroborarea </w:t>
      </w:r>
      <w:proofErr w:type="spellStart"/>
      <w:r>
        <w:rPr>
          <w:color w:val="000000"/>
          <w:sz w:val="22"/>
          <w:szCs w:val="22"/>
        </w:rPr>
        <w:t>conţinutului</w:t>
      </w:r>
      <w:proofErr w:type="spellEnd"/>
      <w:r>
        <w:rPr>
          <w:color w:val="000000"/>
          <w:sz w:val="22"/>
          <w:szCs w:val="22"/>
        </w:rPr>
        <w:t xml:space="preserve"> disciplinei cu </w:t>
      </w:r>
      <w:proofErr w:type="spellStart"/>
      <w:r>
        <w:rPr>
          <w:color w:val="000000"/>
          <w:sz w:val="22"/>
          <w:szCs w:val="22"/>
        </w:rPr>
        <w:t>aşteptările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reprezentanţilor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comunităţii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asociaţiilor</w:t>
      </w:r>
      <w:proofErr w:type="spellEnd"/>
      <w:r>
        <w:rPr>
          <w:color w:val="000000"/>
          <w:sz w:val="22"/>
          <w:szCs w:val="22"/>
        </w:rPr>
        <w:t xml:space="preserve"> profesionale </w:t>
      </w:r>
      <w:proofErr w:type="spellStart"/>
      <w:r>
        <w:rPr>
          <w:color w:val="000000"/>
          <w:sz w:val="22"/>
          <w:szCs w:val="22"/>
        </w:rPr>
        <w:t>şi</w:t>
      </w:r>
      <w:proofErr w:type="spellEnd"/>
      <w:r>
        <w:rPr>
          <w:color w:val="000000"/>
          <w:sz w:val="22"/>
          <w:szCs w:val="22"/>
        </w:rPr>
        <w:t xml:space="preserve">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1"/>
      </w:tblGrid>
      <w:tr w:rsidR="00DD421F" w14:paraId="6FBD3C28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8F8F05E" w14:textId="6BC64BEF" w:rsidR="005204AC" w:rsidRPr="005204AC" w:rsidRDefault="005204AC" w:rsidP="005204AC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5204A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Studenții avansați: </w:t>
            </w:r>
          </w:p>
          <w:p w14:paraId="412A2708" w14:textId="77777777" w:rsidR="005204AC" w:rsidRPr="005204AC" w:rsidRDefault="005204AC" w:rsidP="005204A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204AC">
              <w:rPr>
                <w:rFonts w:eastAsia="Times New Roman"/>
                <w:color w:val="000000"/>
                <w:sz w:val="20"/>
                <w:szCs w:val="20"/>
              </w:rPr>
              <w:t xml:space="preserve">Conținutul disciplinei este în concordanță cu nivelul intermediar de limbă engleză (nivelul B1 conform Cadrului European de Referință pentru Limbi). </w:t>
            </w:r>
          </w:p>
          <w:p w14:paraId="0928326E" w14:textId="77777777" w:rsidR="005204AC" w:rsidRPr="005204AC" w:rsidRDefault="005204AC" w:rsidP="005204AC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6623553D" w14:textId="77777777" w:rsidR="005204AC" w:rsidRPr="005204AC" w:rsidRDefault="005204AC" w:rsidP="005204AC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5204A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Studenții începători: </w:t>
            </w:r>
          </w:p>
          <w:p w14:paraId="034B02F6" w14:textId="2F00266B" w:rsidR="00DD421F" w:rsidRDefault="005204AC" w:rsidP="005204A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204AC">
              <w:rPr>
                <w:rFonts w:eastAsia="Times New Roman"/>
                <w:color w:val="000000"/>
                <w:sz w:val="20"/>
                <w:szCs w:val="20"/>
              </w:rPr>
              <w:t>Conținutul disciplinei este în concordanță cu nivelul 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  <w:r w:rsidRPr="005204AC">
              <w:rPr>
                <w:rFonts w:eastAsia="Times New Roman"/>
                <w:color w:val="000000"/>
                <w:sz w:val="20"/>
                <w:szCs w:val="20"/>
              </w:rPr>
              <w:t xml:space="preserve"> conform Cadrului European de Referință pentru Limbi.</w:t>
            </w:r>
            <w:r w:rsidR="00235AE3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698F7B6D" w14:textId="77777777" w:rsidR="003A2415" w:rsidRDefault="003A2415" w:rsidP="00366778">
      <w:pPr>
        <w:pStyle w:val="subtitlu"/>
        <w:ind w:left="0"/>
        <w:rPr>
          <w:color w:val="000000"/>
          <w:sz w:val="22"/>
          <w:szCs w:val="22"/>
        </w:rPr>
      </w:pPr>
    </w:p>
    <w:p w14:paraId="62894DEC" w14:textId="77777777" w:rsidR="003A2415" w:rsidRDefault="003A2415" w:rsidP="00366778">
      <w:pPr>
        <w:pStyle w:val="subtitlu"/>
        <w:ind w:left="0"/>
        <w:rPr>
          <w:color w:val="000000"/>
          <w:sz w:val="22"/>
          <w:szCs w:val="22"/>
        </w:rPr>
      </w:pPr>
    </w:p>
    <w:p w14:paraId="72F4CCF9" w14:textId="407EFBA9" w:rsidR="00DD421F" w:rsidRDefault="00235AE3" w:rsidP="00366778">
      <w:pPr>
        <w:pStyle w:val="subtitlu"/>
        <w:ind w:left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10. 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1"/>
        <w:gridCol w:w="2510"/>
        <w:gridCol w:w="2510"/>
        <w:gridCol w:w="2510"/>
      </w:tblGrid>
      <w:tr w:rsidR="00DD421F" w14:paraId="15981362" w14:textId="77777777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68623F" w14:textId="77777777" w:rsidR="00DD421F" w:rsidRDefault="00235AE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8DD30B" w14:textId="77777777" w:rsidR="00DD421F" w:rsidRDefault="00235AE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2E623C4" w14:textId="77777777" w:rsidR="00DD421F" w:rsidRDefault="00235AE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1F6D6B8" w14:textId="77777777" w:rsidR="00DD421F" w:rsidRDefault="00235AE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DD421F" w14:paraId="184D94FD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2C5578" w14:textId="77777777" w:rsidR="00DD421F" w:rsidRDefault="00235AE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D79F47" w14:textId="77777777" w:rsidR="00DD421F" w:rsidRDefault="00235AE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0659F6" w14:textId="77777777" w:rsidR="00DD421F" w:rsidRDefault="00235AE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2B5ECE4" w14:textId="77777777" w:rsidR="00DD421F" w:rsidRDefault="00235AE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</w:tr>
      <w:tr w:rsidR="005204AC" w14:paraId="57F720FF" w14:textId="77777777" w:rsidTr="008D4627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595D30" w14:textId="6A2DA3BD" w:rsidR="005204AC" w:rsidRDefault="005204A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5902E2" w14:textId="1A2A75A1" w:rsidR="005204AC" w:rsidRDefault="005204AC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D06919" w14:textId="20615976" w:rsidR="005204AC" w:rsidRDefault="005204AC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5CCB7B" w14:textId="2C713E82" w:rsidR="005204AC" w:rsidRDefault="005204AC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5204AC" w14:paraId="4706CAC8" w14:textId="77777777" w:rsidTr="00E765A5">
        <w:trPr>
          <w:trHeight w:val="1036"/>
        </w:trPr>
        <w:tc>
          <w:tcPr>
            <w:tcW w:w="0" w:type="auto"/>
            <w:vMerge/>
            <w:tcBorders>
              <w:left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AE9297" w14:textId="77777777" w:rsidR="005204AC" w:rsidRDefault="005204AC" w:rsidP="005204AC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94C4F5" w14:textId="77777777" w:rsidR="003A2415" w:rsidRPr="00430ACF" w:rsidRDefault="003A2415" w:rsidP="003A241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1)</w:t>
            </w:r>
            <w:r w:rsidRPr="00430ACF">
              <w:rPr>
                <w:rFonts w:eastAsia="Times New Roman"/>
                <w:color w:val="000000"/>
                <w:sz w:val="20"/>
                <w:szCs w:val="20"/>
              </w:rPr>
              <w:t xml:space="preserve">Calitatea răspunsurilor la testul de progres. </w:t>
            </w:r>
          </w:p>
          <w:p w14:paraId="7F54E37C" w14:textId="77777777" w:rsidR="003A2415" w:rsidRPr="00C73722" w:rsidRDefault="003A2415" w:rsidP="003A2415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76A80F3E" w14:textId="77777777" w:rsidR="003A2415" w:rsidRDefault="003A2415" w:rsidP="003A241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2) </w:t>
            </w:r>
            <w:bookmarkStart w:id="0" w:name="_Hlk179131603"/>
            <w:r>
              <w:rPr>
                <w:rFonts w:eastAsia="Times New Roman"/>
                <w:color w:val="000000"/>
                <w:sz w:val="20"/>
                <w:szCs w:val="20"/>
              </w:rPr>
              <w:t xml:space="preserve">Pentru a fi luate în considerare, temele trebuie: </w:t>
            </w:r>
          </w:p>
          <w:p w14:paraId="285DBFD3" w14:textId="77777777" w:rsidR="003A2415" w:rsidRDefault="003A2415" w:rsidP="003A241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să fie încărcate pe platformă înainte de termenele limită comunicate; </w:t>
            </w:r>
          </w:p>
          <w:p w14:paraId="2F94D6B3" w14:textId="77777777" w:rsidR="003A2415" w:rsidRDefault="003A2415" w:rsidP="003A241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să poată fi accesate/citite; </w:t>
            </w:r>
          </w:p>
          <w:p w14:paraId="7BFD4AB8" w14:textId="77777777" w:rsidR="003A2415" w:rsidRDefault="003A2415" w:rsidP="003A241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să fie originale; </w:t>
            </w:r>
          </w:p>
          <w:p w14:paraId="3F286FCD" w14:textId="77777777" w:rsidR="003A2415" w:rsidRDefault="003A2415" w:rsidP="003A241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să fie complete; </w:t>
            </w:r>
          </w:p>
          <w:p w14:paraId="0D55E82A" w14:textId="77777777" w:rsidR="003A2415" w:rsidRDefault="003A2415" w:rsidP="003A241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să respecte cerințele; </w:t>
            </w:r>
          </w:p>
          <w:p w14:paraId="33B83AD2" w14:textId="77777777" w:rsidR="003A2415" w:rsidRDefault="003A2415" w:rsidP="003A241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 să nu apară ca „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draft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”. </w:t>
            </w:r>
          </w:p>
          <w:bookmarkEnd w:id="0"/>
          <w:p w14:paraId="3DB56088" w14:textId="77777777" w:rsidR="003A2415" w:rsidRPr="00C73722" w:rsidRDefault="003A2415" w:rsidP="003A2415">
            <w:pPr>
              <w:pStyle w:val="ListParagraph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343A878B" w14:textId="72451DDD" w:rsidR="005204AC" w:rsidRDefault="003A2415" w:rsidP="003A241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3) Calitatea răspunsurilor la evaluarea finală.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FEB4E9" w14:textId="74E4C21C" w:rsidR="005204AC" w:rsidRDefault="005204AC" w:rsidP="005204A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Test de progres </w:t>
            </w:r>
            <w:r w:rsidR="003A2415">
              <w:rPr>
                <w:rFonts w:eastAsia="Times New Roman"/>
                <w:color w:val="000000"/>
                <w:sz w:val="20"/>
                <w:szCs w:val="20"/>
              </w:rPr>
              <w:t>susținut pe parcursul celui de-al patrulea seminar</w:t>
            </w:r>
          </w:p>
          <w:p w14:paraId="446EAD6C" w14:textId="77777777" w:rsidR="005204AC" w:rsidRDefault="005204AC" w:rsidP="005204AC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FFDE7A" w14:textId="626F355F" w:rsidR="005204AC" w:rsidRDefault="005204AC" w:rsidP="005204A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30%</w:t>
            </w:r>
          </w:p>
        </w:tc>
      </w:tr>
      <w:tr w:rsidR="005204AC" w14:paraId="23D65D56" w14:textId="77777777" w:rsidTr="00E765A5">
        <w:trPr>
          <w:trHeight w:val="1122"/>
        </w:trPr>
        <w:tc>
          <w:tcPr>
            <w:tcW w:w="0" w:type="auto"/>
            <w:vMerge/>
            <w:tcBorders>
              <w:left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7A84AF" w14:textId="77777777" w:rsidR="005204AC" w:rsidRDefault="005204AC" w:rsidP="005204AC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4129A8" w14:textId="77777777" w:rsidR="005204AC" w:rsidRDefault="005204AC" w:rsidP="005204AC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5F5879" w14:textId="77777777" w:rsidR="005204AC" w:rsidRDefault="005204AC" w:rsidP="005204A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Teme pentru acasă</w:t>
            </w:r>
          </w:p>
          <w:p w14:paraId="2DE7E414" w14:textId="77777777" w:rsidR="005204AC" w:rsidRDefault="005204AC" w:rsidP="005204AC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25A922" w14:textId="67D2076D" w:rsidR="005204AC" w:rsidRDefault="005204AC" w:rsidP="005204A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30%</w:t>
            </w:r>
          </w:p>
        </w:tc>
      </w:tr>
      <w:tr w:rsidR="005204AC" w14:paraId="386252AE" w14:textId="77777777" w:rsidTr="00133CF0">
        <w:tc>
          <w:tcPr>
            <w:tcW w:w="0" w:type="auto"/>
            <w:vMerge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F0801B" w14:textId="77777777" w:rsidR="005204AC" w:rsidRDefault="005204AC" w:rsidP="005204AC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6F462E" w14:textId="77777777" w:rsidR="005204AC" w:rsidRDefault="005204AC" w:rsidP="005204AC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73C8E5" w14:textId="77777777" w:rsidR="005204AC" w:rsidRDefault="005204AC" w:rsidP="005204A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Examen scris </w:t>
            </w:r>
          </w:p>
          <w:p w14:paraId="69E4194B" w14:textId="77777777" w:rsidR="005204AC" w:rsidRDefault="005204AC" w:rsidP="005204AC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AB3021" w14:textId="17EEF367" w:rsidR="005204AC" w:rsidRDefault="005204AC" w:rsidP="005204A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40%</w:t>
            </w:r>
          </w:p>
        </w:tc>
      </w:tr>
      <w:tr w:rsidR="00DD421F" w14:paraId="77D605E8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EB9C562" w14:textId="77777777" w:rsidR="00DD421F" w:rsidRDefault="00235AE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performanţă</w:t>
            </w:r>
            <w:proofErr w:type="spellEnd"/>
          </w:p>
        </w:tc>
      </w:tr>
      <w:tr w:rsidR="00DD421F" w14:paraId="6666668E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8AD9628" w14:textId="0DA80815" w:rsidR="00DD421F" w:rsidRDefault="00235AE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E765A5" w:rsidRPr="00E765A5">
              <w:rPr>
                <w:rFonts w:eastAsia="Times New Roman"/>
                <w:color w:val="000000"/>
                <w:sz w:val="20"/>
                <w:szCs w:val="20"/>
              </w:rPr>
              <w:t>-</w:t>
            </w:r>
            <w:r w:rsidR="00E765A5" w:rsidRPr="00E765A5">
              <w:rPr>
                <w:rFonts w:eastAsia="Times New Roman"/>
                <w:color w:val="000000"/>
                <w:sz w:val="20"/>
                <w:szCs w:val="20"/>
              </w:rPr>
              <w:tab/>
              <w:t>Dovedirea parcurgerii și asimilării materiei predate.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E765A5" w14:paraId="1663F27D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0FACC7" w14:textId="2536D19C" w:rsidR="00E765A5" w:rsidRDefault="00E765A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765A5">
              <w:rPr>
                <w:rFonts w:eastAsia="Times New Roman"/>
                <w:color w:val="000000"/>
                <w:sz w:val="20"/>
                <w:szCs w:val="20"/>
              </w:rPr>
              <w:t>Reexaminarea sau mărirea de notă se va face din toată materia predată la seminar.</w:t>
            </w:r>
          </w:p>
        </w:tc>
      </w:tr>
    </w:tbl>
    <w:p w14:paraId="01793041" w14:textId="77777777" w:rsidR="00DD421F" w:rsidRDefault="00DD421F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0"/>
        <w:gridCol w:w="2908"/>
        <w:gridCol w:w="3599"/>
      </w:tblGrid>
      <w:tr w:rsidR="00DD421F" w14:paraId="3D1B5EEE" w14:textId="77777777">
        <w:tc>
          <w:tcPr>
            <w:tcW w:w="0" w:type="auto"/>
            <w:hideMark/>
          </w:tcPr>
          <w:p w14:paraId="213CD8D9" w14:textId="6064DBF5" w:rsidR="00DD421F" w:rsidRDefault="00235AE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completării,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="00E765A5" w:rsidRPr="00E765A5">
              <w:rPr>
                <w:rFonts w:eastAsia="Times New Roman"/>
                <w:color w:val="000000"/>
              </w:rPr>
              <w:t>26 septembrie 2024</w:t>
            </w: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3657CF41" w14:textId="77777777" w:rsidR="00DD421F" w:rsidRDefault="00235AE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curs,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14:paraId="61B6CE76" w14:textId="2937CA3A" w:rsidR="00DD421F" w:rsidRDefault="00235AE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seminar,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="00E765A5" w:rsidRPr="00E765A5">
              <w:rPr>
                <w:rFonts w:eastAsia="Times New Roman"/>
                <w:color w:val="000000"/>
              </w:rPr>
              <w:t>Drd. Mihai Rotaru</w:t>
            </w: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</w:tbl>
    <w:p w14:paraId="5E15B709" w14:textId="77777777" w:rsidR="00DD421F" w:rsidRDefault="00DD421F">
      <w:pPr>
        <w:rPr>
          <w:rFonts w:eastAsia="Times New Roman"/>
          <w:color w:val="000000"/>
          <w:sz w:val="22"/>
          <w:szCs w:val="22"/>
        </w:rPr>
      </w:pPr>
    </w:p>
    <w:p w14:paraId="653831CB" w14:textId="77777777" w:rsidR="00E765A5" w:rsidRDefault="00E765A5">
      <w:pPr>
        <w:rPr>
          <w:rFonts w:eastAsia="Times New Roman"/>
          <w:color w:val="000000"/>
          <w:sz w:val="22"/>
          <w:szCs w:val="22"/>
        </w:rPr>
      </w:pPr>
    </w:p>
    <w:p w14:paraId="6B422C34" w14:textId="77777777" w:rsidR="00E765A5" w:rsidRDefault="00E765A5">
      <w:pPr>
        <w:rPr>
          <w:rFonts w:eastAsia="Times New Roman"/>
          <w:color w:val="000000"/>
          <w:sz w:val="22"/>
          <w:szCs w:val="22"/>
        </w:rPr>
      </w:pPr>
    </w:p>
    <w:p w14:paraId="6B8FE84A" w14:textId="77777777" w:rsidR="00E765A5" w:rsidRDefault="00E765A5">
      <w:pPr>
        <w:rPr>
          <w:rFonts w:eastAsia="Times New Roman"/>
          <w:color w:val="000000"/>
          <w:sz w:val="22"/>
          <w:szCs w:val="22"/>
        </w:rPr>
      </w:pPr>
    </w:p>
    <w:p w14:paraId="50154599" w14:textId="77777777" w:rsidR="00E765A5" w:rsidRDefault="00E765A5">
      <w:pPr>
        <w:rPr>
          <w:rFonts w:eastAsia="Times New Roman"/>
          <w:color w:val="000000"/>
          <w:sz w:val="22"/>
          <w:szCs w:val="22"/>
        </w:rPr>
      </w:pPr>
    </w:p>
    <w:p w14:paraId="582A834F" w14:textId="77777777" w:rsidR="00E765A5" w:rsidRDefault="00E765A5">
      <w:pPr>
        <w:rPr>
          <w:rFonts w:eastAsia="Times New Roman"/>
          <w:color w:val="000000"/>
          <w:sz w:val="22"/>
          <w:szCs w:val="22"/>
        </w:rPr>
      </w:pPr>
    </w:p>
    <w:p w14:paraId="76992792" w14:textId="77777777" w:rsidR="00E765A5" w:rsidRDefault="00E765A5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5"/>
        <w:gridCol w:w="5962"/>
      </w:tblGrid>
      <w:tr w:rsidR="00DD421F" w14:paraId="43C9F994" w14:textId="77777777">
        <w:tc>
          <w:tcPr>
            <w:tcW w:w="0" w:type="auto"/>
            <w:hideMark/>
          </w:tcPr>
          <w:p w14:paraId="021BC7AA" w14:textId="77777777" w:rsidR="00DD421F" w:rsidRDefault="00235AE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avizării în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14:paraId="7EC76DBD" w14:textId="77777777" w:rsidR="00DD421F" w:rsidRDefault="00235AE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Director de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 xml:space="preserve">Prof. univ. dr.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habil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>. Mihail-Lucian BÎRSĂ</w:t>
            </w:r>
          </w:p>
        </w:tc>
      </w:tr>
    </w:tbl>
    <w:p w14:paraId="36786E5F" w14:textId="77777777" w:rsidR="00235AE3" w:rsidRDefault="00235AE3">
      <w:pPr>
        <w:rPr>
          <w:rFonts w:eastAsia="Times New Roman"/>
        </w:rPr>
      </w:pPr>
    </w:p>
    <w:sectPr w:rsidR="00235AE3">
      <w:pgSz w:w="11900" w:h="16840"/>
      <w:pgMar w:top="720" w:right="567" w:bottom="720" w:left="1276" w:header="720" w:footer="1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C11D39"/>
    <w:multiLevelType w:val="hybridMultilevel"/>
    <w:tmpl w:val="E64A4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5D2F36"/>
    <w:multiLevelType w:val="multilevel"/>
    <w:tmpl w:val="EA647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2916009">
    <w:abstractNumId w:val="1"/>
  </w:num>
  <w:num w:numId="2" w16cid:durableId="1219631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1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918"/>
    <w:rsid w:val="0013538F"/>
    <w:rsid w:val="00180918"/>
    <w:rsid w:val="00235AE3"/>
    <w:rsid w:val="00267E54"/>
    <w:rsid w:val="00366778"/>
    <w:rsid w:val="003A2415"/>
    <w:rsid w:val="005204AC"/>
    <w:rsid w:val="00AE0E1E"/>
    <w:rsid w:val="00DD421F"/>
    <w:rsid w:val="00E046D5"/>
    <w:rsid w:val="00E6759B"/>
    <w:rsid w:val="00E7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548E23"/>
  <w15:chartTrackingRefBased/>
  <w15:docId w15:val="{5DC36469-672A-49C1-A88C-A6DDAA6F3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E046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1263</Words>
  <Characters>7201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/>
  <LinksUpToDate>false</LinksUpToDate>
  <CharactersWithSpaces>8448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Utilizator</dc:creator>
  <cp:keywords/>
  <dc:description/>
  <cp:lastModifiedBy>Mihai Rotaru</cp:lastModifiedBy>
  <cp:revision>9</cp:revision>
  <dcterms:created xsi:type="dcterms:W3CDTF">2024-10-04T09:37:00Z</dcterms:created>
  <dcterms:modified xsi:type="dcterms:W3CDTF">2024-10-06T15:50:00Z</dcterms:modified>
</cp:coreProperties>
</file>