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6BAF" w14:textId="77777777" w:rsidR="007D5582" w:rsidRDefault="00976A99">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55656EBB" wp14:editId="2F55D5A0">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7B7FFDB9" w14:textId="77777777" w:rsidR="007D5582" w:rsidRDefault="00976A99">
      <w:pPr>
        <w:pStyle w:val="titludiscplan"/>
      </w:pPr>
      <w:r>
        <w:t>FIŞA DISCIPLINEI</w:t>
      </w:r>
    </w:p>
    <w:p w14:paraId="7835AACC" w14:textId="77777777" w:rsidR="007D5582" w:rsidRDefault="00976A99">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D5582" w14:paraId="3E52D01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E65968" w14:textId="77777777" w:rsidR="007D5582" w:rsidRDefault="00976A99">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w:t>
            </w:r>
            <w:proofErr w:type="spellEnd"/>
            <w:r>
              <w:rPr>
                <w:rFonts w:eastAsia="Times New Roman"/>
                <w:color w:val="000000"/>
                <w:sz w:val="20"/>
                <w:szCs w:val="20"/>
              </w:rPr>
              <w:t xml:space="preserve"> </w:t>
            </w:r>
            <w:proofErr w:type="spellStart"/>
            <w:r>
              <w:rPr>
                <w:rFonts w:eastAsia="Times New Roman"/>
                <w:color w:val="000000"/>
                <w:sz w:val="20"/>
                <w:szCs w:val="20"/>
              </w:rPr>
              <w:t>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00CA04" w14:textId="77777777" w:rsidR="007D5582" w:rsidRDefault="00976A99">
            <w:pPr>
              <w:rPr>
                <w:rFonts w:eastAsia="Times New Roman"/>
                <w:color w:val="000000"/>
                <w:sz w:val="20"/>
                <w:szCs w:val="20"/>
              </w:rPr>
            </w:pPr>
            <w:r>
              <w:rPr>
                <w:rFonts w:eastAsia="Times New Roman"/>
                <w:b/>
                <w:bCs/>
                <w:color w:val="000000"/>
                <w:sz w:val="20"/>
                <w:szCs w:val="20"/>
              </w:rPr>
              <w:t xml:space="preserve">Universitatea "Alexandru Ioan Cuza" din </w:t>
            </w:r>
            <w:proofErr w:type="spellStart"/>
            <w:r>
              <w:rPr>
                <w:rFonts w:eastAsia="Times New Roman"/>
                <w:b/>
                <w:bCs/>
                <w:color w:val="000000"/>
                <w:sz w:val="20"/>
                <w:szCs w:val="20"/>
              </w:rPr>
              <w:t>Iaşi</w:t>
            </w:r>
            <w:proofErr w:type="spellEnd"/>
          </w:p>
        </w:tc>
      </w:tr>
      <w:tr w:rsidR="007D5582" w14:paraId="31AD601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0718D8" w14:textId="77777777" w:rsidR="007D5582" w:rsidRDefault="00976A99">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50D94E" w14:textId="77777777" w:rsidR="007D5582" w:rsidRDefault="00976A99">
            <w:pPr>
              <w:rPr>
                <w:rFonts w:eastAsia="Times New Roman"/>
                <w:color w:val="000000"/>
                <w:sz w:val="20"/>
                <w:szCs w:val="20"/>
              </w:rPr>
            </w:pPr>
            <w:r>
              <w:rPr>
                <w:rFonts w:eastAsia="Times New Roman"/>
                <w:b/>
                <w:bCs/>
                <w:color w:val="000000"/>
                <w:sz w:val="20"/>
                <w:szCs w:val="20"/>
              </w:rPr>
              <w:t>Facultatea de Chimie</w:t>
            </w:r>
          </w:p>
        </w:tc>
      </w:tr>
      <w:tr w:rsidR="007D5582" w14:paraId="769601E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4B9177" w14:textId="77777777" w:rsidR="007D5582" w:rsidRDefault="00976A99">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1876E4" w14:textId="77777777" w:rsidR="007D5582" w:rsidRDefault="00976A99">
            <w:pPr>
              <w:rPr>
                <w:rFonts w:eastAsia="Times New Roman"/>
                <w:color w:val="000000"/>
                <w:sz w:val="20"/>
                <w:szCs w:val="20"/>
              </w:rPr>
            </w:pPr>
            <w:r>
              <w:rPr>
                <w:rFonts w:eastAsia="Times New Roman"/>
                <w:b/>
                <w:bCs/>
                <w:color w:val="000000"/>
                <w:sz w:val="20"/>
                <w:szCs w:val="20"/>
              </w:rPr>
              <w:t>DEPARTAMENTUL DE CHIMIE</w:t>
            </w:r>
          </w:p>
        </w:tc>
      </w:tr>
      <w:tr w:rsidR="007D5582" w14:paraId="7672C57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D435DC" w14:textId="77777777" w:rsidR="007D5582" w:rsidRDefault="00976A99">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23409E" w14:textId="77777777" w:rsidR="007D5582" w:rsidRDefault="00976A99">
            <w:pPr>
              <w:rPr>
                <w:rFonts w:eastAsia="Times New Roman"/>
                <w:color w:val="000000"/>
                <w:sz w:val="20"/>
                <w:szCs w:val="20"/>
              </w:rPr>
            </w:pPr>
            <w:r>
              <w:rPr>
                <w:rFonts w:eastAsia="Times New Roman"/>
                <w:b/>
                <w:bCs/>
                <w:color w:val="000000"/>
                <w:sz w:val="20"/>
                <w:szCs w:val="20"/>
              </w:rPr>
              <w:t>CHIMIE</w:t>
            </w:r>
          </w:p>
        </w:tc>
      </w:tr>
      <w:tr w:rsidR="007D5582" w14:paraId="163802A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0D43F0" w14:textId="77777777" w:rsidR="007D5582" w:rsidRDefault="00976A99">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F4178C" w14:textId="77777777" w:rsidR="007D5582" w:rsidRDefault="00976A99">
            <w:pPr>
              <w:rPr>
                <w:rFonts w:eastAsia="Times New Roman"/>
                <w:color w:val="000000"/>
                <w:sz w:val="20"/>
                <w:szCs w:val="20"/>
              </w:rPr>
            </w:pPr>
            <w:r>
              <w:rPr>
                <w:rFonts w:eastAsia="Times New Roman"/>
                <w:b/>
                <w:bCs/>
                <w:color w:val="000000"/>
                <w:sz w:val="20"/>
                <w:szCs w:val="20"/>
              </w:rPr>
              <w:t>Licență</w:t>
            </w:r>
          </w:p>
        </w:tc>
      </w:tr>
      <w:tr w:rsidR="007D5582" w14:paraId="20EAB83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CB256C" w14:textId="77777777" w:rsidR="007D5582" w:rsidRDefault="00976A99">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678F20" w14:textId="22B96DD5" w:rsidR="007D5582" w:rsidRDefault="00C0711D">
            <w:pPr>
              <w:rPr>
                <w:rFonts w:eastAsia="Times New Roman"/>
                <w:color w:val="000000"/>
                <w:sz w:val="20"/>
                <w:szCs w:val="20"/>
              </w:rPr>
            </w:pPr>
            <w:r>
              <w:rPr>
                <w:rFonts w:eastAsia="Times New Roman"/>
                <w:b/>
                <w:bCs/>
                <w:color w:val="000000"/>
                <w:sz w:val="20"/>
                <w:szCs w:val="20"/>
              </w:rPr>
              <w:t>Biochimie tehnologică</w:t>
            </w:r>
          </w:p>
        </w:tc>
      </w:tr>
    </w:tbl>
    <w:p w14:paraId="67AAA824" w14:textId="77777777" w:rsidR="007D5582" w:rsidRDefault="007D5582">
      <w:pPr>
        <w:rPr>
          <w:rFonts w:eastAsia="Times New Roman"/>
          <w:color w:val="000000"/>
          <w:sz w:val="22"/>
          <w:szCs w:val="22"/>
        </w:rPr>
      </w:pPr>
    </w:p>
    <w:p w14:paraId="19015ED2" w14:textId="77777777" w:rsidR="007D5582" w:rsidRDefault="00976A99">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7D5582" w14:paraId="666426DF"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9F6DC9" w14:textId="77777777" w:rsidR="007D5582" w:rsidRDefault="00976A99">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43AD82" w14:textId="77777777" w:rsidR="007D5582" w:rsidRDefault="00976A99">
            <w:pPr>
              <w:rPr>
                <w:rFonts w:eastAsia="Times New Roman"/>
                <w:color w:val="000000"/>
                <w:sz w:val="20"/>
                <w:szCs w:val="20"/>
              </w:rPr>
            </w:pPr>
            <w:r>
              <w:rPr>
                <w:rFonts w:eastAsia="Times New Roman"/>
                <w:color w:val="000000"/>
                <w:sz w:val="20"/>
                <w:szCs w:val="20"/>
              </w:rPr>
              <w:t>Termodinamică chimică</w:t>
            </w:r>
          </w:p>
        </w:tc>
      </w:tr>
      <w:tr w:rsidR="007D5582" w14:paraId="21845678"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342044" w14:textId="77777777" w:rsidR="007D5582" w:rsidRDefault="00976A99">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C68FB9" w14:textId="084DFDC3" w:rsidR="007D5582" w:rsidRDefault="00976A99">
            <w:pPr>
              <w:rPr>
                <w:rFonts w:eastAsia="Times New Roman"/>
                <w:color w:val="000000"/>
                <w:sz w:val="20"/>
                <w:szCs w:val="20"/>
              </w:rPr>
            </w:pPr>
            <w:r>
              <w:rPr>
                <w:rFonts w:eastAsia="Times New Roman"/>
                <w:color w:val="000000"/>
                <w:sz w:val="20"/>
                <w:szCs w:val="20"/>
              </w:rPr>
              <w:t> </w:t>
            </w:r>
            <w:r w:rsidR="00ED54FE" w:rsidRPr="0018764F">
              <w:rPr>
                <w:rFonts w:eastAsia="MS Mincho"/>
                <w:b/>
                <w:noProof/>
                <w:sz w:val="20"/>
                <w:szCs w:val="20"/>
                <w:lang w:eastAsia="en-US"/>
              </w:rPr>
              <w:t>CONF. DR. MIRCEA-ODIN APOSTU</w:t>
            </w:r>
          </w:p>
        </w:tc>
      </w:tr>
      <w:tr w:rsidR="007D5582" w14:paraId="6416493A"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F5FE27" w14:textId="77777777" w:rsidR="007D5582" w:rsidRDefault="00976A99">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23FFBA" w14:textId="330CDF35" w:rsidR="007D5582" w:rsidRDefault="00976A99">
            <w:pPr>
              <w:rPr>
                <w:rFonts w:eastAsia="Times New Roman"/>
                <w:color w:val="000000"/>
                <w:sz w:val="20"/>
                <w:szCs w:val="20"/>
              </w:rPr>
            </w:pPr>
            <w:r>
              <w:rPr>
                <w:rFonts w:eastAsia="Times New Roman"/>
                <w:color w:val="000000"/>
                <w:sz w:val="20"/>
                <w:szCs w:val="20"/>
              </w:rPr>
              <w:t> </w:t>
            </w:r>
            <w:r w:rsidR="00ED54FE" w:rsidRPr="0018764F">
              <w:rPr>
                <w:rFonts w:eastAsia="MS Mincho"/>
                <w:b/>
                <w:noProof/>
                <w:sz w:val="20"/>
                <w:szCs w:val="20"/>
                <w:lang w:eastAsia="en-US"/>
              </w:rPr>
              <w:t>CONF. DR. MIRCEA-ODIN APOSTU</w:t>
            </w:r>
          </w:p>
        </w:tc>
      </w:tr>
      <w:tr w:rsidR="007D5582" w14:paraId="205E5251"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041AEC" w14:textId="77777777" w:rsidR="007D5582" w:rsidRDefault="00976A99">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689BC4F" w14:textId="77777777" w:rsidR="007D5582" w:rsidRDefault="00976A99">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09DDBF" w14:textId="77777777" w:rsidR="007D5582" w:rsidRDefault="00976A99">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E8CA0F5" w14:textId="77777777" w:rsidR="007D5582" w:rsidRDefault="00976A99">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07B62B" w14:textId="77777777" w:rsidR="007D5582" w:rsidRDefault="00976A99">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6E436F6" w14:textId="77777777" w:rsidR="007D5582" w:rsidRDefault="00976A99">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1D3CB4" w14:textId="77777777" w:rsidR="007D5582" w:rsidRDefault="00976A99">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8AEAE37" w14:textId="77777777" w:rsidR="007D5582" w:rsidRDefault="00976A99">
            <w:pPr>
              <w:jc w:val="center"/>
              <w:rPr>
                <w:rFonts w:eastAsia="Times New Roman"/>
                <w:color w:val="000000"/>
                <w:sz w:val="20"/>
                <w:szCs w:val="20"/>
              </w:rPr>
            </w:pPr>
            <w:proofErr w:type="spellStart"/>
            <w:r>
              <w:rPr>
                <w:rFonts w:eastAsia="Times New Roman"/>
                <w:color w:val="000000"/>
                <w:sz w:val="20"/>
                <w:szCs w:val="20"/>
              </w:rPr>
              <w:t>Ob</w:t>
            </w:r>
            <w:proofErr w:type="spellEnd"/>
          </w:p>
        </w:tc>
      </w:tr>
    </w:tbl>
    <w:p w14:paraId="5D88BB33" w14:textId="77777777" w:rsidR="007D5582" w:rsidRDefault="00976A99">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61828232" w14:textId="77777777" w:rsidR="007D5582" w:rsidRDefault="007D5582">
      <w:pPr>
        <w:rPr>
          <w:rFonts w:eastAsia="Times New Roman"/>
          <w:color w:val="000000"/>
          <w:sz w:val="22"/>
          <w:szCs w:val="22"/>
        </w:rPr>
      </w:pPr>
    </w:p>
    <w:p w14:paraId="66C99CDE" w14:textId="77777777" w:rsidR="007D5582" w:rsidRDefault="00976A99">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7D5582" w14:paraId="29E86857"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93CF48" w14:textId="77777777" w:rsidR="007D5582" w:rsidRDefault="00976A99">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483E6CE" w14:textId="77777777" w:rsidR="007D5582" w:rsidRDefault="00976A99">
            <w:pPr>
              <w:jc w:val="center"/>
              <w:rPr>
                <w:rFonts w:eastAsia="Times New Roman"/>
                <w:color w:val="000000"/>
                <w:sz w:val="20"/>
                <w:szCs w:val="20"/>
              </w:rPr>
            </w:pPr>
            <w:r>
              <w:rPr>
                <w:rFonts w:eastAsia="Times New Roman"/>
                <w:color w:val="000000"/>
                <w:sz w:val="20"/>
                <w:szCs w:val="20"/>
              </w:rPr>
              <w:t>6</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3A4B06" w14:textId="77777777" w:rsidR="007D5582" w:rsidRDefault="00976A99">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3E5CE505" w14:textId="77777777" w:rsidR="007D5582" w:rsidRDefault="00976A99">
            <w:pPr>
              <w:jc w:val="center"/>
              <w:rPr>
                <w:rFonts w:eastAsia="Times New Roman"/>
                <w:color w:val="000000"/>
                <w:sz w:val="20"/>
                <w:szCs w:val="20"/>
              </w:rPr>
            </w:pPr>
            <w:r>
              <w:rPr>
                <w:rFonts w:eastAsia="Times New Roman"/>
                <w:color w:val="000000"/>
                <w:sz w:val="20"/>
                <w:szCs w:val="20"/>
              </w:rPr>
              <w:t>3</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CAC15E" w14:textId="77777777" w:rsidR="007D5582" w:rsidRDefault="00976A99">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968F0BD" w14:textId="77777777" w:rsidR="007D5582" w:rsidRDefault="00976A99">
            <w:pPr>
              <w:jc w:val="center"/>
              <w:rPr>
                <w:rFonts w:eastAsia="Times New Roman"/>
                <w:color w:val="000000"/>
                <w:sz w:val="20"/>
                <w:szCs w:val="20"/>
              </w:rPr>
            </w:pPr>
            <w:r>
              <w:rPr>
                <w:rFonts w:eastAsia="Times New Roman"/>
                <w:color w:val="000000"/>
                <w:sz w:val="20"/>
                <w:szCs w:val="20"/>
              </w:rPr>
              <w:t>3</w:t>
            </w:r>
          </w:p>
        </w:tc>
      </w:tr>
      <w:tr w:rsidR="007D5582" w14:paraId="007E67A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F797BD" w14:textId="77777777" w:rsidR="007D5582" w:rsidRDefault="00976A99">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C850819" w14:textId="77777777" w:rsidR="007D5582" w:rsidRDefault="00976A99">
            <w:pPr>
              <w:jc w:val="center"/>
              <w:rPr>
                <w:rFonts w:eastAsia="Times New Roman"/>
                <w:color w:val="000000"/>
                <w:sz w:val="20"/>
                <w:szCs w:val="20"/>
              </w:rPr>
            </w:pPr>
            <w:r>
              <w:rPr>
                <w:rFonts w:eastAsia="Times New Roman"/>
                <w:color w:val="000000"/>
                <w:sz w:val="20"/>
                <w:szCs w:val="20"/>
              </w:rPr>
              <w:t>84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948A22" w14:textId="77777777" w:rsidR="007D5582" w:rsidRDefault="00976A99">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B843F80" w14:textId="77777777" w:rsidR="007D5582" w:rsidRDefault="00976A99">
            <w:pPr>
              <w:jc w:val="center"/>
              <w:rPr>
                <w:rFonts w:eastAsia="Times New Roman"/>
                <w:color w:val="000000"/>
                <w:sz w:val="20"/>
                <w:szCs w:val="20"/>
              </w:rPr>
            </w:pPr>
            <w:r>
              <w:rPr>
                <w:rFonts w:eastAsia="Times New Roman"/>
                <w:color w:val="000000"/>
                <w:sz w:val="20"/>
                <w:szCs w:val="20"/>
              </w:rPr>
              <w:t>42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84E2CC" w14:textId="77777777" w:rsidR="007D5582" w:rsidRDefault="00976A99">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3FD8906" w14:textId="77777777" w:rsidR="007D5582" w:rsidRDefault="00976A99">
            <w:pPr>
              <w:jc w:val="center"/>
              <w:rPr>
                <w:rFonts w:eastAsia="Times New Roman"/>
                <w:color w:val="000000"/>
                <w:sz w:val="20"/>
                <w:szCs w:val="20"/>
              </w:rPr>
            </w:pPr>
            <w:r>
              <w:rPr>
                <w:rFonts w:eastAsia="Times New Roman"/>
                <w:color w:val="000000"/>
                <w:sz w:val="20"/>
                <w:szCs w:val="20"/>
              </w:rPr>
              <w:t>42</w:t>
            </w:r>
          </w:p>
        </w:tc>
      </w:tr>
      <w:tr w:rsidR="007D5582" w14:paraId="02D5F8B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5B1530" w14:textId="77777777" w:rsidR="007D5582" w:rsidRDefault="00976A99">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D4889AA" w14:textId="77777777" w:rsidR="007D5582" w:rsidRDefault="00976A99">
            <w:pPr>
              <w:jc w:val="center"/>
              <w:rPr>
                <w:rFonts w:eastAsia="Times New Roman"/>
                <w:color w:val="000000"/>
                <w:sz w:val="20"/>
                <w:szCs w:val="20"/>
              </w:rPr>
            </w:pPr>
            <w:r>
              <w:rPr>
                <w:rFonts w:eastAsia="Times New Roman"/>
                <w:color w:val="000000"/>
                <w:sz w:val="20"/>
                <w:szCs w:val="20"/>
              </w:rPr>
              <w:t>ore</w:t>
            </w:r>
          </w:p>
        </w:tc>
      </w:tr>
      <w:tr w:rsidR="007D5582" w14:paraId="5E57074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B35E48" w14:textId="77777777" w:rsidR="007D5582" w:rsidRDefault="00976A99">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D34D188" w14:textId="7D227009"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33</w:t>
            </w:r>
          </w:p>
        </w:tc>
      </w:tr>
      <w:tr w:rsidR="007D5582" w14:paraId="3A15639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BF0376" w14:textId="77777777" w:rsidR="007D5582" w:rsidRDefault="00976A99">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9F4A972" w14:textId="4D311989"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10</w:t>
            </w:r>
          </w:p>
        </w:tc>
      </w:tr>
      <w:tr w:rsidR="007D5582" w14:paraId="4419E27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9B58C6" w14:textId="77777777" w:rsidR="007D5582" w:rsidRDefault="00976A99">
            <w:pPr>
              <w:rPr>
                <w:rFonts w:eastAsia="Times New Roman"/>
                <w:color w:val="000000"/>
                <w:sz w:val="20"/>
                <w:szCs w:val="20"/>
              </w:rPr>
            </w:pPr>
            <w:r>
              <w:rPr>
                <w:rFonts w:eastAsia="Times New Roman"/>
                <w:color w:val="000000"/>
                <w:sz w:val="20"/>
                <w:szCs w:val="20"/>
              </w:rPr>
              <w:t xml:space="preserve">Pregătire </w:t>
            </w:r>
            <w:proofErr w:type="spellStart"/>
            <w:r>
              <w:rPr>
                <w:rFonts w:eastAsia="Times New Roman"/>
                <w:color w:val="000000"/>
                <w:sz w:val="20"/>
                <w:szCs w:val="20"/>
              </w:rPr>
              <w:t>seminarii</w:t>
            </w:r>
            <w:proofErr w:type="spellEnd"/>
            <w:r>
              <w:rPr>
                <w:rFonts w:eastAsia="Times New Roman"/>
                <w:color w:val="000000"/>
                <w:sz w:val="20"/>
                <w:szCs w:val="20"/>
              </w:rPr>
              <w:t xml:space="preserve">/laboratoare,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FA97C7F" w14:textId="6B2DC18B"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12</w:t>
            </w:r>
          </w:p>
        </w:tc>
      </w:tr>
      <w:tr w:rsidR="007D5582" w14:paraId="4DBFF24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10B569" w14:textId="77777777" w:rsidR="007D5582" w:rsidRDefault="00976A99">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C0C4501" w14:textId="5566D5F9"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3</w:t>
            </w:r>
          </w:p>
        </w:tc>
      </w:tr>
      <w:tr w:rsidR="007D5582" w14:paraId="341CCDE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BD9EF9" w14:textId="77777777" w:rsidR="007D5582" w:rsidRDefault="00976A99">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0889DDC" w14:textId="652BA19F"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8</w:t>
            </w:r>
          </w:p>
        </w:tc>
      </w:tr>
      <w:tr w:rsidR="007D5582" w14:paraId="2118F68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12D2C1" w14:textId="77777777" w:rsidR="007D5582" w:rsidRDefault="00976A99">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D2C21C8" w14:textId="55E44DBE"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0</w:t>
            </w:r>
          </w:p>
        </w:tc>
      </w:tr>
      <w:tr w:rsidR="007D5582" w14:paraId="0DC0BABA"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55B6A96E" w14:textId="77777777" w:rsidR="007D5582" w:rsidRDefault="00976A99">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5B8EBB9F" w14:textId="77777777" w:rsidR="007D5582" w:rsidRDefault="00976A99">
            <w:pPr>
              <w:jc w:val="center"/>
              <w:rPr>
                <w:rFonts w:eastAsia="Times New Roman"/>
                <w:color w:val="000000"/>
                <w:sz w:val="20"/>
                <w:szCs w:val="20"/>
              </w:rPr>
            </w:pPr>
            <w:r>
              <w:rPr>
                <w:rFonts w:eastAsia="Times New Roman"/>
                <w:color w:val="000000"/>
                <w:sz w:val="20"/>
                <w:szCs w:val="20"/>
              </w:rPr>
              <w:t> </w:t>
            </w:r>
          </w:p>
        </w:tc>
      </w:tr>
      <w:tr w:rsidR="007D5582" w14:paraId="0E0C8C2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C81DA1" w14:textId="77777777" w:rsidR="007D5582" w:rsidRDefault="00976A99">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9257BD5" w14:textId="77777777" w:rsidR="007D5582" w:rsidRDefault="00976A99">
            <w:pPr>
              <w:jc w:val="center"/>
              <w:rPr>
                <w:rFonts w:eastAsia="Times New Roman"/>
                <w:color w:val="000000"/>
                <w:sz w:val="20"/>
                <w:szCs w:val="20"/>
              </w:rPr>
            </w:pPr>
            <w:r>
              <w:rPr>
                <w:rFonts w:eastAsia="Times New Roman"/>
                <w:color w:val="000000"/>
                <w:sz w:val="20"/>
                <w:szCs w:val="20"/>
              </w:rPr>
              <w:t>66</w:t>
            </w:r>
          </w:p>
        </w:tc>
      </w:tr>
      <w:tr w:rsidR="007D5582" w14:paraId="5D77316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6850C4" w14:textId="77777777" w:rsidR="007D5582" w:rsidRDefault="00976A99">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6EF17F7" w14:textId="77777777" w:rsidR="007D5582" w:rsidRDefault="00976A99">
            <w:pPr>
              <w:jc w:val="center"/>
              <w:rPr>
                <w:rFonts w:eastAsia="Times New Roman"/>
                <w:color w:val="000000"/>
                <w:sz w:val="20"/>
                <w:szCs w:val="20"/>
              </w:rPr>
            </w:pPr>
            <w:r>
              <w:rPr>
                <w:rFonts w:eastAsia="Times New Roman"/>
                <w:color w:val="000000"/>
                <w:sz w:val="20"/>
                <w:szCs w:val="20"/>
              </w:rPr>
              <w:t>150</w:t>
            </w:r>
          </w:p>
        </w:tc>
      </w:tr>
      <w:tr w:rsidR="007D5582" w14:paraId="096B52F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AE1720" w14:textId="77777777" w:rsidR="007D5582" w:rsidRDefault="00976A99">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1BA0C00" w14:textId="77777777" w:rsidR="007D5582" w:rsidRDefault="00976A99">
            <w:pPr>
              <w:jc w:val="center"/>
              <w:rPr>
                <w:rFonts w:eastAsia="Times New Roman"/>
                <w:color w:val="000000"/>
                <w:sz w:val="20"/>
                <w:szCs w:val="20"/>
              </w:rPr>
            </w:pPr>
            <w:r>
              <w:rPr>
                <w:rFonts w:eastAsia="Times New Roman"/>
                <w:color w:val="000000"/>
                <w:sz w:val="20"/>
                <w:szCs w:val="20"/>
              </w:rPr>
              <w:t>6</w:t>
            </w:r>
          </w:p>
        </w:tc>
      </w:tr>
    </w:tbl>
    <w:p w14:paraId="51297526" w14:textId="77777777" w:rsidR="007D5582" w:rsidRDefault="00976A99">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D5582" w14:paraId="60392F6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801FD3" w14:textId="77777777" w:rsidR="007D5582" w:rsidRDefault="00976A99">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451C681" w14:textId="5633917C" w:rsidR="007D5582" w:rsidRDefault="00ED54FE">
            <w:pPr>
              <w:jc w:val="center"/>
              <w:rPr>
                <w:rFonts w:eastAsia="Times New Roman"/>
                <w:color w:val="000000"/>
                <w:sz w:val="20"/>
                <w:szCs w:val="20"/>
              </w:rPr>
            </w:pPr>
            <w:r w:rsidRPr="00066F11">
              <w:rPr>
                <w:rFonts w:eastAsia="MS Mincho"/>
                <w:b/>
                <w:noProof/>
                <w:sz w:val="20"/>
                <w:szCs w:val="20"/>
                <w:lang w:val="it-IT" w:eastAsia="en-US"/>
              </w:rPr>
              <w:t>Chimie generală, Bazele chimiei anorganice, Matematică</w:t>
            </w:r>
            <w:r w:rsidR="00976A99">
              <w:rPr>
                <w:rFonts w:eastAsia="Times New Roman"/>
                <w:color w:val="000000"/>
                <w:sz w:val="20"/>
                <w:szCs w:val="20"/>
              </w:rPr>
              <w:t> </w:t>
            </w:r>
          </w:p>
        </w:tc>
      </w:tr>
      <w:tr w:rsidR="007D5582" w14:paraId="2699BDC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DD96BC" w14:textId="77777777" w:rsidR="007D5582" w:rsidRDefault="00976A99">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BEC62DF" w14:textId="5E2B01E1" w:rsidR="007D5582" w:rsidRDefault="00ED54FE">
            <w:pPr>
              <w:jc w:val="center"/>
              <w:rPr>
                <w:rFonts w:eastAsia="Times New Roman"/>
                <w:color w:val="000000"/>
                <w:sz w:val="20"/>
                <w:szCs w:val="20"/>
              </w:rPr>
            </w:pPr>
            <w:r w:rsidRPr="00066F11">
              <w:rPr>
                <w:rFonts w:eastAsia="MS Mincho"/>
                <w:b/>
                <w:noProof/>
                <w:sz w:val="20"/>
                <w:szCs w:val="20"/>
                <w:lang w:val="it-IT" w:eastAsia="en-US"/>
              </w:rPr>
              <w:t>Capacitatea de a aborda interdisciplinar diverse teme din domeniul chimiei</w:t>
            </w:r>
            <w:r w:rsidR="00976A99">
              <w:rPr>
                <w:rFonts w:eastAsia="Times New Roman"/>
                <w:color w:val="000000"/>
                <w:sz w:val="20"/>
                <w:szCs w:val="20"/>
              </w:rPr>
              <w:t> </w:t>
            </w:r>
          </w:p>
        </w:tc>
      </w:tr>
    </w:tbl>
    <w:p w14:paraId="73137BE6" w14:textId="77777777" w:rsidR="007D5582" w:rsidRDefault="007D5582">
      <w:pPr>
        <w:rPr>
          <w:rFonts w:eastAsia="Times New Roman"/>
          <w:color w:val="000000"/>
          <w:sz w:val="22"/>
          <w:szCs w:val="22"/>
        </w:rPr>
      </w:pPr>
    </w:p>
    <w:p w14:paraId="4D850E41" w14:textId="77777777" w:rsidR="007D5582" w:rsidRDefault="00976A99">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D5582" w14:paraId="337A1B1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80BC71" w14:textId="77777777" w:rsidR="007D5582" w:rsidRDefault="00976A99">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9C9F2F2" w14:textId="77777777" w:rsidR="007D5582" w:rsidRDefault="00976A9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7D5582" w14:paraId="7099FEC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6DE76B" w14:textId="77777777" w:rsidR="007D5582" w:rsidRDefault="00976A99">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953D834" w14:textId="08092C04" w:rsidR="007D5582" w:rsidRDefault="00ED54FE">
            <w:pPr>
              <w:jc w:val="center"/>
              <w:rPr>
                <w:rFonts w:eastAsia="Times New Roman"/>
                <w:color w:val="000000"/>
                <w:sz w:val="20"/>
                <w:szCs w:val="20"/>
              </w:rPr>
            </w:pPr>
            <w:r>
              <w:rPr>
                <w:rFonts w:eastAsia="MS Mincho"/>
                <w:b/>
                <w:noProof/>
                <w:sz w:val="20"/>
                <w:szCs w:val="20"/>
                <w:lang w:val="fr-FR" w:eastAsia="en-US"/>
              </w:rPr>
              <w:t>obtinerea unei note de trecere la evaluarea pe timpul anului.</w:t>
            </w:r>
            <w:r w:rsidR="00976A99">
              <w:rPr>
                <w:rFonts w:eastAsia="Times New Roman"/>
                <w:color w:val="000000"/>
                <w:sz w:val="20"/>
                <w:szCs w:val="20"/>
              </w:rPr>
              <w:br/>
              <w:t> </w:t>
            </w:r>
          </w:p>
        </w:tc>
      </w:tr>
    </w:tbl>
    <w:p w14:paraId="5ECF3756" w14:textId="77777777" w:rsidR="007D5582" w:rsidRDefault="007D5582">
      <w:pPr>
        <w:rPr>
          <w:rFonts w:eastAsia="Times New Roman"/>
          <w:color w:val="000000"/>
          <w:sz w:val="22"/>
          <w:szCs w:val="22"/>
        </w:rPr>
      </w:pPr>
    </w:p>
    <w:p w14:paraId="4E8AB695" w14:textId="77777777" w:rsidR="007D5582" w:rsidRDefault="00976A99">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7D5582" w14:paraId="320BF7F5"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8B51E3" w14:textId="77777777" w:rsidR="007D5582" w:rsidRDefault="00976A99">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D1508D" w14:textId="2DDEDD9C" w:rsidR="007D5582" w:rsidRDefault="00C0711D">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structură </w:t>
            </w:r>
            <w:proofErr w:type="spellStart"/>
            <w:r>
              <w:rPr>
                <w:rFonts w:eastAsia="Times New Roman"/>
                <w:color w:val="000000"/>
                <w:sz w:val="20"/>
                <w:szCs w:val="20"/>
              </w:rPr>
              <w:t>şi</w:t>
            </w:r>
            <w:proofErr w:type="spellEnd"/>
            <w:r>
              <w:rPr>
                <w:rFonts w:eastAsia="Times New Roman"/>
                <w:color w:val="000000"/>
                <w:sz w:val="20"/>
                <w:szCs w:val="20"/>
              </w:rPr>
              <w:t xml:space="preserve"> reactivitate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structurii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a unor </w:t>
            </w:r>
            <w:proofErr w:type="spellStart"/>
            <w:r>
              <w:rPr>
                <w:rFonts w:eastAsia="Times New Roman"/>
                <w:color w:val="000000"/>
                <w:sz w:val="20"/>
                <w:szCs w:val="20"/>
              </w:rPr>
              <w:t>compuşi</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Efectuarea de experimente, aplicarea riguroasă a metodelor de analiză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Efectuarea în manieră autonomă a analizelor </w:t>
            </w:r>
            <w:proofErr w:type="spellStart"/>
            <w:r>
              <w:rPr>
                <w:rFonts w:eastAsia="Times New Roman"/>
                <w:color w:val="000000"/>
                <w:sz w:val="20"/>
                <w:szCs w:val="20"/>
              </w:rPr>
              <w:t>şi</w:t>
            </w:r>
            <w:proofErr w:type="spellEnd"/>
            <w:r>
              <w:rPr>
                <w:rFonts w:eastAsia="Times New Roman"/>
                <w:color w:val="000000"/>
                <w:sz w:val="20"/>
                <w:szCs w:val="20"/>
              </w:rPr>
              <w:t xml:space="preserve"> preparatelor biologice, biochimice </w:t>
            </w:r>
            <w:proofErr w:type="spellStart"/>
            <w:r>
              <w:rPr>
                <w:rFonts w:eastAsia="Times New Roman"/>
                <w:color w:val="000000"/>
                <w:sz w:val="20"/>
                <w:szCs w:val="20"/>
              </w:rPr>
              <w:t>şi</w:t>
            </w:r>
            <w:proofErr w:type="spellEnd"/>
            <w:r>
              <w:rPr>
                <w:rFonts w:eastAsia="Times New Roman"/>
                <w:color w:val="000000"/>
                <w:sz w:val="20"/>
                <w:szCs w:val="20"/>
              </w:rPr>
              <w:t xml:space="preserve"> microbiologice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Aplicarea tehnologiilor chimice si biochimice în diverse domenii,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protecţie</w:t>
            </w:r>
            <w:proofErr w:type="spellEnd"/>
            <w:r>
              <w:rPr>
                <w:rFonts w:eastAsia="Times New Roman"/>
                <w:color w:val="000000"/>
                <w:sz w:val="20"/>
                <w:szCs w:val="20"/>
              </w:rPr>
              <w:t xml:space="preserve"> a mediului.</w:t>
            </w:r>
          </w:p>
        </w:tc>
      </w:tr>
      <w:tr w:rsidR="007D5582" w14:paraId="4E3A0F35"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343777" w14:textId="77777777" w:rsidR="007D5582" w:rsidRDefault="00976A99">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409251" w14:textId="36895E37" w:rsidR="007D5582" w:rsidRDefault="00C0711D">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w:t>
            </w:r>
            <w:proofErr w:type="spellStart"/>
            <w:r>
              <w:rPr>
                <w:rFonts w:eastAsia="Times New Roman"/>
                <w:color w:val="000000"/>
                <w:sz w:val="20"/>
                <w:szCs w:val="20"/>
              </w:rPr>
              <w:t>şi</w:t>
            </w:r>
            <w:proofErr w:type="spellEnd"/>
            <w:r>
              <w:rPr>
                <w:rFonts w:eastAsia="Times New Roman"/>
                <w:color w:val="000000"/>
                <w:sz w:val="20"/>
                <w:szCs w:val="20"/>
              </w:rPr>
              <w:t xml:space="preserve"> responsabil cu respectarea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deontologiei specifice domeniului sub </w:t>
            </w:r>
            <w:proofErr w:type="spellStart"/>
            <w:r>
              <w:rPr>
                <w:rFonts w:eastAsia="Times New Roman"/>
                <w:color w:val="000000"/>
                <w:sz w:val="20"/>
                <w:szCs w:val="20"/>
              </w:rPr>
              <w:t>asistenţă</w:t>
            </w:r>
            <w:proofErr w:type="spellEnd"/>
            <w:r>
              <w:rPr>
                <w:rFonts w:eastAsia="Times New Roman"/>
                <w:color w:val="000000"/>
                <w:sz w:val="20"/>
                <w:szCs w:val="20"/>
              </w:rPr>
              <w:t xml:space="preserve">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w:t>
            </w:r>
            <w:proofErr w:type="spellStart"/>
            <w:r>
              <w:rPr>
                <w:rFonts w:eastAsia="Times New Roman"/>
                <w:color w:val="000000"/>
                <w:sz w:val="20"/>
                <w:szCs w:val="20"/>
              </w:rPr>
              <w:t>activităţi</w:t>
            </w:r>
            <w:proofErr w:type="spellEnd"/>
            <w:r>
              <w:rPr>
                <w:rFonts w:eastAsia="Times New Roman"/>
                <w:color w:val="000000"/>
                <w:sz w:val="20"/>
                <w:szCs w:val="20"/>
              </w:rPr>
              <w:t xml:space="preserve"> în echipă multidisciplinară utilizând </w:t>
            </w:r>
            <w:proofErr w:type="spellStart"/>
            <w:r>
              <w:rPr>
                <w:rFonts w:eastAsia="Times New Roman"/>
                <w:color w:val="000000"/>
                <w:sz w:val="20"/>
                <w:szCs w:val="20"/>
              </w:rPr>
              <w:t>abilităţi</w:t>
            </w:r>
            <w:proofErr w:type="spellEnd"/>
            <w:r>
              <w:rPr>
                <w:rFonts w:eastAsia="Times New Roman"/>
                <w:color w:val="000000"/>
                <w:sz w:val="20"/>
                <w:szCs w:val="20"/>
              </w:rPr>
              <w:t xml:space="preserve">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resurselor de comunicare </w:t>
            </w:r>
            <w:proofErr w:type="spellStart"/>
            <w:r>
              <w:rPr>
                <w:rFonts w:eastAsia="Times New Roman"/>
                <w:color w:val="000000"/>
                <w:sz w:val="20"/>
                <w:szCs w:val="20"/>
              </w:rPr>
              <w:t>şi</w:t>
            </w:r>
            <w:proofErr w:type="spellEnd"/>
            <w:r>
              <w:rPr>
                <w:rFonts w:eastAsia="Times New Roman"/>
                <w:color w:val="000000"/>
                <w:sz w:val="20"/>
                <w:szCs w:val="20"/>
              </w:rPr>
              <w:t xml:space="preserve"> formare profesională asistată, atât în limba română, cât </w:t>
            </w:r>
            <w:proofErr w:type="spellStart"/>
            <w:r>
              <w:rPr>
                <w:rFonts w:eastAsia="Times New Roman"/>
                <w:color w:val="000000"/>
                <w:sz w:val="20"/>
                <w:szCs w:val="20"/>
              </w:rPr>
              <w:t>şi</w:t>
            </w:r>
            <w:proofErr w:type="spellEnd"/>
            <w:r>
              <w:rPr>
                <w:rFonts w:eastAsia="Times New Roman"/>
                <w:color w:val="000000"/>
                <w:sz w:val="20"/>
                <w:szCs w:val="20"/>
              </w:rPr>
              <w:t xml:space="preserve"> într-o limbă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w:t>
            </w:r>
          </w:p>
        </w:tc>
      </w:tr>
    </w:tbl>
    <w:p w14:paraId="24663FAB" w14:textId="77777777" w:rsidR="007D5582" w:rsidRDefault="007D5582">
      <w:pPr>
        <w:rPr>
          <w:rFonts w:eastAsia="Times New Roman"/>
          <w:color w:val="000000"/>
          <w:sz w:val="22"/>
          <w:szCs w:val="22"/>
        </w:rPr>
      </w:pPr>
    </w:p>
    <w:p w14:paraId="01A54DAE" w14:textId="77777777" w:rsidR="007D5582" w:rsidRDefault="00976A99">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7D5582" w14:paraId="14FA5E82"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A1B56C" w14:textId="77777777" w:rsidR="007D5582" w:rsidRDefault="00976A99">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B9C653" w14:textId="78EDBF1A" w:rsidR="007D5582" w:rsidRDefault="00976A99">
            <w:pPr>
              <w:rPr>
                <w:rFonts w:eastAsia="Times New Roman"/>
                <w:color w:val="000000"/>
                <w:sz w:val="20"/>
                <w:szCs w:val="20"/>
              </w:rPr>
            </w:pPr>
            <w:r>
              <w:rPr>
                <w:rFonts w:eastAsia="Times New Roman"/>
                <w:color w:val="000000"/>
                <w:sz w:val="20"/>
                <w:szCs w:val="20"/>
              </w:rPr>
              <w:t> </w:t>
            </w:r>
            <w:r w:rsidR="00ED54FE" w:rsidRPr="0046371A">
              <w:rPr>
                <w:noProof/>
                <w:sz w:val="20"/>
                <w:szCs w:val="20"/>
              </w:rPr>
              <w:t>Cursul de termodinamică chimică este menit a furniza studenţilor un bagaj de cunoştinţe suficient de vast pentru a le permite estimarea caracteristicilor termodinamice în cazul unei game cât mai largi de sisteme chimice. Prin utilizarea mărimilor termodinamice specifice se aduc precizări ştiinţifice cu privire la posibilitatea de desfăşurare a proceselor fizice şi chimice. O atenţie deosebită este acordată studierii conceptului de echilibru chimic, studiului deplasării echilibrului chimic şi calculării compoziţiei sistemelor reactante la echilibru. Lucrările practice şi seminariile familiarizează studenţii cu principalele metode utilizate în termodinamica chimică.</w:t>
            </w:r>
          </w:p>
        </w:tc>
      </w:tr>
      <w:tr w:rsidR="007D5582" w14:paraId="274C19E0"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085A8B" w14:textId="77777777" w:rsidR="007D5582" w:rsidRDefault="00976A99">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0CC8C3" w14:textId="77777777" w:rsidR="00ED54FE" w:rsidRDefault="00ED54FE">
            <w:pPr>
              <w:rPr>
                <w:rFonts w:eastAsia="Times New Roman"/>
                <w:color w:val="000000"/>
                <w:sz w:val="20"/>
                <w:szCs w:val="20"/>
              </w:rPr>
            </w:pPr>
          </w:p>
          <w:p w14:paraId="2F8684FA" w14:textId="5EDF715C" w:rsidR="007D5582" w:rsidRDefault="00976A99">
            <w:pPr>
              <w:rPr>
                <w:rFonts w:eastAsia="Times New Roman"/>
                <w:color w:val="000000"/>
                <w:sz w:val="20"/>
                <w:szCs w:val="20"/>
              </w:rPr>
            </w:pPr>
            <w:r>
              <w:rPr>
                <w:rFonts w:eastAsia="Times New Roman"/>
                <w:color w:val="000000"/>
                <w:sz w:val="20"/>
                <w:szCs w:val="20"/>
              </w:rPr>
              <w:t xml:space="preserve">La finalizarea cu succes a acestei discipline, </w:t>
            </w:r>
            <w:proofErr w:type="spellStart"/>
            <w:r>
              <w:rPr>
                <w:rFonts w:eastAsia="Times New Roman"/>
                <w:color w:val="000000"/>
                <w:sz w:val="20"/>
                <w:szCs w:val="20"/>
              </w:rPr>
              <w:t>studenţii</w:t>
            </w:r>
            <w:proofErr w:type="spellEnd"/>
            <w:r>
              <w:rPr>
                <w:rFonts w:eastAsia="Times New Roman"/>
                <w:color w:val="000000"/>
                <w:sz w:val="20"/>
                <w:szCs w:val="20"/>
              </w:rPr>
              <w:t xml:space="preserve"> vor fi capabili să:</w:t>
            </w:r>
          </w:p>
          <w:p w14:paraId="63AC2A4B" w14:textId="77777777" w:rsidR="00ED54FE" w:rsidRDefault="00ED54FE">
            <w:pPr>
              <w:rPr>
                <w:rFonts w:eastAsia="Times New Roman"/>
                <w:color w:val="000000"/>
                <w:sz w:val="20"/>
                <w:szCs w:val="20"/>
              </w:rPr>
            </w:pPr>
          </w:p>
          <w:p w14:paraId="2AC7ED7C" w14:textId="77777777" w:rsidR="00ED54FE" w:rsidRPr="00066F11" w:rsidRDefault="00ED54FE" w:rsidP="00ED54FE">
            <w:pPr>
              <w:numPr>
                <w:ilvl w:val="0"/>
                <w:numId w:val="1"/>
              </w:numPr>
              <w:rPr>
                <w:noProof/>
                <w:sz w:val="20"/>
                <w:szCs w:val="20"/>
                <w:lang w:val="it-IT"/>
              </w:rPr>
            </w:pPr>
            <w:r w:rsidRPr="00066F11">
              <w:rPr>
                <w:noProof/>
                <w:sz w:val="20"/>
                <w:szCs w:val="20"/>
                <w:lang w:val="it-IT"/>
              </w:rPr>
              <w:t xml:space="preserve">Descrie şi să analizeze din punct de vedere termodinamic procesele fizice şi chimice </w:t>
            </w:r>
          </w:p>
          <w:p w14:paraId="52EE657E" w14:textId="77777777" w:rsidR="00ED54FE" w:rsidRPr="0046371A" w:rsidRDefault="00ED54FE" w:rsidP="00ED54FE">
            <w:pPr>
              <w:numPr>
                <w:ilvl w:val="0"/>
                <w:numId w:val="1"/>
              </w:numPr>
              <w:rPr>
                <w:noProof/>
                <w:sz w:val="20"/>
                <w:szCs w:val="20"/>
              </w:rPr>
            </w:pPr>
            <w:r w:rsidRPr="0046371A">
              <w:rPr>
                <w:noProof/>
                <w:sz w:val="20"/>
                <w:szCs w:val="20"/>
              </w:rPr>
              <w:t>Aplice cunoştinţele teoretice şi experimentale acumulate pentru studiul sistemelor termodinamice</w:t>
            </w:r>
          </w:p>
          <w:p w14:paraId="1EB87C80" w14:textId="77777777" w:rsidR="00ED54FE" w:rsidRPr="00066F11" w:rsidRDefault="00ED54FE" w:rsidP="00ED54FE">
            <w:pPr>
              <w:numPr>
                <w:ilvl w:val="0"/>
                <w:numId w:val="1"/>
              </w:numPr>
              <w:rPr>
                <w:noProof/>
                <w:sz w:val="20"/>
                <w:szCs w:val="20"/>
                <w:lang w:val="it-IT"/>
              </w:rPr>
            </w:pPr>
            <w:r w:rsidRPr="00066F11">
              <w:rPr>
                <w:noProof/>
                <w:sz w:val="20"/>
                <w:szCs w:val="20"/>
                <w:lang w:val="it-IT"/>
              </w:rPr>
              <w:t>Rezolve unele probleme practice şi teoretice din domeniul termodinamicii chimice</w:t>
            </w:r>
          </w:p>
          <w:p w14:paraId="268CF94B" w14:textId="77777777" w:rsidR="00ED54FE" w:rsidRPr="0046371A" w:rsidRDefault="00ED54FE" w:rsidP="00ED54FE">
            <w:pPr>
              <w:numPr>
                <w:ilvl w:val="0"/>
                <w:numId w:val="1"/>
              </w:numPr>
              <w:rPr>
                <w:noProof/>
                <w:sz w:val="20"/>
                <w:szCs w:val="20"/>
              </w:rPr>
            </w:pPr>
            <w:r w:rsidRPr="0046371A">
              <w:rPr>
                <w:noProof/>
                <w:sz w:val="20"/>
                <w:szCs w:val="20"/>
              </w:rPr>
              <w:t>Efectueze determinări experimentale</w:t>
            </w:r>
          </w:p>
          <w:p w14:paraId="6CC6F258" w14:textId="1C2BBBCF" w:rsidR="007D5582" w:rsidRPr="00ED54FE" w:rsidRDefault="00ED54FE" w:rsidP="00ED54FE">
            <w:pPr>
              <w:numPr>
                <w:ilvl w:val="0"/>
                <w:numId w:val="1"/>
              </w:numPr>
              <w:spacing w:before="100" w:beforeAutospacing="1" w:after="100" w:afterAutospacing="1"/>
              <w:rPr>
                <w:rFonts w:eastAsia="Times New Roman"/>
                <w:color w:val="000000"/>
                <w:sz w:val="20"/>
                <w:szCs w:val="20"/>
              </w:rPr>
            </w:pPr>
            <w:r w:rsidRPr="0046371A">
              <w:rPr>
                <w:noProof/>
                <w:sz w:val="20"/>
                <w:szCs w:val="20"/>
              </w:rPr>
              <w:t>Sistematizeze şi să interpreteze rezultatele experimentale</w:t>
            </w:r>
            <w:r w:rsidR="00976A99" w:rsidRPr="00ED54FE">
              <w:rPr>
                <w:rFonts w:eastAsia="Times New Roman"/>
                <w:color w:val="000000"/>
                <w:sz w:val="20"/>
                <w:szCs w:val="20"/>
              </w:rPr>
              <w:t xml:space="preserve"> </w:t>
            </w:r>
          </w:p>
        </w:tc>
      </w:tr>
    </w:tbl>
    <w:p w14:paraId="2D895C40" w14:textId="77777777" w:rsidR="007D5582" w:rsidRDefault="007D5582">
      <w:pPr>
        <w:rPr>
          <w:rFonts w:eastAsia="Times New Roman"/>
          <w:color w:val="000000"/>
          <w:sz w:val="22"/>
          <w:szCs w:val="22"/>
        </w:rPr>
      </w:pPr>
    </w:p>
    <w:p w14:paraId="09A4CDBB" w14:textId="77777777" w:rsidR="007D5582" w:rsidRDefault="00976A99">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7D5582" w14:paraId="0017F3A2"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75478B" w14:textId="77777777" w:rsidR="007D5582" w:rsidRDefault="00976A99">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465359" w14:textId="77777777" w:rsidR="007D5582" w:rsidRDefault="00976A99">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F84B7B" w14:textId="77777777" w:rsidR="007D5582" w:rsidRDefault="00976A99">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7498D4" w14:textId="77777777" w:rsidR="007D5582" w:rsidRDefault="00976A99">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7D5582" w14:paraId="1884645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EA2F92" w14:textId="77777777" w:rsidR="007D5582" w:rsidRDefault="00976A9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2FC3D8" w14:textId="72BA1306" w:rsidR="007D5582" w:rsidRDefault="00ED54FE">
            <w:pPr>
              <w:rPr>
                <w:rFonts w:eastAsia="Times New Roman"/>
                <w:color w:val="000000"/>
                <w:sz w:val="20"/>
                <w:szCs w:val="20"/>
              </w:rPr>
            </w:pPr>
            <w:r w:rsidRPr="00390163">
              <w:rPr>
                <w:noProof/>
                <w:sz w:val="20"/>
                <w:szCs w:val="20"/>
              </w:rPr>
              <w:t>Starea gazoas</w:t>
            </w:r>
            <w:r w:rsidRPr="00390163">
              <w:rPr>
                <w:rFonts w:hint="cs"/>
                <w:noProof/>
                <w:sz w:val="20"/>
                <w:szCs w:val="20"/>
              </w:rPr>
              <w:t>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78E160" w14:textId="7982EBA3" w:rsidR="007D5582"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6B0AA7" w14:textId="7AF0A166" w:rsidR="007D5582" w:rsidRDefault="00E4125C">
            <w:pPr>
              <w:rPr>
                <w:rFonts w:eastAsia="Times New Roman"/>
                <w:color w:val="000000"/>
                <w:sz w:val="20"/>
                <w:szCs w:val="20"/>
              </w:rPr>
            </w:pPr>
            <w:r>
              <w:rPr>
                <w:rFonts w:eastAsia="Times New Roman"/>
                <w:color w:val="000000"/>
                <w:sz w:val="20"/>
                <w:szCs w:val="20"/>
              </w:rPr>
              <w:t>3</w:t>
            </w:r>
          </w:p>
        </w:tc>
      </w:tr>
      <w:tr w:rsidR="007D5582" w14:paraId="1D40EC1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091B05" w14:textId="77777777" w:rsidR="007D5582" w:rsidRDefault="00976A9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5E4D02" w14:textId="2A9F5C6F" w:rsidR="007D5582" w:rsidRDefault="00ED54FE">
            <w:pPr>
              <w:rPr>
                <w:rFonts w:eastAsia="Times New Roman"/>
                <w:color w:val="000000"/>
                <w:sz w:val="20"/>
                <w:szCs w:val="20"/>
              </w:rPr>
            </w:pPr>
            <w:r w:rsidRPr="00390163">
              <w:rPr>
                <w:rFonts w:hint="eastAsia"/>
                <w:noProof/>
                <w:sz w:val="20"/>
                <w:szCs w:val="20"/>
              </w:rPr>
              <w:t>Variabile de stare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BD166C" w14:textId="643B0EB7" w:rsidR="007D5582"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121F20" w14:textId="7A6F948C" w:rsidR="007D5582" w:rsidRDefault="00E4125C">
            <w:pPr>
              <w:rPr>
                <w:rFonts w:eastAsia="Times New Roman"/>
                <w:color w:val="000000"/>
                <w:sz w:val="20"/>
                <w:szCs w:val="20"/>
              </w:rPr>
            </w:pPr>
            <w:r>
              <w:rPr>
                <w:rFonts w:eastAsia="Times New Roman"/>
                <w:color w:val="000000"/>
                <w:sz w:val="20"/>
                <w:szCs w:val="20"/>
              </w:rPr>
              <w:t>3</w:t>
            </w:r>
          </w:p>
        </w:tc>
      </w:tr>
      <w:tr w:rsidR="00ED54FE" w14:paraId="631E6F7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81F06E" w14:textId="6CC82305" w:rsidR="00ED54FE" w:rsidRDefault="00ED54FE">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FF1AB1E" w14:textId="501050E8" w:rsidR="00ED54FE" w:rsidRDefault="00ED54FE">
            <w:pPr>
              <w:rPr>
                <w:rFonts w:eastAsia="Times New Roman"/>
                <w:color w:val="000000"/>
                <w:sz w:val="20"/>
                <w:szCs w:val="20"/>
              </w:rPr>
            </w:pPr>
            <w:r w:rsidRPr="00390163">
              <w:rPr>
                <w:rFonts w:hint="eastAsia"/>
                <w:noProof/>
                <w:sz w:val="20"/>
                <w:szCs w:val="20"/>
              </w:rPr>
              <w:t>Principiul zero al termodinamicii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3E5AD1" w14:textId="48B07100"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2ED141" w14:textId="25A2B46C" w:rsidR="00ED54FE" w:rsidRDefault="00E4125C">
            <w:pPr>
              <w:rPr>
                <w:rFonts w:eastAsia="Times New Roman"/>
                <w:color w:val="000000"/>
                <w:sz w:val="20"/>
                <w:szCs w:val="20"/>
              </w:rPr>
            </w:pPr>
            <w:r>
              <w:rPr>
                <w:rFonts w:eastAsia="Times New Roman"/>
                <w:color w:val="000000"/>
                <w:sz w:val="20"/>
                <w:szCs w:val="20"/>
              </w:rPr>
              <w:t>1</w:t>
            </w:r>
          </w:p>
        </w:tc>
      </w:tr>
      <w:tr w:rsidR="00ED54FE" w14:paraId="563E3C3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4E09697" w14:textId="40281C57" w:rsidR="00ED54FE" w:rsidRDefault="00ED54FE">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6FE0C53" w14:textId="309450DB" w:rsidR="00ED54FE" w:rsidRDefault="00606C38">
            <w:pPr>
              <w:rPr>
                <w:rFonts w:eastAsia="Times New Roman"/>
                <w:color w:val="000000"/>
                <w:sz w:val="20"/>
                <w:szCs w:val="20"/>
              </w:rPr>
            </w:pPr>
            <w:r w:rsidRPr="00066F11">
              <w:rPr>
                <w:noProof/>
                <w:sz w:val="20"/>
                <w:szCs w:val="20"/>
                <w:lang w:val="it-IT"/>
              </w:rPr>
              <w:t>Principiul I al termodinamicii (Principiul conserv</w:t>
            </w:r>
            <w:r w:rsidRPr="00066F11">
              <w:rPr>
                <w:rFonts w:hint="cs"/>
                <w:noProof/>
                <w:sz w:val="20"/>
                <w:szCs w:val="20"/>
                <w:lang w:val="it-IT"/>
              </w:rPr>
              <w:t>ă</w:t>
            </w:r>
            <w:r w:rsidRPr="00066F11">
              <w:rPr>
                <w:noProof/>
                <w:sz w:val="20"/>
                <w:szCs w:val="20"/>
                <w:lang w:val="it-IT"/>
              </w:rPr>
              <w:t>rii energiei)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2BB475" w14:textId="33EBE3C5"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B699FB" w14:textId="6DF06CEC" w:rsidR="00ED54FE" w:rsidRDefault="00E4125C">
            <w:pPr>
              <w:rPr>
                <w:rFonts w:eastAsia="Times New Roman"/>
                <w:color w:val="000000"/>
                <w:sz w:val="20"/>
                <w:szCs w:val="20"/>
              </w:rPr>
            </w:pPr>
            <w:r>
              <w:rPr>
                <w:rFonts w:eastAsia="Times New Roman"/>
                <w:color w:val="000000"/>
                <w:sz w:val="20"/>
                <w:szCs w:val="20"/>
              </w:rPr>
              <w:t>6</w:t>
            </w:r>
          </w:p>
        </w:tc>
      </w:tr>
      <w:tr w:rsidR="00ED54FE" w14:paraId="1635FB3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FE0273" w14:textId="2CF6A7DA" w:rsidR="00ED54FE" w:rsidRDefault="00ED54FE">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FB0FBD3" w14:textId="2034429B" w:rsidR="00ED54FE" w:rsidRDefault="00606C38">
            <w:pPr>
              <w:rPr>
                <w:rFonts w:eastAsia="Times New Roman"/>
                <w:color w:val="000000"/>
                <w:sz w:val="20"/>
                <w:szCs w:val="20"/>
              </w:rPr>
            </w:pPr>
            <w:r w:rsidRPr="00390163">
              <w:rPr>
                <w:rFonts w:hint="eastAsia"/>
                <w:noProof/>
                <w:sz w:val="20"/>
                <w:szCs w:val="20"/>
              </w:rPr>
              <w:t>Termochimia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B9A5D8" w14:textId="7B8DBD14"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1C214B" w14:textId="3B8F83D5" w:rsidR="00ED54FE" w:rsidRDefault="00E4125C">
            <w:pPr>
              <w:rPr>
                <w:rFonts w:eastAsia="Times New Roman"/>
                <w:color w:val="000000"/>
                <w:sz w:val="20"/>
                <w:szCs w:val="20"/>
              </w:rPr>
            </w:pPr>
            <w:r>
              <w:rPr>
                <w:rFonts w:eastAsia="Times New Roman"/>
                <w:color w:val="000000"/>
                <w:sz w:val="20"/>
                <w:szCs w:val="20"/>
              </w:rPr>
              <w:t>5</w:t>
            </w:r>
          </w:p>
        </w:tc>
      </w:tr>
      <w:tr w:rsidR="00ED54FE" w14:paraId="6F7C2D2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86D50D" w14:textId="3B60C56B" w:rsidR="00ED54FE" w:rsidRDefault="00ED54FE">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AA83AC1" w14:textId="0D04BC7A" w:rsidR="00ED54FE" w:rsidRDefault="00E4125C">
            <w:pPr>
              <w:rPr>
                <w:rFonts w:eastAsia="Times New Roman"/>
                <w:color w:val="000000"/>
                <w:sz w:val="20"/>
                <w:szCs w:val="20"/>
              </w:rPr>
            </w:pPr>
            <w:r w:rsidRPr="00066F11">
              <w:rPr>
                <w:noProof/>
                <w:sz w:val="20"/>
                <w:szCs w:val="20"/>
                <w:lang w:val="it-IT"/>
              </w:rPr>
              <w:t>Principiul doi al termodinamicii (Principiul creării entropiei)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E2A84C" w14:textId="079B912B"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5F4F8F" w14:textId="0BC16404" w:rsidR="00ED54FE" w:rsidRDefault="00E4125C">
            <w:pPr>
              <w:rPr>
                <w:rFonts w:eastAsia="Times New Roman"/>
                <w:color w:val="000000"/>
                <w:sz w:val="20"/>
                <w:szCs w:val="20"/>
              </w:rPr>
            </w:pPr>
            <w:r>
              <w:rPr>
                <w:rFonts w:eastAsia="Times New Roman"/>
                <w:color w:val="000000"/>
                <w:sz w:val="20"/>
                <w:szCs w:val="20"/>
              </w:rPr>
              <w:t>2</w:t>
            </w:r>
          </w:p>
        </w:tc>
      </w:tr>
      <w:tr w:rsidR="007D5582" w14:paraId="68391AA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ACE8B1" w14:textId="643EDC89" w:rsidR="007D5582" w:rsidRDefault="00ED54FE">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67C810" w14:textId="07581988" w:rsidR="007D5582" w:rsidRDefault="00976A99">
            <w:pPr>
              <w:rPr>
                <w:rFonts w:eastAsia="Times New Roman"/>
                <w:color w:val="000000"/>
                <w:sz w:val="20"/>
                <w:szCs w:val="20"/>
              </w:rPr>
            </w:pPr>
            <w:r>
              <w:rPr>
                <w:rFonts w:eastAsia="Times New Roman"/>
                <w:color w:val="000000"/>
                <w:sz w:val="20"/>
                <w:szCs w:val="20"/>
              </w:rPr>
              <w:t> </w:t>
            </w:r>
            <w:r w:rsidR="00E4125C" w:rsidRPr="00390163">
              <w:rPr>
                <w:noProof/>
                <w:sz w:val="20"/>
                <w:szCs w:val="20"/>
              </w:rPr>
              <w:t>Potenţiale termodinamice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72C7A8" w14:textId="761CDD7C" w:rsidR="007D5582" w:rsidRDefault="00976A99">
            <w:pPr>
              <w:rPr>
                <w:rFonts w:eastAsia="Times New Roman"/>
                <w:color w:val="000000"/>
                <w:sz w:val="20"/>
                <w:szCs w:val="20"/>
              </w:rPr>
            </w:pPr>
            <w:r>
              <w:rPr>
                <w:rFonts w:eastAsia="Times New Roman"/>
                <w:color w:val="000000"/>
                <w:sz w:val="20"/>
                <w:szCs w:val="20"/>
              </w:rPr>
              <w:t> </w:t>
            </w:r>
            <w:r w:rsidR="00E4125C" w:rsidRPr="00390163">
              <w:rPr>
                <w:noProof/>
                <w:sz w:val="20"/>
                <w:szCs w:val="20"/>
              </w:rPr>
              <w:t>Expunerea, demonstra</w:t>
            </w:r>
            <w:r w:rsidR="00E4125C" w:rsidRPr="00390163">
              <w:rPr>
                <w:rFonts w:hint="cs"/>
                <w:noProof/>
                <w:sz w:val="20"/>
                <w:szCs w:val="20"/>
              </w:rPr>
              <w:t>ţ</w:t>
            </w:r>
            <w:r w:rsidR="00E4125C" w:rsidRPr="00390163">
              <w:rPr>
                <w:noProof/>
                <w:sz w:val="20"/>
                <w:szCs w:val="20"/>
              </w:rPr>
              <w:t>ia, conversa</w:t>
            </w:r>
            <w:r w:rsidR="00E4125C" w:rsidRPr="00390163">
              <w:rPr>
                <w:rFonts w:hint="cs"/>
                <w:noProof/>
                <w:sz w:val="20"/>
                <w:szCs w:val="20"/>
              </w:rPr>
              <w:t>ţ</w:t>
            </w:r>
            <w:r w:rsidR="00E4125C"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625A90" w14:textId="15269492" w:rsidR="007D5582" w:rsidRDefault="00976A99">
            <w:pPr>
              <w:rPr>
                <w:rFonts w:eastAsia="Times New Roman"/>
                <w:color w:val="000000"/>
                <w:sz w:val="20"/>
                <w:szCs w:val="20"/>
              </w:rPr>
            </w:pPr>
            <w:r>
              <w:rPr>
                <w:rFonts w:eastAsia="Times New Roman"/>
                <w:color w:val="000000"/>
                <w:sz w:val="20"/>
                <w:szCs w:val="20"/>
              </w:rPr>
              <w:t> </w:t>
            </w:r>
            <w:r w:rsidR="00E4125C">
              <w:rPr>
                <w:rFonts w:eastAsia="Times New Roman"/>
                <w:color w:val="000000"/>
                <w:sz w:val="20"/>
                <w:szCs w:val="20"/>
              </w:rPr>
              <w:t>6</w:t>
            </w:r>
          </w:p>
        </w:tc>
      </w:tr>
      <w:tr w:rsidR="00ED54FE" w14:paraId="0B65853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DB2851" w14:textId="2E8312E2" w:rsidR="00ED54FE" w:rsidRDefault="00ED54FE">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8A66186" w14:textId="42E1CBB0" w:rsidR="00ED54FE" w:rsidRDefault="00E4125C">
            <w:pPr>
              <w:rPr>
                <w:rFonts w:eastAsia="Times New Roman"/>
                <w:color w:val="000000"/>
                <w:sz w:val="20"/>
                <w:szCs w:val="20"/>
              </w:rPr>
            </w:pPr>
            <w:r w:rsidRPr="00390163">
              <w:rPr>
                <w:noProof/>
                <w:sz w:val="20"/>
                <w:szCs w:val="20"/>
              </w:rPr>
              <w:t>Potenţiale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1F83111" w14:textId="4C69C719"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7F156B" w14:textId="041E517A" w:rsidR="00ED54FE" w:rsidRDefault="00E4125C">
            <w:pPr>
              <w:rPr>
                <w:rFonts w:eastAsia="Times New Roman"/>
                <w:color w:val="000000"/>
                <w:sz w:val="20"/>
                <w:szCs w:val="20"/>
              </w:rPr>
            </w:pPr>
            <w:r>
              <w:rPr>
                <w:rFonts w:eastAsia="Times New Roman"/>
                <w:color w:val="000000"/>
                <w:sz w:val="20"/>
                <w:szCs w:val="20"/>
              </w:rPr>
              <w:t>6</w:t>
            </w:r>
          </w:p>
        </w:tc>
      </w:tr>
      <w:tr w:rsidR="00ED54FE" w14:paraId="37AB986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866FBA" w14:textId="210811EA" w:rsidR="00ED54FE" w:rsidRDefault="00ED54FE">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7935E7" w14:textId="1FBCCB07" w:rsidR="00ED54FE" w:rsidRDefault="00E4125C">
            <w:pPr>
              <w:rPr>
                <w:rFonts w:eastAsia="Times New Roman"/>
                <w:color w:val="000000"/>
                <w:sz w:val="20"/>
                <w:szCs w:val="20"/>
              </w:rPr>
            </w:pPr>
            <w:r w:rsidRPr="00390163">
              <w:rPr>
                <w:noProof/>
                <w:sz w:val="20"/>
                <w:szCs w:val="20"/>
              </w:rPr>
              <w:t>Echilibre de fază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15AA3A" w14:textId="1107D709"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30153E" w14:textId="1A285DC9" w:rsidR="00ED54FE" w:rsidRDefault="00E4125C">
            <w:pPr>
              <w:rPr>
                <w:rFonts w:eastAsia="Times New Roman"/>
                <w:color w:val="000000"/>
                <w:sz w:val="20"/>
                <w:szCs w:val="20"/>
              </w:rPr>
            </w:pPr>
            <w:r>
              <w:rPr>
                <w:rFonts w:eastAsia="Times New Roman"/>
                <w:color w:val="000000"/>
                <w:sz w:val="20"/>
                <w:szCs w:val="20"/>
              </w:rPr>
              <w:t>2</w:t>
            </w:r>
          </w:p>
        </w:tc>
      </w:tr>
      <w:tr w:rsidR="00ED54FE" w14:paraId="3DC0428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CF3EAB" w14:textId="7191EAFF" w:rsidR="00ED54FE" w:rsidRDefault="00ED54FE">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A41A42" w14:textId="3481B79E" w:rsidR="00ED54FE" w:rsidRDefault="00E4125C">
            <w:pPr>
              <w:rPr>
                <w:rFonts w:eastAsia="Times New Roman"/>
                <w:color w:val="000000"/>
                <w:sz w:val="20"/>
                <w:szCs w:val="20"/>
              </w:rPr>
            </w:pPr>
            <w:r w:rsidRPr="00390163">
              <w:rPr>
                <w:noProof/>
                <w:sz w:val="20"/>
                <w:szCs w:val="20"/>
              </w:rPr>
              <w:t>Termodinamica soluţiilor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9044A4" w14:textId="74D13CA6"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A652B9" w14:textId="19A29ECB" w:rsidR="00ED54FE" w:rsidRDefault="00E4125C">
            <w:pPr>
              <w:rPr>
                <w:rFonts w:eastAsia="Times New Roman"/>
                <w:color w:val="000000"/>
                <w:sz w:val="20"/>
                <w:szCs w:val="20"/>
              </w:rPr>
            </w:pPr>
            <w:r>
              <w:rPr>
                <w:rFonts w:eastAsia="Times New Roman"/>
                <w:color w:val="000000"/>
                <w:sz w:val="20"/>
                <w:szCs w:val="20"/>
              </w:rPr>
              <w:t>3</w:t>
            </w:r>
          </w:p>
        </w:tc>
      </w:tr>
      <w:tr w:rsidR="00ED54FE" w14:paraId="17468CB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665DEB" w14:textId="54C1C25F" w:rsidR="00ED54FE" w:rsidRDefault="00ED54FE">
            <w:pPr>
              <w:rPr>
                <w:rFonts w:eastAsia="Times New Roman"/>
                <w:color w:val="000000"/>
                <w:sz w:val="20"/>
                <w:szCs w:val="20"/>
              </w:rPr>
            </w:pPr>
            <w:r>
              <w:rPr>
                <w:rFonts w:eastAsia="Times New Roman"/>
                <w:color w:val="000000"/>
                <w:sz w:val="20"/>
                <w:szCs w:val="20"/>
              </w:rPr>
              <w:lastRenderedPageBreak/>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2DF123" w14:textId="016E2CDB" w:rsidR="00ED54FE" w:rsidRDefault="00E4125C">
            <w:pPr>
              <w:rPr>
                <w:rFonts w:eastAsia="Times New Roman"/>
                <w:color w:val="000000"/>
                <w:sz w:val="20"/>
                <w:szCs w:val="20"/>
              </w:rPr>
            </w:pPr>
            <w:r w:rsidRPr="00390163">
              <w:rPr>
                <w:noProof/>
                <w:sz w:val="20"/>
                <w:szCs w:val="20"/>
              </w:rPr>
              <w:t>Echilibrul chimic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788B3B7" w14:textId="1A1097FB"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26351D0" w14:textId="0EB2A31F" w:rsidR="00ED54FE" w:rsidRDefault="00E4125C">
            <w:pPr>
              <w:rPr>
                <w:rFonts w:eastAsia="Times New Roman"/>
                <w:color w:val="000000"/>
                <w:sz w:val="20"/>
                <w:szCs w:val="20"/>
              </w:rPr>
            </w:pPr>
            <w:r>
              <w:rPr>
                <w:rFonts w:eastAsia="Times New Roman"/>
                <w:color w:val="000000"/>
                <w:sz w:val="20"/>
                <w:szCs w:val="20"/>
              </w:rPr>
              <w:t>5</w:t>
            </w:r>
          </w:p>
        </w:tc>
      </w:tr>
      <w:tr w:rsidR="007D5582" w14:paraId="2570647A"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72D774" w14:textId="77777777" w:rsidR="00E4125C" w:rsidRDefault="00976A99" w:rsidP="00E4125C">
            <w:pPr>
              <w:ind w:left="57"/>
              <w:rPr>
                <w:b/>
                <w:bCs/>
                <w:noProof/>
                <w:sz w:val="20"/>
                <w:szCs w:val="20"/>
              </w:rPr>
            </w:pPr>
            <w:r>
              <w:rPr>
                <w:rFonts w:eastAsia="Times New Roman"/>
                <w:b/>
                <w:bCs/>
                <w:color w:val="000000"/>
                <w:sz w:val="20"/>
                <w:szCs w:val="20"/>
              </w:rPr>
              <w:t>Bibliografie</w:t>
            </w:r>
            <w:r>
              <w:rPr>
                <w:rFonts w:eastAsia="Times New Roman"/>
                <w:color w:val="000000"/>
                <w:sz w:val="20"/>
                <w:szCs w:val="20"/>
              </w:rPr>
              <w:br/>
              <w:t> </w:t>
            </w:r>
            <w:r w:rsidR="00E4125C" w:rsidRPr="00233770">
              <w:rPr>
                <w:b/>
                <w:bCs/>
                <w:noProof/>
                <w:sz w:val="20"/>
                <w:szCs w:val="20"/>
              </w:rPr>
              <w:t>Referinţe principale:</w:t>
            </w:r>
          </w:p>
          <w:p w14:paraId="02C056D5" w14:textId="77777777" w:rsidR="00E4125C" w:rsidRPr="000611EC" w:rsidRDefault="00E4125C" w:rsidP="00E4125C">
            <w:pPr>
              <w:ind w:left="57"/>
              <w:rPr>
                <w:bCs/>
                <w:noProof/>
                <w:sz w:val="20"/>
                <w:szCs w:val="20"/>
              </w:rPr>
            </w:pPr>
            <w:r w:rsidRPr="000611EC">
              <w:rPr>
                <w:bCs/>
                <w:noProof/>
                <w:sz w:val="20"/>
                <w:szCs w:val="20"/>
              </w:rPr>
              <w:t>1. P. W. Atkins, Tratat de Chimie fizică, Ed. Tehnică, 1996</w:t>
            </w:r>
          </w:p>
          <w:p w14:paraId="27CFED1E" w14:textId="77777777" w:rsidR="00E4125C" w:rsidRPr="000611EC" w:rsidRDefault="00E4125C" w:rsidP="00E4125C">
            <w:pPr>
              <w:ind w:left="57"/>
              <w:rPr>
                <w:bCs/>
                <w:noProof/>
                <w:sz w:val="20"/>
                <w:szCs w:val="20"/>
              </w:rPr>
            </w:pPr>
            <w:r w:rsidRPr="000611EC">
              <w:rPr>
                <w:bCs/>
                <w:noProof/>
                <w:sz w:val="20"/>
                <w:szCs w:val="20"/>
              </w:rPr>
              <w:t xml:space="preserve">2. G. Bourceanu, Fundamentele Termodinamicii Chimice, Ed. Universităţii "Al.I.Cuza" </w:t>
            </w:r>
            <w:smartTag w:uri="urn:schemas-microsoft-com:office:smarttags" w:element="place">
              <w:smartTag w:uri="urn:schemas-microsoft-com:office:smarttags" w:element="City">
                <w:r w:rsidRPr="000611EC">
                  <w:rPr>
                    <w:bCs/>
                    <w:noProof/>
                    <w:sz w:val="20"/>
                    <w:szCs w:val="20"/>
                  </w:rPr>
                  <w:t>Iaşi</w:t>
                </w:r>
              </w:smartTag>
            </w:smartTag>
            <w:r w:rsidRPr="000611EC">
              <w:rPr>
                <w:bCs/>
                <w:noProof/>
                <w:sz w:val="20"/>
                <w:szCs w:val="20"/>
              </w:rPr>
              <w:t>, 2005</w:t>
            </w:r>
          </w:p>
          <w:p w14:paraId="6EC8532B" w14:textId="77777777" w:rsidR="00E4125C" w:rsidRPr="00066F11" w:rsidRDefault="00E4125C" w:rsidP="00E4125C">
            <w:pPr>
              <w:ind w:left="57"/>
              <w:rPr>
                <w:bCs/>
                <w:noProof/>
                <w:sz w:val="20"/>
                <w:szCs w:val="20"/>
                <w:lang w:val="it-IT"/>
              </w:rPr>
            </w:pPr>
            <w:r w:rsidRPr="00066F11">
              <w:rPr>
                <w:bCs/>
                <w:noProof/>
                <w:sz w:val="20"/>
                <w:szCs w:val="20"/>
                <w:lang w:val="it-IT"/>
              </w:rPr>
              <w:t>3. M-O. Apostu, V. Melnig, Bazele termodinamice ale transportului prin membrane, Editura Universităţii “Al. I. Cuza”, Iaşi, 2008.</w:t>
            </w:r>
          </w:p>
          <w:p w14:paraId="162B7D1A" w14:textId="77777777" w:rsidR="00E4125C" w:rsidRPr="00066F11" w:rsidRDefault="00E4125C" w:rsidP="00E4125C">
            <w:pPr>
              <w:ind w:left="57"/>
              <w:rPr>
                <w:bCs/>
                <w:noProof/>
                <w:sz w:val="20"/>
                <w:szCs w:val="20"/>
                <w:lang w:val="it-IT"/>
              </w:rPr>
            </w:pPr>
            <w:r w:rsidRPr="00066F11">
              <w:rPr>
                <w:bCs/>
                <w:noProof/>
                <w:sz w:val="20"/>
                <w:szCs w:val="20"/>
                <w:lang w:val="it-IT"/>
              </w:rPr>
              <w:t>4. A.Onu, Termodinamica chimica, Ed. Tehnopress, Iasi, 2005.</w:t>
            </w:r>
          </w:p>
          <w:p w14:paraId="1D6B1841" w14:textId="77777777" w:rsidR="00E4125C" w:rsidRPr="00066F11" w:rsidRDefault="00E4125C" w:rsidP="00E4125C">
            <w:pPr>
              <w:ind w:left="57"/>
              <w:rPr>
                <w:b/>
                <w:bCs/>
                <w:noProof/>
                <w:sz w:val="20"/>
                <w:szCs w:val="20"/>
                <w:lang w:val="it-IT"/>
              </w:rPr>
            </w:pPr>
            <w:r w:rsidRPr="00066F11">
              <w:rPr>
                <w:b/>
                <w:bCs/>
                <w:noProof/>
                <w:sz w:val="20"/>
                <w:szCs w:val="20"/>
                <w:lang w:val="it-IT"/>
              </w:rPr>
              <w:t>Referinţe suplimentare:</w:t>
            </w:r>
          </w:p>
          <w:p w14:paraId="308E25DE" w14:textId="77777777" w:rsidR="00E4125C" w:rsidRPr="00066F11" w:rsidRDefault="00E4125C" w:rsidP="00E4125C">
            <w:pPr>
              <w:ind w:left="57"/>
              <w:rPr>
                <w:bCs/>
                <w:noProof/>
                <w:sz w:val="20"/>
                <w:szCs w:val="20"/>
                <w:lang w:val="it-IT"/>
              </w:rPr>
            </w:pPr>
            <w:r w:rsidRPr="00066F11">
              <w:rPr>
                <w:bCs/>
                <w:noProof/>
                <w:sz w:val="20"/>
                <w:szCs w:val="20"/>
                <w:lang w:val="it-IT"/>
              </w:rPr>
              <w:t>1. I. Prigogine, R. Defay, Chemical Thermodynamics, Longmans, 1954</w:t>
            </w:r>
          </w:p>
          <w:p w14:paraId="584F8E96" w14:textId="77777777" w:rsidR="00E4125C" w:rsidRPr="00066F11" w:rsidRDefault="00E4125C" w:rsidP="00E4125C">
            <w:pPr>
              <w:ind w:left="57"/>
              <w:rPr>
                <w:bCs/>
                <w:noProof/>
                <w:sz w:val="20"/>
                <w:szCs w:val="20"/>
                <w:lang w:val="it-IT"/>
              </w:rPr>
            </w:pPr>
            <w:r w:rsidRPr="00066F11">
              <w:rPr>
                <w:bCs/>
                <w:noProof/>
                <w:sz w:val="20"/>
                <w:szCs w:val="20"/>
                <w:lang w:val="it-IT"/>
              </w:rPr>
              <w:t>2. S. I. Sandler, Chemical and Engineering Thermodynamics, John Wiley &amp; Sons, 1989</w:t>
            </w:r>
          </w:p>
          <w:p w14:paraId="71C17347" w14:textId="3047EEAF" w:rsidR="007D5582" w:rsidRDefault="00E4125C" w:rsidP="00E4125C">
            <w:pPr>
              <w:rPr>
                <w:rFonts w:eastAsia="Times New Roman"/>
                <w:color w:val="000000"/>
                <w:sz w:val="20"/>
                <w:szCs w:val="20"/>
              </w:rPr>
            </w:pPr>
            <w:r>
              <w:rPr>
                <w:bCs/>
                <w:noProof/>
                <w:sz w:val="20"/>
                <w:szCs w:val="20"/>
              </w:rPr>
              <w:t xml:space="preserve"> </w:t>
            </w:r>
            <w:r w:rsidRPr="000611EC">
              <w:rPr>
                <w:bCs/>
                <w:noProof/>
                <w:sz w:val="20"/>
                <w:szCs w:val="20"/>
              </w:rPr>
              <w:t>3. E. N. Yeremin, Fundamentals of Chemical Thermodynamics, Mir Publishers, Moscow, 1986</w:t>
            </w:r>
            <w:r w:rsidR="00976A99">
              <w:rPr>
                <w:rFonts w:eastAsia="Times New Roman"/>
                <w:color w:val="000000"/>
                <w:sz w:val="20"/>
                <w:szCs w:val="20"/>
              </w:rPr>
              <w:t> </w:t>
            </w:r>
          </w:p>
        </w:tc>
      </w:tr>
      <w:tr w:rsidR="007D5582" w14:paraId="72938A3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CB758F" w14:textId="77777777" w:rsidR="007D5582" w:rsidRDefault="00976A99">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69D59B" w14:textId="77777777" w:rsidR="007D5582" w:rsidRDefault="00976A99">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3448F0" w14:textId="77777777" w:rsidR="007D5582" w:rsidRDefault="00976A99">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DF10C7" w14:textId="77777777" w:rsidR="007D5582" w:rsidRDefault="00976A99">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7D5582" w14:paraId="7536E23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2A5DCA" w14:textId="77777777" w:rsidR="007D5582" w:rsidRDefault="00976A9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5CC0F5" w14:textId="090762A7" w:rsidR="007D5582" w:rsidRDefault="00716B22">
            <w:pPr>
              <w:rPr>
                <w:rFonts w:eastAsia="Times New Roman"/>
                <w:color w:val="000000"/>
                <w:sz w:val="20"/>
                <w:szCs w:val="20"/>
              </w:rPr>
            </w:pPr>
            <w:r w:rsidRPr="00066F11">
              <w:rPr>
                <w:rFonts w:hint="eastAsia"/>
                <w:noProof/>
                <w:sz w:val="20"/>
                <w:szCs w:val="20"/>
                <w:lang w:val="pt-BR"/>
              </w:rPr>
              <w:t>L1 Efectul termic de neutralizare.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4897E9" w14:textId="77777777" w:rsidR="00716B22" w:rsidRPr="00D36B39" w:rsidRDefault="00716B22" w:rsidP="00716B22">
            <w:pPr>
              <w:ind w:left="57"/>
              <w:rPr>
                <w:noProof/>
                <w:sz w:val="20"/>
                <w:szCs w:val="20"/>
              </w:rPr>
            </w:pPr>
            <w:r w:rsidRPr="00D36B39">
              <w:rPr>
                <w:noProof/>
                <w:sz w:val="20"/>
                <w:szCs w:val="20"/>
              </w:rPr>
              <w:t>Experimentul</w:t>
            </w:r>
          </w:p>
          <w:p w14:paraId="07F8BB96" w14:textId="77777777" w:rsidR="00716B22" w:rsidRPr="00D36B39" w:rsidRDefault="00716B22" w:rsidP="00716B22">
            <w:pPr>
              <w:ind w:left="57"/>
              <w:rPr>
                <w:noProof/>
                <w:sz w:val="20"/>
                <w:szCs w:val="20"/>
              </w:rPr>
            </w:pPr>
            <w:r w:rsidRPr="00D36B39">
              <w:rPr>
                <w:noProof/>
                <w:sz w:val="20"/>
                <w:szCs w:val="20"/>
              </w:rPr>
              <w:t>Observatia</w:t>
            </w:r>
          </w:p>
          <w:p w14:paraId="0E636826" w14:textId="405E029B" w:rsidR="007D558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9F3813" w14:textId="1E202895" w:rsidR="007D5582" w:rsidRDefault="00716B22">
            <w:pPr>
              <w:rPr>
                <w:rFonts w:eastAsia="Times New Roman"/>
                <w:color w:val="000000"/>
                <w:sz w:val="20"/>
                <w:szCs w:val="20"/>
              </w:rPr>
            </w:pPr>
            <w:r>
              <w:rPr>
                <w:rFonts w:eastAsia="Times New Roman"/>
                <w:color w:val="000000"/>
                <w:sz w:val="20"/>
                <w:szCs w:val="20"/>
              </w:rPr>
              <w:t>3</w:t>
            </w:r>
          </w:p>
        </w:tc>
      </w:tr>
      <w:tr w:rsidR="007D5582" w14:paraId="5B895AC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90D2A9" w14:textId="77777777" w:rsidR="007D5582" w:rsidRDefault="00976A9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EE7B48" w14:textId="590CF141" w:rsidR="007D5582" w:rsidRDefault="00716B22">
            <w:pPr>
              <w:rPr>
                <w:rFonts w:eastAsia="Times New Roman"/>
                <w:color w:val="000000"/>
                <w:sz w:val="20"/>
                <w:szCs w:val="20"/>
              </w:rPr>
            </w:pPr>
            <w:r w:rsidRPr="00D36B39">
              <w:rPr>
                <w:rFonts w:hint="eastAsia"/>
                <w:noProof/>
                <w:sz w:val="20"/>
                <w:szCs w:val="20"/>
              </w:rPr>
              <w:t>L2 Determinarea entalpiei de formare a unei substante din entalpia de combustie.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D1093D" w14:textId="77777777" w:rsidR="00716B22" w:rsidRPr="00D36B39" w:rsidRDefault="00716B22" w:rsidP="00716B22">
            <w:pPr>
              <w:ind w:left="57"/>
              <w:rPr>
                <w:noProof/>
                <w:sz w:val="20"/>
                <w:szCs w:val="20"/>
              </w:rPr>
            </w:pPr>
            <w:r w:rsidRPr="00D36B39">
              <w:rPr>
                <w:noProof/>
                <w:sz w:val="20"/>
                <w:szCs w:val="20"/>
              </w:rPr>
              <w:t>Experimentul</w:t>
            </w:r>
          </w:p>
          <w:p w14:paraId="3C5C3391" w14:textId="77777777" w:rsidR="00716B22" w:rsidRPr="00D36B39" w:rsidRDefault="00716B22" w:rsidP="00716B22">
            <w:pPr>
              <w:ind w:left="57"/>
              <w:rPr>
                <w:noProof/>
                <w:sz w:val="20"/>
                <w:szCs w:val="20"/>
              </w:rPr>
            </w:pPr>
            <w:r w:rsidRPr="00D36B39">
              <w:rPr>
                <w:noProof/>
                <w:sz w:val="20"/>
                <w:szCs w:val="20"/>
              </w:rPr>
              <w:t>Observatia</w:t>
            </w:r>
          </w:p>
          <w:p w14:paraId="6AFC437C" w14:textId="7196C65A" w:rsidR="007D558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B5CD14" w14:textId="5DD128B2" w:rsidR="007D5582" w:rsidRDefault="00716B22">
            <w:pPr>
              <w:rPr>
                <w:rFonts w:eastAsia="Times New Roman"/>
                <w:color w:val="000000"/>
                <w:sz w:val="20"/>
                <w:szCs w:val="20"/>
              </w:rPr>
            </w:pPr>
            <w:r>
              <w:rPr>
                <w:rFonts w:eastAsia="Times New Roman"/>
                <w:color w:val="000000"/>
                <w:sz w:val="20"/>
                <w:szCs w:val="20"/>
              </w:rPr>
              <w:t>3</w:t>
            </w:r>
          </w:p>
        </w:tc>
      </w:tr>
      <w:tr w:rsidR="00716B22" w14:paraId="5539104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7F3FE6C" w14:textId="0807B5E6" w:rsidR="00716B22" w:rsidRDefault="00716B22">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743201" w14:textId="5EB36601" w:rsidR="00716B22" w:rsidRDefault="00716B22">
            <w:pPr>
              <w:rPr>
                <w:rFonts w:eastAsia="Times New Roman"/>
                <w:color w:val="000000"/>
                <w:sz w:val="20"/>
                <w:szCs w:val="20"/>
              </w:rPr>
            </w:pPr>
            <w:r w:rsidRPr="00D36B39">
              <w:rPr>
                <w:rFonts w:hint="eastAsia"/>
                <w:noProof/>
                <w:sz w:val="20"/>
                <w:szCs w:val="20"/>
              </w:rPr>
              <w:t>L3 Determinarea entalpiei de dizolvare si de dilutie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12F266" w14:textId="77777777" w:rsidR="00716B22" w:rsidRPr="00D36B39" w:rsidRDefault="00716B22" w:rsidP="00716B22">
            <w:pPr>
              <w:ind w:left="57"/>
              <w:rPr>
                <w:noProof/>
                <w:sz w:val="20"/>
                <w:szCs w:val="20"/>
              </w:rPr>
            </w:pPr>
            <w:r w:rsidRPr="00D36B39">
              <w:rPr>
                <w:noProof/>
                <w:sz w:val="20"/>
                <w:szCs w:val="20"/>
              </w:rPr>
              <w:t>Experimentul</w:t>
            </w:r>
          </w:p>
          <w:p w14:paraId="29EA00D5" w14:textId="77777777" w:rsidR="00716B22" w:rsidRPr="00D36B39" w:rsidRDefault="00716B22" w:rsidP="00716B22">
            <w:pPr>
              <w:ind w:left="57"/>
              <w:rPr>
                <w:noProof/>
                <w:sz w:val="20"/>
                <w:szCs w:val="20"/>
              </w:rPr>
            </w:pPr>
            <w:r w:rsidRPr="00D36B39">
              <w:rPr>
                <w:noProof/>
                <w:sz w:val="20"/>
                <w:szCs w:val="20"/>
              </w:rPr>
              <w:t>Observatia</w:t>
            </w:r>
          </w:p>
          <w:p w14:paraId="22AF0FC1" w14:textId="404466ED"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FC2C37" w14:textId="3C131F4A" w:rsidR="00716B22" w:rsidRDefault="00716B22">
            <w:pPr>
              <w:rPr>
                <w:rFonts w:eastAsia="Times New Roman"/>
                <w:color w:val="000000"/>
                <w:sz w:val="20"/>
                <w:szCs w:val="20"/>
              </w:rPr>
            </w:pPr>
            <w:r>
              <w:rPr>
                <w:rFonts w:eastAsia="Times New Roman"/>
                <w:color w:val="000000"/>
                <w:sz w:val="20"/>
                <w:szCs w:val="20"/>
              </w:rPr>
              <w:t>3</w:t>
            </w:r>
          </w:p>
        </w:tc>
      </w:tr>
      <w:tr w:rsidR="00716B22" w14:paraId="626366D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B84F03A" w14:textId="069F70CE" w:rsidR="00716B22" w:rsidRDefault="00716B22">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00ADE0" w14:textId="47E620E8" w:rsidR="00716B22" w:rsidRDefault="00716B22">
            <w:pPr>
              <w:rPr>
                <w:rFonts w:eastAsia="Times New Roman"/>
                <w:color w:val="000000"/>
                <w:sz w:val="20"/>
                <w:szCs w:val="20"/>
              </w:rPr>
            </w:pPr>
            <w:r w:rsidRPr="00701085">
              <w:rPr>
                <w:rFonts w:hint="eastAsia"/>
                <w:noProof/>
                <w:sz w:val="20"/>
                <w:szCs w:val="20"/>
              </w:rPr>
              <w:t>L4 Determinarea volumului partial molar prin metoda volumului aparent molar.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7B02547" w14:textId="77777777" w:rsidR="00716B22" w:rsidRPr="00D36B39" w:rsidRDefault="00716B22" w:rsidP="00716B22">
            <w:pPr>
              <w:ind w:left="57"/>
              <w:rPr>
                <w:noProof/>
                <w:sz w:val="20"/>
                <w:szCs w:val="20"/>
              </w:rPr>
            </w:pPr>
            <w:r w:rsidRPr="00D36B39">
              <w:rPr>
                <w:noProof/>
                <w:sz w:val="20"/>
                <w:szCs w:val="20"/>
              </w:rPr>
              <w:t>Experimentul</w:t>
            </w:r>
          </w:p>
          <w:p w14:paraId="4B92F36D" w14:textId="77777777" w:rsidR="00716B22" w:rsidRPr="00D36B39" w:rsidRDefault="00716B22" w:rsidP="00716B22">
            <w:pPr>
              <w:ind w:left="57"/>
              <w:rPr>
                <w:noProof/>
                <w:sz w:val="20"/>
                <w:szCs w:val="20"/>
              </w:rPr>
            </w:pPr>
            <w:r w:rsidRPr="00D36B39">
              <w:rPr>
                <w:noProof/>
                <w:sz w:val="20"/>
                <w:szCs w:val="20"/>
              </w:rPr>
              <w:t>Observatia</w:t>
            </w:r>
          </w:p>
          <w:p w14:paraId="031B24D3" w14:textId="1B2D723C"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6059D7" w14:textId="44A41F91" w:rsidR="00716B22" w:rsidRDefault="00716B22">
            <w:pPr>
              <w:rPr>
                <w:rFonts w:eastAsia="Times New Roman"/>
                <w:color w:val="000000"/>
                <w:sz w:val="20"/>
                <w:szCs w:val="20"/>
              </w:rPr>
            </w:pPr>
            <w:r>
              <w:rPr>
                <w:rFonts w:eastAsia="Times New Roman"/>
                <w:color w:val="000000"/>
                <w:sz w:val="20"/>
                <w:szCs w:val="20"/>
              </w:rPr>
              <w:t>3</w:t>
            </w:r>
          </w:p>
        </w:tc>
      </w:tr>
      <w:tr w:rsidR="00716B22" w14:paraId="11B618F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3630079" w14:textId="69CB507E" w:rsidR="00716B22" w:rsidRDefault="00716B22">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15EB02" w14:textId="5740271A" w:rsidR="00716B22" w:rsidRDefault="00716B22">
            <w:pPr>
              <w:rPr>
                <w:rFonts w:eastAsia="Times New Roman"/>
                <w:color w:val="000000"/>
                <w:sz w:val="20"/>
                <w:szCs w:val="20"/>
              </w:rPr>
            </w:pPr>
            <w:r w:rsidRPr="00066F11">
              <w:rPr>
                <w:rFonts w:hint="eastAsia"/>
                <w:noProof/>
                <w:sz w:val="20"/>
                <w:szCs w:val="20"/>
                <w:lang w:val="it-IT"/>
              </w:rPr>
              <w:t>L5 Verificarea legii de distributie a lui Nernst.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CD7FD12" w14:textId="77777777" w:rsidR="00716B22" w:rsidRPr="00D36B39" w:rsidRDefault="00716B22" w:rsidP="00716B22">
            <w:pPr>
              <w:ind w:left="57"/>
              <w:rPr>
                <w:noProof/>
                <w:sz w:val="20"/>
                <w:szCs w:val="20"/>
              </w:rPr>
            </w:pPr>
            <w:r w:rsidRPr="00D36B39">
              <w:rPr>
                <w:noProof/>
                <w:sz w:val="20"/>
                <w:szCs w:val="20"/>
              </w:rPr>
              <w:t>Experimentul</w:t>
            </w:r>
          </w:p>
          <w:p w14:paraId="351481BE" w14:textId="77777777" w:rsidR="00716B22" w:rsidRPr="00D36B39" w:rsidRDefault="00716B22" w:rsidP="00716B22">
            <w:pPr>
              <w:ind w:left="57"/>
              <w:rPr>
                <w:noProof/>
                <w:sz w:val="20"/>
                <w:szCs w:val="20"/>
              </w:rPr>
            </w:pPr>
            <w:r w:rsidRPr="00D36B39">
              <w:rPr>
                <w:noProof/>
                <w:sz w:val="20"/>
                <w:szCs w:val="20"/>
              </w:rPr>
              <w:t>Observatia</w:t>
            </w:r>
          </w:p>
          <w:p w14:paraId="7BE5AFBF" w14:textId="39841CFF"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9434B0" w14:textId="675BD4AA" w:rsidR="00716B22" w:rsidRDefault="00716B22">
            <w:pPr>
              <w:rPr>
                <w:rFonts w:eastAsia="Times New Roman"/>
                <w:color w:val="000000"/>
                <w:sz w:val="20"/>
                <w:szCs w:val="20"/>
              </w:rPr>
            </w:pPr>
            <w:r>
              <w:rPr>
                <w:rFonts w:eastAsia="Times New Roman"/>
                <w:color w:val="000000"/>
                <w:sz w:val="20"/>
                <w:szCs w:val="20"/>
              </w:rPr>
              <w:t>3</w:t>
            </w:r>
          </w:p>
        </w:tc>
      </w:tr>
      <w:tr w:rsidR="00716B22" w14:paraId="278476C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F16ADBD" w14:textId="089D3B00" w:rsidR="00716B22" w:rsidRDefault="00716B22">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1422F3" w14:textId="26F0C49A" w:rsidR="00716B22" w:rsidRDefault="00716B22">
            <w:pPr>
              <w:rPr>
                <w:rFonts w:eastAsia="Times New Roman"/>
                <w:color w:val="000000"/>
                <w:sz w:val="20"/>
                <w:szCs w:val="20"/>
              </w:rPr>
            </w:pPr>
            <w:r w:rsidRPr="00701085">
              <w:rPr>
                <w:rFonts w:hint="eastAsia"/>
                <w:noProof/>
                <w:sz w:val="20"/>
                <w:szCs w:val="20"/>
              </w:rPr>
              <w:t>L6 Determinarea entalpiei molare de vaporizare si a entropiei molare de vaporizare.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4E92FF" w14:textId="77777777" w:rsidR="00716B22" w:rsidRPr="00D36B39" w:rsidRDefault="00716B22" w:rsidP="00716B22">
            <w:pPr>
              <w:ind w:left="57"/>
              <w:rPr>
                <w:noProof/>
                <w:sz w:val="20"/>
                <w:szCs w:val="20"/>
              </w:rPr>
            </w:pPr>
            <w:r w:rsidRPr="00D36B39">
              <w:rPr>
                <w:noProof/>
                <w:sz w:val="20"/>
                <w:szCs w:val="20"/>
              </w:rPr>
              <w:t>Experimentul</w:t>
            </w:r>
          </w:p>
          <w:p w14:paraId="466A001A" w14:textId="77777777" w:rsidR="00716B22" w:rsidRPr="00D36B39" w:rsidRDefault="00716B22" w:rsidP="00716B22">
            <w:pPr>
              <w:ind w:left="57"/>
              <w:rPr>
                <w:noProof/>
                <w:sz w:val="20"/>
                <w:szCs w:val="20"/>
              </w:rPr>
            </w:pPr>
            <w:r w:rsidRPr="00D36B39">
              <w:rPr>
                <w:noProof/>
                <w:sz w:val="20"/>
                <w:szCs w:val="20"/>
              </w:rPr>
              <w:t>Observatia</w:t>
            </w:r>
          </w:p>
          <w:p w14:paraId="138D7E5A" w14:textId="1C593B21"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34ED68" w14:textId="48FA798A" w:rsidR="00716B22" w:rsidRDefault="00716B22">
            <w:pPr>
              <w:rPr>
                <w:rFonts w:eastAsia="Times New Roman"/>
                <w:color w:val="000000"/>
                <w:sz w:val="20"/>
                <w:szCs w:val="20"/>
              </w:rPr>
            </w:pPr>
            <w:r>
              <w:rPr>
                <w:rFonts w:eastAsia="Times New Roman"/>
                <w:color w:val="000000"/>
                <w:sz w:val="20"/>
                <w:szCs w:val="20"/>
              </w:rPr>
              <w:t>3</w:t>
            </w:r>
          </w:p>
        </w:tc>
      </w:tr>
      <w:tr w:rsidR="00716B22" w14:paraId="3BD2E43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D868BC" w14:textId="2F1F6AAF" w:rsidR="00716B22" w:rsidRDefault="00716B22">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36FD7D" w14:textId="60F0B50E" w:rsidR="00716B22" w:rsidRDefault="00716B22">
            <w:pPr>
              <w:rPr>
                <w:rFonts w:eastAsia="Times New Roman"/>
                <w:color w:val="000000"/>
                <w:sz w:val="20"/>
                <w:szCs w:val="20"/>
              </w:rPr>
            </w:pPr>
            <w:r w:rsidRPr="00701085">
              <w:rPr>
                <w:rFonts w:hint="eastAsia"/>
                <w:noProof/>
                <w:sz w:val="20"/>
                <w:szCs w:val="20"/>
              </w:rPr>
              <w:t>L7 Ebuliometrie.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E3CF25" w14:textId="77777777" w:rsidR="00716B22" w:rsidRPr="00D36B39" w:rsidRDefault="00716B22" w:rsidP="00716B22">
            <w:pPr>
              <w:ind w:left="57"/>
              <w:rPr>
                <w:noProof/>
                <w:sz w:val="20"/>
                <w:szCs w:val="20"/>
              </w:rPr>
            </w:pPr>
            <w:r w:rsidRPr="00D36B39">
              <w:rPr>
                <w:noProof/>
                <w:sz w:val="20"/>
                <w:szCs w:val="20"/>
              </w:rPr>
              <w:t>Experimentul</w:t>
            </w:r>
          </w:p>
          <w:p w14:paraId="1C8EC8B0" w14:textId="77777777" w:rsidR="00716B22" w:rsidRPr="00D36B39" w:rsidRDefault="00716B22" w:rsidP="00716B22">
            <w:pPr>
              <w:ind w:left="57"/>
              <w:rPr>
                <w:noProof/>
                <w:sz w:val="20"/>
                <w:szCs w:val="20"/>
              </w:rPr>
            </w:pPr>
            <w:r w:rsidRPr="00D36B39">
              <w:rPr>
                <w:noProof/>
                <w:sz w:val="20"/>
                <w:szCs w:val="20"/>
              </w:rPr>
              <w:t>Observatia</w:t>
            </w:r>
          </w:p>
          <w:p w14:paraId="1EA794BB" w14:textId="263E2852"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018834" w14:textId="4C157FAB" w:rsidR="00716B22" w:rsidRDefault="00716B22">
            <w:pPr>
              <w:rPr>
                <w:rFonts w:eastAsia="Times New Roman"/>
                <w:color w:val="000000"/>
                <w:sz w:val="20"/>
                <w:szCs w:val="20"/>
              </w:rPr>
            </w:pPr>
            <w:r>
              <w:rPr>
                <w:rFonts w:eastAsia="Times New Roman"/>
                <w:color w:val="000000"/>
                <w:sz w:val="20"/>
                <w:szCs w:val="20"/>
              </w:rPr>
              <w:t>3</w:t>
            </w:r>
          </w:p>
        </w:tc>
      </w:tr>
      <w:tr w:rsidR="00716B22" w14:paraId="739DE74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A07F26A" w14:textId="07C2C696" w:rsidR="00716B22" w:rsidRDefault="00716B22">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EBADC3" w14:textId="3819399E" w:rsidR="00716B22" w:rsidRDefault="00716B22">
            <w:pPr>
              <w:rPr>
                <w:rFonts w:eastAsia="Times New Roman"/>
                <w:color w:val="000000"/>
                <w:sz w:val="20"/>
                <w:szCs w:val="20"/>
              </w:rPr>
            </w:pPr>
            <w:r w:rsidRPr="00066F11">
              <w:rPr>
                <w:rFonts w:hint="eastAsia"/>
                <w:noProof/>
                <w:sz w:val="20"/>
                <w:szCs w:val="20"/>
                <w:lang w:val="it-IT"/>
              </w:rPr>
              <w:t>L8 Echilibrul solutie-vapori. Diagrame izobare pentru sisteme neideale</w:t>
            </w:r>
            <w:r w:rsidR="003833D9">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A15AA5" w14:textId="77777777" w:rsidR="00716B22" w:rsidRPr="00D36B39" w:rsidRDefault="00716B22" w:rsidP="00716B22">
            <w:pPr>
              <w:ind w:left="57"/>
              <w:rPr>
                <w:noProof/>
                <w:sz w:val="20"/>
                <w:szCs w:val="20"/>
              </w:rPr>
            </w:pPr>
            <w:r w:rsidRPr="00D36B39">
              <w:rPr>
                <w:noProof/>
                <w:sz w:val="20"/>
                <w:szCs w:val="20"/>
              </w:rPr>
              <w:t>Experimentul</w:t>
            </w:r>
          </w:p>
          <w:p w14:paraId="701F41E2" w14:textId="77777777" w:rsidR="00716B22" w:rsidRPr="00D36B39" w:rsidRDefault="00716B22" w:rsidP="00716B22">
            <w:pPr>
              <w:ind w:left="57"/>
              <w:rPr>
                <w:noProof/>
                <w:sz w:val="20"/>
                <w:szCs w:val="20"/>
              </w:rPr>
            </w:pPr>
            <w:r w:rsidRPr="00D36B39">
              <w:rPr>
                <w:noProof/>
                <w:sz w:val="20"/>
                <w:szCs w:val="20"/>
              </w:rPr>
              <w:t>Observatia</w:t>
            </w:r>
          </w:p>
          <w:p w14:paraId="55760933" w14:textId="399DA8A2"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4BD101" w14:textId="6FCFA978" w:rsidR="00716B22" w:rsidRDefault="00716B22">
            <w:pPr>
              <w:rPr>
                <w:rFonts w:eastAsia="Times New Roman"/>
                <w:color w:val="000000"/>
                <w:sz w:val="20"/>
                <w:szCs w:val="20"/>
              </w:rPr>
            </w:pPr>
            <w:r>
              <w:rPr>
                <w:rFonts w:eastAsia="Times New Roman"/>
                <w:color w:val="000000"/>
                <w:sz w:val="20"/>
                <w:szCs w:val="20"/>
              </w:rPr>
              <w:t>3</w:t>
            </w:r>
          </w:p>
        </w:tc>
      </w:tr>
      <w:tr w:rsidR="00716B22" w14:paraId="5869836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72CD43" w14:textId="4DE54937" w:rsidR="00716B22" w:rsidRDefault="00716B22">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395981" w14:textId="6295F38D" w:rsidR="00716B22" w:rsidRDefault="003833D9">
            <w:pPr>
              <w:rPr>
                <w:rFonts w:eastAsia="Times New Roman"/>
                <w:color w:val="000000"/>
                <w:sz w:val="20"/>
                <w:szCs w:val="20"/>
              </w:rPr>
            </w:pPr>
            <w:r w:rsidRPr="00066F11">
              <w:rPr>
                <w:noProof/>
                <w:sz w:val="20"/>
                <w:szCs w:val="20"/>
                <w:lang w:val="it-IT"/>
              </w:rPr>
              <w:t xml:space="preserve">S1 Gaze perfecte </w:t>
            </w:r>
            <w:r w:rsidRPr="00066F11">
              <w:rPr>
                <w:rFonts w:hint="cs"/>
                <w:noProof/>
                <w:sz w:val="20"/>
                <w:szCs w:val="20"/>
                <w:lang w:val="it-IT"/>
              </w:rPr>
              <w:t>ş</w:t>
            </w:r>
            <w:r w:rsidRPr="00066F11">
              <w:rPr>
                <w:noProof/>
                <w:sz w:val="20"/>
                <w:szCs w:val="20"/>
                <w:lang w:val="it-IT"/>
              </w:rPr>
              <w:t>i gaze reale. M</w:t>
            </w:r>
            <w:r w:rsidRPr="00066F11">
              <w:rPr>
                <w:rFonts w:hint="cs"/>
                <w:noProof/>
                <w:sz w:val="20"/>
                <w:szCs w:val="20"/>
                <w:lang w:val="it-IT"/>
              </w:rPr>
              <w:t>ă</w:t>
            </w:r>
            <w:r w:rsidRPr="00066F11">
              <w:rPr>
                <w:noProof/>
                <w:sz w:val="20"/>
                <w:szCs w:val="20"/>
                <w:lang w:val="it-IT"/>
              </w:rPr>
              <w:t>rimi par</w:t>
            </w:r>
            <w:r w:rsidRPr="00066F11">
              <w:rPr>
                <w:rFonts w:hint="cs"/>
                <w:noProof/>
                <w:sz w:val="20"/>
                <w:szCs w:val="20"/>
                <w:lang w:val="it-IT"/>
              </w:rPr>
              <w:t>ţ</w:t>
            </w:r>
            <w:r w:rsidRPr="00066F11">
              <w:rPr>
                <w:noProof/>
                <w:sz w:val="20"/>
                <w:szCs w:val="20"/>
                <w:lang w:val="it-IT"/>
              </w:rPr>
              <w:t xml:space="preserve">ial molare. </w:t>
            </w:r>
            <w:r w:rsidRPr="00EE7AC5">
              <w:rPr>
                <w:noProof/>
                <w:sz w:val="20"/>
                <w:szCs w:val="20"/>
              </w:rPr>
              <w:t>Propriet</w:t>
            </w:r>
            <w:r w:rsidRPr="00EE7AC5">
              <w:rPr>
                <w:rFonts w:hint="cs"/>
                <w:noProof/>
                <w:sz w:val="20"/>
                <w:szCs w:val="20"/>
              </w:rPr>
              <w:t>ăţ</w:t>
            </w:r>
            <w:r w:rsidRPr="00EE7AC5">
              <w:rPr>
                <w:noProof/>
                <w:sz w:val="20"/>
                <w:szCs w:val="20"/>
              </w:rPr>
              <w:t>ile func</w:t>
            </w:r>
            <w:r w:rsidRPr="00EE7AC5">
              <w:rPr>
                <w:rFonts w:hint="cs"/>
                <w:noProof/>
                <w:sz w:val="20"/>
                <w:szCs w:val="20"/>
              </w:rPr>
              <w:t>ţ</w:t>
            </w:r>
            <w:r w:rsidRPr="00EE7AC5">
              <w:rPr>
                <w:noProof/>
                <w:sz w:val="20"/>
                <w:szCs w:val="20"/>
              </w:rPr>
              <w:t>iilor de stare.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D17CBF" w14:textId="77777777" w:rsidR="00716B22" w:rsidRPr="00D36B39" w:rsidRDefault="00716B22" w:rsidP="00716B22">
            <w:pPr>
              <w:ind w:left="57"/>
              <w:rPr>
                <w:noProof/>
                <w:sz w:val="20"/>
                <w:szCs w:val="20"/>
              </w:rPr>
            </w:pPr>
            <w:r w:rsidRPr="00D36B39">
              <w:rPr>
                <w:noProof/>
                <w:sz w:val="20"/>
                <w:szCs w:val="20"/>
              </w:rPr>
              <w:t>Experimentul</w:t>
            </w:r>
          </w:p>
          <w:p w14:paraId="2DAB4DC8" w14:textId="77777777" w:rsidR="00716B22" w:rsidRPr="00D36B39" w:rsidRDefault="00716B22" w:rsidP="00716B22">
            <w:pPr>
              <w:ind w:left="57"/>
              <w:rPr>
                <w:noProof/>
                <w:sz w:val="20"/>
                <w:szCs w:val="20"/>
              </w:rPr>
            </w:pPr>
            <w:r w:rsidRPr="00D36B39">
              <w:rPr>
                <w:noProof/>
                <w:sz w:val="20"/>
                <w:szCs w:val="20"/>
              </w:rPr>
              <w:t>Observatia</w:t>
            </w:r>
          </w:p>
          <w:p w14:paraId="282BA5B9" w14:textId="705B1655"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D81676D" w14:textId="0CA56572" w:rsidR="00716B22" w:rsidRDefault="00716B22">
            <w:pPr>
              <w:rPr>
                <w:rFonts w:eastAsia="Times New Roman"/>
                <w:color w:val="000000"/>
                <w:sz w:val="20"/>
                <w:szCs w:val="20"/>
              </w:rPr>
            </w:pPr>
            <w:r>
              <w:rPr>
                <w:rFonts w:eastAsia="Times New Roman"/>
                <w:color w:val="000000"/>
                <w:sz w:val="20"/>
                <w:szCs w:val="20"/>
              </w:rPr>
              <w:t>3</w:t>
            </w:r>
          </w:p>
        </w:tc>
      </w:tr>
      <w:tr w:rsidR="00716B22" w14:paraId="052AB1F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C3A4BE" w14:textId="06CF0499" w:rsidR="00716B22" w:rsidRDefault="00716B22">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93C7D7" w14:textId="78F11D1A" w:rsidR="00716B22" w:rsidRDefault="003833D9">
            <w:pPr>
              <w:rPr>
                <w:rFonts w:eastAsia="Times New Roman"/>
                <w:color w:val="000000"/>
                <w:sz w:val="20"/>
                <w:szCs w:val="20"/>
              </w:rPr>
            </w:pPr>
            <w:r w:rsidRPr="00066F11">
              <w:rPr>
                <w:noProof/>
                <w:sz w:val="20"/>
                <w:szCs w:val="20"/>
                <w:lang w:val="pt-BR"/>
              </w:rPr>
              <w:t>S2 Transform</w:t>
            </w:r>
            <w:r w:rsidRPr="00066F11">
              <w:rPr>
                <w:rFonts w:hint="cs"/>
                <w:noProof/>
                <w:sz w:val="20"/>
                <w:szCs w:val="20"/>
                <w:lang w:val="pt-BR"/>
              </w:rPr>
              <w:t>ă</w:t>
            </w:r>
            <w:r w:rsidRPr="00066F11">
              <w:rPr>
                <w:noProof/>
                <w:sz w:val="20"/>
                <w:szCs w:val="20"/>
                <w:lang w:val="pt-BR"/>
              </w:rPr>
              <w:t xml:space="preserve">ri izoterme, izobare, izocore </w:t>
            </w:r>
            <w:r w:rsidRPr="00066F11">
              <w:rPr>
                <w:rFonts w:hint="cs"/>
                <w:noProof/>
                <w:sz w:val="20"/>
                <w:szCs w:val="20"/>
                <w:lang w:val="pt-BR"/>
              </w:rPr>
              <w:t>ş</w:t>
            </w:r>
            <w:r w:rsidRPr="00066F11">
              <w:rPr>
                <w:noProof/>
                <w:sz w:val="20"/>
                <w:szCs w:val="20"/>
                <w:lang w:val="pt-BR"/>
              </w:rPr>
              <w:t xml:space="preserve">i adiabatice. </w:t>
            </w:r>
            <w:r w:rsidRPr="00EE7AC5">
              <w:rPr>
                <w:noProof/>
                <w:sz w:val="20"/>
                <w:szCs w:val="20"/>
              </w:rPr>
              <w:t>Calculul efectului termic al reac</w:t>
            </w:r>
            <w:r w:rsidRPr="00EE7AC5">
              <w:rPr>
                <w:rFonts w:hint="cs"/>
                <w:noProof/>
                <w:sz w:val="20"/>
                <w:szCs w:val="20"/>
              </w:rPr>
              <w:t>ţ</w:t>
            </w:r>
            <w:r w:rsidRPr="00EE7AC5">
              <w:rPr>
                <w:noProof/>
                <w:sz w:val="20"/>
                <w:szCs w:val="20"/>
              </w:rPr>
              <w:t>iilor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97E253" w14:textId="77777777" w:rsidR="00716B22" w:rsidRPr="00D36B39" w:rsidRDefault="00716B22" w:rsidP="00716B22">
            <w:pPr>
              <w:ind w:left="57"/>
              <w:rPr>
                <w:noProof/>
                <w:sz w:val="20"/>
                <w:szCs w:val="20"/>
              </w:rPr>
            </w:pPr>
            <w:r w:rsidRPr="00D36B39">
              <w:rPr>
                <w:noProof/>
                <w:sz w:val="20"/>
                <w:szCs w:val="20"/>
              </w:rPr>
              <w:t>Experimentul</w:t>
            </w:r>
          </w:p>
          <w:p w14:paraId="38D24FB0" w14:textId="77777777" w:rsidR="00716B22" w:rsidRPr="00D36B39" w:rsidRDefault="00716B22" w:rsidP="00716B22">
            <w:pPr>
              <w:ind w:left="57"/>
              <w:rPr>
                <w:noProof/>
                <w:sz w:val="20"/>
                <w:szCs w:val="20"/>
              </w:rPr>
            </w:pPr>
            <w:r w:rsidRPr="00D36B39">
              <w:rPr>
                <w:noProof/>
                <w:sz w:val="20"/>
                <w:szCs w:val="20"/>
              </w:rPr>
              <w:t>Observatia</w:t>
            </w:r>
          </w:p>
          <w:p w14:paraId="09667380" w14:textId="71749FA8"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A69BAA9" w14:textId="40317BD7" w:rsidR="00716B22" w:rsidRDefault="00716B22">
            <w:pPr>
              <w:rPr>
                <w:rFonts w:eastAsia="Times New Roman"/>
                <w:color w:val="000000"/>
                <w:sz w:val="20"/>
                <w:szCs w:val="20"/>
              </w:rPr>
            </w:pPr>
            <w:r>
              <w:rPr>
                <w:rFonts w:eastAsia="Times New Roman"/>
                <w:color w:val="000000"/>
                <w:sz w:val="20"/>
                <w:szCs w:val="20"/>
              </w:rPr>
              <w:t>3</w:t>
            </w:r>
          </w:p>
        </w:tc>
      </w:tr>
      <w:tr w:rsidR="00716B22" w14:paraId="2BC36DA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7839376" w14:textId="249385B8" w:rsidR="00716B22" w:rsidRDefault="00716B22">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BCEE0E" w14:textId="15DD3834" w:rsidR="00716B22" w:rsidRDefault="003833D9">
            <w:pPr>
              <w:rPr>
                <w:rFonts w:eastAsia="Times New Roman"/>
                <w:color w:val="000000"/>
                <w:sz w:val="20"/>
                <w:szCs w:val="20"/>
              </w:rPr>
            </w:pPr>
            <w:r w:rsidRPr="00102DE0">
              <w:rPr>
                <w:noProof/>
                <w:sz w:val="20"/>
                <w:szCs w:val="20"/>
              </w:rPr>
              <w:t>S3 Calculul varia</w:t>
            </w:r>
            <w:r w:rsidRPr="00102DE0">
              <w:rPr>
                <w:rFonts w:hint="cs"/>
                <w:noProof/>
                <w:sz w:val="20"/>
                <w:szCs w:val="20"/>
              </w:rPr>
              <w:t>ţ</w:t>
            </w:r>
            <w:r w:rsidRPr="00102DE0">
              <w:rPr>
                <w:noProof/>
                <w:sz w:val="20"/>
                <w:szCs w:val="20"/>
              </w:rPr>
              <w:t xml:space="preserve">iei de entropie </w:t>
            </w:r>
            <w:r w:rsidRPr="00102DE0">
              <w:rPr>
                <w:rFonts w:hint="cs"/>
                <w:noProof/>
                <w:sz w:val="20"/>
                <w:szCs w:val="20"/>
              </w:rPr>
              <w:t>î</w:t>
            </w:r>
            <w:r w:rsidRPr="00102DE0">
              <w:rPr>
                <w:noProof/>
                <w:sz w:val="20"/>
                <w:szCs w:val="20"/>
              </w:rPr>
              <w:t>n transform</w:t>
            </w:r>
            <w:r w:rsidRPr="00102DE0">
              <w:rPr>
                <w:rFonts w:hint="cs"/>
                <w:noProof/>
                <w:sz w:val="20"/>
                <w:szCs w:val="20"/>
              </w:rPr>
              <w:t>ă</w:t>
            </w:r>
            <w:r w:rsidRPr="00102DE0">
              <w:rPr>
                <w:noProof/>
                <w:sz w:val="20"/>
                <w:szCs w:val="20"/>
              </w:rPr>
              <w:t xml:space="preserve">ri fizice reversibile, ireversibile </w:t>
            </w:r>
            <w:r w:rsidRPr="00102DE0">
              <w:rPr>
                <w:rFonts w:hint="cs"/>
                <w:noProof/>
                <w:sz w:val="20"/>
                <w:szCs w:val="20"/>
              </w:rPr>
              <w:t>ş</w:t>
            </w:r>
            <w:r w:rsidRPr="00102DE0">
              <w:rPr>
                <w:noProof/>
                <w:sz w:val="20"/>
                <w:szCs w:val="20"/>
              </w:rPr>
              <w:t xml:space="preserve">i </w:t>
            </w:r>
            <w:r w:rsidRPr="00102DE0">
              <w:rPr>
                <w:rFonts w:hint="cs"/>
                <w:noProof/>
                <w:sz w:val="20"/>
                <w:szCs w:val="20"/>
              </w:rPr>
              <w:t>î</w:t>
            </w:r>
            <w:r w:rsidRPr="00102DE0">
              <w:rPr>
                <w:noProof/>
                <w:sz w:val="20"/>
                <w:szCs w:val="20"/>
              </w:rPr>
              <w:t>n reac</w:t>
            </w:r>
            <w:r w:rsidRPr="00102DE0">
              <w:rPr>
                <w:rFonts w:hint="cs"/>
                <w:noProof/>
                <w:sz w:val="20"/>
                <w:szCs w:val="20"/>
              </w:rPr>
              <w:t>ţ</w:t>
            </w:r>
            <w:r w:rsidRPr="00102DE0">
              <w:rPr>
                <w:noProof/>
                <w:sz w:val="20"/>
                <w:szCs w:val="20"/>
              </w:rPr>
              <w:t>ii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CF7CF0" w14:textId="77777777" w:rsidR="00716B22" w:rsidRPr="00D36B39" w:rsidRDefault="00716B22" w:rsidP="00716B22">
            <w:pPr>
              <w:ind w:left="57"/>
              <w:rPr>
                <w:noProof/>
                <w:sz w:val="20"/>
                <w:szCs w:val="20"/>
              </w:rPr>
            </w:pPr>
            <w:r w:rsidRPr="00D36B39">
              <w:rPr>
                <w:noProof/>
                <w:sz w:val="20"/>
                <w:szCs w:val="20"/>
              </w:rPr>
              <w:t>Experimentul</w:t>
            </w:r>
          </w:p>
          <w:p w14:paraId="24F8B8C3" w14:textId="77777777" w:rsidR="00716B22" w:rsidRPr="00D36B39" w:rsidRDefault="00716B22" w:rsidP="00716B22">
            <w:pPr>
              <w:ind w:left="57"/>
              <w:rPr>
                <w:noProof/>
                <w:sz w:val="20"/>
                <w:szCs w:val="20"/>
              </w:rPr>
            </w:pPr>
            <w:r w:rsidRPr="00D36B39">
              <w:rPr>
                <w:noProof/>
                <w:sz w:val="20"/>
                <w:szCs w:val="20"/>
              </w:rPr>
              <w:t>Observatia</w:t>
            </w:r>
          </w:p>
          <w:p w14:paraId="54058745" w14:textId="221DD5B6"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234964" w14:textId="4568AE23" w:rsidR="00716B22" w:rsidRDefault="00716B22">
            <w:pPr>
              <w:rPr>
                <w:rFonts w:eastAsia="Times New Roman"/>
                <w:color w:val="000000"/>
                <w:sz w:val="20"/>
                <w:szCs w:val="20"/>
              </w:rPr>
            </w:pPr>
            <w:r>
              <w:rPr>
                <w:rFonts w:eastAsia="Times New Roman"/>
                <w:color w:val="000000"/>
                <w:sz w:val="20"/>
                <w:szCs w:val="20"/>
              </w:rPr>
              <w:t>3</w:t>
            </w:r>
          </w:p>
        </w:tc>
      </w:tr>
      <w:tr w:rsidR="00716B22" w14:paraId="46C0C47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B3C685" w14:textId="1DF6D022" w:rsidR="00716B22" w:rsidRDefault="00716B22">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D3D8C6" w14:textId="13082C8F" w:rsidR="00716B22" w:rsidRDefault="003833D9">
            <w:pPr>
              <w:rPr>
                <w:rFonts w:eastAsia="Times New Roman"/>
                <w:color w:val="000000"/>
                <w:sz w:val="20"/>
                <w:szCs w:val="20"/>
              </w:rPr>
            </w:pPr>
            <w:r w:rsidRPr="00066F11">
              <w:rPr>
                <w:noProof/>
                <w:sz w:val="20"/>
                <w:szCs w:val="20"/>
                <w:lang w:val="pt-BR"/>
              </w:rPr>
              <w:t>S4 Varia</w:t>
            </w:r>
            <w:r w:rsidRPr="00066F11">
              <w:rPr>
                <w:rFonts w:hint="cs"/>
                <w:noProof/>
                <w:sz w:val="20"/>
                <w:szCs w:val="20"/>
                <w:lang w:val="pt-BR"/>
              </w:rPr>
              <w:t>ţ</w:t>
            </w:r>
            <w:r w:rsidRPr="00066F11">
              <w:rPr>
                <w:noProof/>
                <w:sz w:val="20"/>
                <w:szCs w:val="20"/>
                <w:lang w:val="pt-BR"/>
              </w:rPr>
              <w:t xml:space="preserve">ia energiei Gibbs </w:t>
            </w:r>
            <w:r w:rsidRPr="00066F11">
              <w:rPr>
                <w:rFonts w:hint="cs"/>
                <w:noProof/>
                <w:sz w:val="20"/>
                <w:szCs w:val="20"/>
                <w:lang w:val="pt-BR"/>
              </w:rPr>
              <w:t>î</w:t>
            </w:r>
            <w:r w:rsidRPr="00066F11">
              <w:rPr>
                <w:noProof/>
                <w:sz w:val="20"/>
                <w:szCs w:val="20"/>
                <w:lang w:val="pt-BR"/>
              </w:rPr>
              <w:t>n transform</w:t>
            </w:r>
            <w:r w:rsidRPr="00066F11">
              <w:rPr>
                <w:rFonts w:hint="cs"/>
                <w:noProof/>
                <w:sz w:val="20"/>
                <w:szCs w:val="20"/>
                <w:lang w:val="pt-BR"/>
              </w:rPr>
              <w:t>ă</w:t>
            </w:r>
            <w:r w:rsidRPr="00066F11">
              <w:rPr>
                <w:noProof/>
                <w:sz w:val="20"/>
                <w:szCs w:val="20"/>
                <w:lang w:val="pt-BR"/>
              </w:rPr>
              <w:t xml:space="preserve">ri fizice </w:t>
            </w:r>
            <w:r w:rsidRPr="00066F11">
              <w:rPr>
                <w:rFonts w:hint="cs"/>
                <w:noProof/>
                <w:sz w:val="20"/>
                <w:szCs w:val="20"/>
                <w:lang w:val="pt-BR"/>
              </w:rPr>
              <w:t>ş</w:t>
            </w:r>
            <w:r w:rsidRPr="00066F11">
              <w:rPr>
                <w:noProof/>
                <w:sz w:val="20"/>
                <w:szCs w:val="20"/>
                <w:lang w:val="pt-BR"/>
              </w:rPr>
              <w:t xml:space="preserve">i </w:t>
            </w:r>
            <w:r w:rsidRPr="00066F11">
              <w:rPr>
                <w:rFonts w:hint="cs"/>
                <w:noProof/>
                <w:sz w:val="20"/>
                <w:szCs w:val="20"/>
                <w:lang w:val="pt-BR"/>
              </w:rPr>
              <w:t>î</w:t>
            </w:r>
            <w:r w:rsidRPr="00066F11">
              <w:rPr>
                <w:noProof/>
                <w:sz w:val="20"/>
                <w:szCs w:val="20"/>
                <w:lang w:val="pt-BR"/>
              </w:rPr>
              <w:t>n reac</w:t>
            </w:r>
            <w:r w:rsidRPr="00066F11">
              <w:rPr>
                <w:rFonts w:hint="cs"/>
                <w:noProof/>
                <w:sz w:val="20"/>
                <w:szCs w:val="20"/>
                <w:lang w:val="pt-BR"/>
              </w:rPr>
              <w:t>ţ</w:t>
            </w:r>
            <w:r w:rsidRPr="00066F11">
              <w:rPr>
                <w:noProof/>
                <w:sz w:val="20"/>
                <w:szCs w:val="20"/>
                <w:lang w:val="pt-BR"/>
              </w:rPr>
              <w:t xml:space="preserve">ii chimice. </w:t>
            </w:r>
            <w:r w:rsidRPr="00102DE0">
              <w:rPr>
                <w:noProof/>
                <w:sz w:val="20"/>
                <w:szCs w:val="20"/>
              </w:rPr>
              <w:t>Poten</w:t>
            </w:r>
            <w:r w:rsidRPr="00102DE0">
              <w:rPr>
                <w:rFonts w:hint="cs"/>
                <w:noProof/>
                <w:sz w:val="20"/>
                <w:szCs w:val="20"/>
              </w:rPr>
              <w:t>ţ</w:t>
            </w:r>
            <w:r w:rsidRPr="00102DE0">
              <w:rPr>
                <w:noProof/>
                <w:sz w:val="20"/>
                <w:szCs w:val="20"/>
              </w:rPr>
              <w:t xml:space="preserve">iale termodinamice </w:t>
            </w:r>
            <w:r w:rsidRPr="00102DE0">
              <w:rPr>
                <w:rFonts w:hint="cs"/>
                <w:noProof/>
                <w:sz w:val="20"/>
                <w:szCs w:val="20"/>
              </w:rPr>
              <w:t>ş</w:t>
            </w:r>
            <w:r w:rsidRPr="00102DE0">
              <w:rPr>
                <w:noProof/>
                <w:sz w:val="20"/>
                <w:szCs w:val="20"/>
              </w:rPr>
              <w:t>i afinitatea de reac</w:t>
            </w:r>
            <w:r w:rsidRPr="00102DE0">
              <w:rPr>
                <w:rFonts w:hint="cs"/>
                <w:noProof/>
                <w:sz w:val="20"/>
                <w:szCs w:val="20"/>
              </w:rPr>
              <w:t>ţ</w:t>
            </w:r>
            <w:r w:rsidRPr="00102DE0">
              <w:rPr>
                <w:noProof/>
                <w:sz w:val="20"/>
                <w:szCs w:val="20"/>
              </w:rPr>
              <w: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810F4A" w14:textId="77777777" w:rsidR="00716B22" w:rsidRPr="00D36B39" w:rsidRDefault="00716B22" w:rsidP="00716B22">
            <w:pPr>
              <w:ind w:left="57"/>
              <w:rPr>
                <w:noProof/>
                <w:sz w:val="20"/>
                <w:szCs w:val="20"/>
              </w:rPr>
            </w:pPr>
            <w:r w:rsidRPr="00D36B39">
              <w:rPr>
                <w:noProof/>
                <w:sz w:val="20"/>
                <w:szCs w:val="20"/>
              </w:rPr>
              <w:t>Experimentul</w:t>
            </w:r>
          </w:p>
          <w:p w14:paraId="403462AC" w14:textId="77777777" w:rsidR="00716B22" w:rsidRPr="00D36B39" w:rsidRDefault="00716B22" w:rsidP="00716B22">
            <w:pPr>
              <w:ind w:left="57"/>
              <w:rPr>
                <w:noProof/>
                <w:sz w:val="20"/>
                <w:szCs w:val="20"/>
              </w:rPr>
            </w:pPr>
            <w:r w:rsidRPr="00D36B39">
              <w:rPr>
                <w:noProof/>
                <w:sz w:val="20"/>
                <w:szCs w:val="20"/>
              </w:rPr>
              <w:t>Observatia</w:t>
            </w:r>
          </w:p>
          <w:p w14:paraId="23300976" w14:textId="6D9C6D53"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E7AC11" w14:textId="5BED560C" w:rsidR="00716B22" w:rsidRDefault="00716B22">
            <w:pPr>
              <w:rPr>
                <w:rFonts w:eastAsia="Times New Roman"/>
                <w:color w:val="000000"/>
                <w:sz w:val="20"/>
                <w:szCs w:val="20"/>
              </w:rPr>
            </w:pPr>
            <w:r>
              <w:rPr>
                <w:rFonts w:eastAsia="Times New Roman"/>
                <w:color w:val="000000"/>
                <w:sz w:val="20"/>
                <w:szCs w:val="20"/>
              </w:rPr>
              <w:t>3</w:t>
            </w:r>
          </w:p>
        </w:tc>
      </w:tr>
      <w:tr w:rsidR="00716B22" w14:paraId="3911053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161EC51" w14:textId="4338B263" w:rsidR="00716B22" w:rsidRDefault="00716B22">
            <w:pPr>
              <w:rPr>
                <w:rFonts w:eastAsia="Times New Roman"/>
                <w:color w:val="000000"/>
                <w:sz w:val="20"/>
                <w:szCs w:val="20"/>
              </w:rPr>
            </w:pPr>
            <w:r>
              <w:rPr>
                <w:rFonts w:eastAsia="Times New Roman"/>
                <w:color w:val="000000"/>
                <w:sz w:val="20"/>
                <w:szCs w:val="20"/>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B3B1A0" w14:textId="43B4BCC1" w:rsidR="00716B22" w:rsidRDefault="003833D9">
            <w:pPr>
              <w:rPr>
                <w:rFonts w:eastAsia="Times New Roman"/>
                <w:color w:val="000000"/>
                <w:sz w:val="20"/>
                <w:szCs w:val="20"/>
              </w:rPr>
            </w:pPr>
            <w:r w:rsidRPr="00102DE0">
              <w:rPr>
                <w:noProof/>
                <w:sz w:val="20"/>
                <w:szCs w:val="20"/>
              </w:rPr>
              <w:t>S5 Ecua</w:t>
            </w:r>
            <w:r w:rsidRPr="00102DE0">
              <w:rPr>
                <w:rFonts w:hint="cs"/>
                <w:noProof/>
                <w:sz w:val="20"/>
                <w:szCs w:val="20"/>
              </w:rPr>
              <w:t>ţ</w:t>
            </w:r>
            <w:r w:rsidRPr="00102DE0">
              <w:rPr>
                <w:noProof/>
                <w:sz w:val="20"/>
                <w:szCs w:val="20"/>
              </w:rPr>
              <w:t>ia Clausius-Clapeyron. Ecua</w:t>
            </w:r>
            <w:r w:rsidRPr="00102DE0">
              <w:rPr>
                <w:rFonts w:hint="cs"/>
                <w:noProof/>
                <w:sz w:val="20"/>
                <w:szCs w:val="20"/>
              </w:rPr>
              <w:t>ţ</w:t>
            </w:r>
            <w:r w:rsidRPr="00102DE0">
              <w:rPr>
                <w:noProof/>
                <w:sz w:val="20"/>
                <w:szCs w:val="20"/>
              </w:rPr>
              <w:t xml:space="preserve">ia Raoult. </w:t>
            </w:r>
            <w:r w:rsidRPr="00066F11">
              <w:rPr>
                <w:noProof/>
                <w:sz w:val="20"/>
                <w:szCs w:val="20"/>
                <w:lang w:val="it-IT"/>
              </w:rPr>
              <w:t>M</w:t>
            </w:r>
            <w:r w:rsidRPr="00066F11">
              <w:rPr>
                <w:rFonts w:hint="cs"/>
                <w:noProof/>
                <w:sz w:val="20"/>
                <w:szCs w:val="20"/>
                <w:lang w:val="it-IT"/>
              </w:rPr>
              <w:t>ă</w:t>
            </w:r>
            <w:r w:rsidRPr="00066F11">
              <w:rPr>
                <w:noProof/>
                <w:sz w:val="20"/>
                <w:szCs w:val="20"/>
                <w:lang w:val="it-IT"/>
              </w:rPr>
              <w:t xml:space="preserve">rimi coligative. Echilibrul fizic </w:t>
            </w:r>
            <w:r w:rsidRPr="00066F11">
              <w:rPr>
                <w:rFonts w:hint="cs"/>
                <w:noProof/>
                <w:sz w:val="20"/>
                <w:szCs w:val="20"/>
                <w:lang w:val="it-IT"/>
              </w:rPr>
              <w:t>î</w:t>
            </w:r>
            <w:r w:rsidRPr="00066F11">
              <w:rPr>
                <w:noProof/>
                <w:sz w:val="20"/>
                <w:szCs w:val="20"/>
                <w:lang w:val="it-IT"/>
              </w:rPr>
              <w:t>n sisteme multifazice.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C3A3A8" w14:textId="77777777" w:rsidR="00716B22" w:rsidRPr="00D36B39" w:rsidRDefault="00716B22" w:rsidP="00716B22">
            <w:pPr>
              <w:ind w:left="57"/>
              <w:rPr>
                <w:noProof/>
                <w:sz w:val="20"/>
                <w:szCs w:val="20"/>
              </w:rPr>
            </w:pPr>
            <w:r w:rsidRPr="00D36B39">
              <w:rPr>
                <w:noProof/>
                <w:sz w:val="20"/>
                <w:szCs w:val="20"/>
              </w:rPr>
              <w:t>Experimentul</w:t>
            </w:r>
          </w:p>
          <w:p w14:paraId="346A5360" w14:textId="77777777" w:rsidR="00716B22" w:rsidRPr="00D36B39" w:rsidRDefault="00716B22" w:rsidP="00716B22">
            <w:pPr>
              <w:ind w:left="57"/>
              <w:rPr>
                <w:noProof/>
                <w:sz w:val="20"/>
                <w:szCs w:val="20"/>
              </w:rPr>
            </w:pPr>
            <w:r w:rsidRPr="00D36B39">
              <w:rPr>
                <w:noProof/>
                <w:sz w:val="20"/>
                <w:szCs w:val="20"/>
              </w:rPr>
              <w:t>Observatia</w:t>
            </w:r>
          </w:p>
          <w:p w14:paraId="4CB20491" w14:textId="251AEA90"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66066A" w14:textId="3B0AE253" w:rsidR="00716B22" w:rsidRDefault="00716B22">
            <w:pPr>
              <w:rPr>
                <w:rFonts w:eastAsia="Times New Roman"/>
                <w:color w:val="000000"/>
                <w:sz w:val="20"/>
                <w:szCs w:val="20"/>
              </w:rPr>
            </w:pPr>
            <w:r>
              <w:rPr>
                <w:rFonts w:eastAsia="Times New Roman"/>
                <w:color w:val="000000"/>
                <w:sz w:val="20"/>
                <w:szCs w:val="20"/>
              </w:rPr>
              <w:t>3</w:t>
            </w:r>
          </w:p>
        </w:tc>
      </w:tr>
      <w:tr w:rsidR="007D5582" w14:paraId="6B791D2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6D187B" w14:textId="0FE5754B" w:rsidR="007D5582" w:rsidRDefault="00716B22">
            <w:pPr>
              <w:rPr>
                <w:rFonts w:eastAsia="Times New Roman"/>
                <w:color w:val="000000"/>
                <w:sz w:val="20"/>
                <w:szCs w:val="20"/>
              </w:rPr>
            </w:pPr>
            <w:r>
              <w:rPr>
                <w:rFonts w:eastAsia="Times New Roman"/>
                <w:color w:val="000000"/>
                <w:sz w:val="20"/>
                <w:szCs w:val="20"/>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50EE64" w14:textId="361832D9" w:rsidR="007D5582" w:rsidRDefault="00976A99">
            <w:pPr>
              <w:rPr>
                <w:rFonts w:eastAsia="Times New Roman"/>
                <w:color w:val="000000"/>
                <w:sz w:val="20"/>
                <w:szCs w:val="20"/>
              </w:rPr>
            </w:pPr>
            <w:r>
              <w:rPr>
                <w:rFonts w:eastAsia="Times New Roman"/>
                <w:color w:val="000000"/>
                <w:sz w:val="20"/>
                <w:szCs w:val="20"/>
              </w:rPr>
              <w:t> </w:t>
            </w:r>
            <w:r w:rsidR="003833D9" w:rsidRPr="00066F11">
              <w:rPr>
                <w:noProof/>
                <w:sz w:val="20"/>
                <w:szCs w:val="20"/>
                <w:lang w:val="it-IT"/>
              </w:rPr>
              <w:t xml:space="preserve">S6 Echilibrul chimic </w:t>
            </w:r>
            <w:r w:rsidR="003833D9" w:rsidRPr="00066F11">
              <w:rPr>
                <w:rFonts w:hint="cs"/>
                <w:noProof/>
                <w:sz w:val="20"/>
                <w:szCs w:val="20"/>
                <w:lang w:val="it-IT"/>
              </w:rPr>
              <w:t>î</w:t>
            </w:r>
            <w:r w:rsidR="003833D9" w:rsidRPr="00066F11">
              <w:rPr>
                <w:noProof/>
                <w:sz w:val="20"/>
                <w:szCs w:val="20"/>
                <w:lang w:val="it-IT"/>
              </w:rPr>
              <w:t>n sisteme omogene. Calculul compozitiei la echilibru. Influen</w:t>
            </w:r>
            <w:r w:rsidR="003833D9" w:rsidRPr="00066F11">
              <w:rPr>
                <w:rFonts w:hint="cs"/>
                <w:noProof/>
                <w:sz w:val="20"/>
                <w:szCs w:val="20"/>
                <w:lang w:val="it-IT"/>
              </w:rPr>
              <w:t>ţ</w:t>
            </w:r>
            <w:r w:rsidR="003833D9" w:rsidRPr="00066F11">
              <w:rPr>
                <w:noProof/>
                <w:sz w:val="20"/>
                <w:szCs w:val="20"/>
                <w:lang w:val="it-IT"/>
              </w:rPr>
              <w:t xml:space="preserve">a temperaturii asupra constantei de echilibru. Echilibrul chimic </w:t>
            </w:r>
            <w:r w:rsidR="003833D9" w:rsidRPr="00066F11">
              <w:rPr>
                <w:rFonts w:hint="cs"/>
                <w:noProof/>
                <w:sz w:val="20"/>
                <w:szCs w:val="20"/>
                <w:lang w:val="it-IT"/>
              </w:rPr>
              <w:t>î</w:t>
            </w:r>
            <w:r w:rsidR="003833D9" w:rsidRPr="00066F11">
              <w:rPr>
                <w:noProof/>
                <w:sz w:val="20"/>
                <w:szCs w:val="20"/>
                <w:lang w:val="it-IT"/>
              </w:rPr>
              <w:t>n sisteme heterogene.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3E7A96" w14:textId="77777777" w:rsidR="00716B22" w:rsidRPr="00D36B39" w:rsidRDefault="00976A99" w:rsidP="00716B22">
            <w:pPr>
              <w:ind w:left="57"/>
              <w:rPr>
                <w:noProof/>
                <w:sz w:val="20"/>
                <w:szCs w:val="20"/>
              </w:rPr>
            </w:pPr>
            <w:r>
              <w:rPr>
                <w:rFonts w:eastAsia="Times New Roman"/>
                <w:color w:val="000000"/>
                <w:sz w:val="20"/>
                <w:szCs w:val="20"/>
              </w:rPr>
              <w:t> </w:t>
            </w:r>
            <w:r w:rsidR="00716B22" w:rsidRPr="00D36B39">
              <w:rPr>
                <w:noProof/>
                <w:sz w:val="20"/>
                <w:szCs w:val="20"/>
              </w:rPr>
              <w:t>Experimentul</w:t>
            </w:r>
          </w:p>
          <w:p w14:paraId="01F19327" w14:textId="77777777" w:rsidR="00716B22" w:rsidRPr="00D36B39" w:rsidRDefault="00716B22" w:rsidP="00716B22">
            <w:pPr>
              <w:ind w:left="57"/>
              <w:rPr>
                <w:noProof/>
                <w:sz w:val="20"/>
                <w:szCs w:val="20"/>
              </w:rPr>
            </w:pPr>
            <w:r w:rsidRPr="00D36B39">
              <w:rPr>
                <w:noProof/>
                <w:sz w:val="20"/>
                <w:szCs w:val="20"/>
              </w:rPr>
              <w:t>Observatia</w:t>
            </w:r>
          </w:p>
          <w:p w14:paraId="56D645A6" w14:textId="14A54EE3" w:rsidR="007D558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3ACA8B" w14:textId="380808A7" w:rsidR="007D5582" w:rsidRDefault="00716B22">
            <w:pPr>
              <w:rPr>
                <w:rFonts w:eastAsia="Times New Roman"/>
                <w:color w:val="000000"/>
                <w:sz w:val="20"/>
                <w:szCs w:val="20"/>
              </w:rPr>
            </w:pPr>
            <w:r>
              <w:rPr>
                <w:rFonts w:eastAsia="Times New Roman"/>
                <w:color w:val="000000"/>
                <w:sz w:val="20"/>
                <w:szCs w:val="20"/>
              </w:rPr>
              <w:t>3</w:t>
            </w:r>
          </w:p>
        </w:tc>
      </w:tr>
      <w:tr w:rsidR="007D5582" w14:paraId="202A598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2C9FF6" w14:textId="77777777" w:rsidR="003833D9" w:rsidRPr="00376C3A" w:rsidRDefault="00976A99" w:rsidP="003833D9">
            <w:pPr>
              <w:ind w:left="57"/>
              <w:rPr>
                <w:noProof/>
                <w:sz w:val="20"/>
                <w:szCs w:val="20"/>
              </w:rPr>
            </w:pPr>
            <w:r>
              <w:rPr>
                <w:rFonts w:eastAsia="Times New Roman"/>
                <w:b/>
                <w:bCs/>
                <w:color w:val="000000"/>
                <w:sz w:val="20"/>
                <w:szCs w:val="20"/>
              </w:rPr>
              <w:t>Bibliografie</w:t>
            </w:r>
            <w:r>
              <w:rPr>
                <w:rFonts w:eastAsia="Times New Roman"/>
                <w:color w:val="000000"/>
                <w:sz w:val="20"/>
                <w:szCs w:val="20"/>
              </w:rPr>
              <w:br/>
              <w:t> </w:t>
            </w:r>
            <w:r w:rsidR="003833D9" w:rsidRPr="00376C3A">
              <w:rPr>
                <w:noProof/>
                <w:sz w:val="20"/>
                <w:szCs w:val="20"/>
              </w:rPr>
              <w:t>1. P. W. Atkins, C. A. Trapp, Exerciţii şi probleme rezolvate de Chimie Fizică, Ed. Tehnică, 1999</w:t>
            </w:r>
          </w:p>
          <w:p w14:paraId="74017C9A" w14:textId="018EDE24" w:rsidR="003833D9" w:rsidRPr="00066F11" w:rsidRDefault="003833D9" w:rsidP="003833D9">
            <w:pPr>
              <w:ind w:left="57"/>
              <w:rPr>
                <w:noProof/>
                <w:sz w:val="20"/>
                <w:szCs w:val="20"/>
                <w:lang w:val="it-IT"/>
              </w:rPr>
            </w:pPr>
            <w:r>
              <w:rPr>
                <w:noProof/>
                <w:sz w:val="20"/>
                <w:szCs w:val="20"/>
              </w:rPr>
              <w:t xml:space="preserve"> </w:t>
            </w:r>
            <w:r w:rsidRPr="00376C3A">
              <w:rPr>
                <w:noProof/>
                <w:sz w:val="20"/>
                <w:szCs w:val="20"/>
              </w:rPr>
              <w:t xml:space="preserve">2. V. Isac, A. Onu, C. Tudoreanu, Gh. Nemtoi, Chimie fizica. </w:t>
            </w:r>
            <w:r w:rsidRPr="00066F11">
              <w:rPr>
                <w:noProof/>
                <w:sz w:val="20"/>
                <w:szCs w:val="20"/>
                <w:lang w:val="it-IT"/>
              </w:rPr>
              <w:t>Lucrari practice, Ed. Stiinta, Chisinau, 1995.</w:t>
            </w:r>
          </w:p>
          <w:p w14:paraId="20600EF4" w14:textId="5F2676D6" w:rsidR="007D5582" w:rsidRDefault="003833D9" w:rsidP="003833D9">
            <w:pPr>
              <w:rPr>
                <w:rFonts w:eastAsia="Times New Roman"/>
                <w:color w:val="000000"/>
                <w:sz w:val="20"/>
                <w:szCs w:val="20"/>
              </w:rPr>
            </w:pPr>
            <w:r>
              <w:rPr>
                <w:noProof/>
                <w:sz w:val="20"/>
                <w:szCs w:val="20"/>
                <w:lang w:val="it-IT"/>
              </w:rPr>
              <w:t xml:space="preserve">  </w:t>
            </w:r>
            <w:r w:rsidRPr="00066F11">
              <w:rPr>
                <w:noProof/>
                <w:sz w:val="20"/>
                <w:szCs w:val="20"/>
                <w:lang w:val="it-IT"/>
              </w:rPr>
              <w:t>3. A.Onu, C.Beldie, Termodinamica chimica. Aplicatii numerice, Ed. Junimea, Iasi, 1987.</w:t>
            </w:r>
            <w:r w:rsidR="00976A99">
              <w:rPr>
                <w:rFonts w:eastAsia="Times New Roman"/>
                <w:color w:val="000000"/>
                <w:sz w:val="20"/>
                <w:szCs w:val="20"/>
              </w:rPr>
              <w:t> </w:t>
            </w:r>
          </w:p>
        </w:tc>
      </w:tr>
    </w:tbl>
    <w:p w14:paraId="13B9039C" w14:textId="77777777" w:rsidR="007D5582" w:rsidRDefault="007D5582">
      <w:pPr>
        <w:rPr>
          <w:rFonts w:eastAsia="Times New Roman"/>
          <w:color w:val="000000"/>
          <w:sz w:val="22"/>
          <w:szCs w:val="22"/>
        </w:rPr>
      </w:pPr>
    </w:p>
    <w:p w14:paraId="3BCC254E" w14:textId="77777777" w:rsidR="007D5582" w:rsidRDefault="00976A99">
      <w:pPr>
        <w:pStyle w:val="subtitlu"/>
        <w:rPr>
          <w:color w:val="000000"/>
          <w:sz w:val="22"/>
          <w:szCs w:val="22"/>
        </w:rPr>
      </w:pPr>
      <w:r>
        <w:rPr>
          <w:color w:val="000000"/>
          <w:sz w:val="22"/>
          <w:szCs w:val="22"/>
        </w:rPr>
        <w:lastRenderedPageBreak/>
        <w:t xml:space="preserve">9. Coroborarea </w:t>
      </w:r>
      <w:proofErr w:type="spellStart"/>
      <w:r>
        <w:rPr>
          <w:color w:val="000000"/>
          <w:sz w:val="22"/>
          <w:szCs w:val="22"/>
        </w:rPr>
        <w:t>conţinutului</w:t>
      </w:r>
      <w:proofErr w:type="spellEnd"/>
      <w:r>
        <w:rPr>
          <w:color w:val="000000"/>
          <w:sz w:val="22"/>
          <w:szCs w:val="22"/>
        </w:rPr>
        <w:t xml:space="preserve"> disciplinei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7D5582" w14:paraId="5AE3383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BFEC91" w14:textId="775EF901" w:rsidR="007D5582" w:rsidRDefault="00976A99">
            <w:pPr>
              <w:rPr>
                <w:rFonts w:eastAsia="Times New Roman"/>
                <w:color w:val="000000"/>
                <w:sz w:val="20"/>
                <w:szCs w:val="20"/>
              </w:rPr>
            </w:pPr>
            <w:r>
              <w:rPr>
                <w:rFonts w:eastAsia="Times New Roman"/>
                <w:color w:val="000000"/>
                <w:sz w:val="20"/>
                <w:szCs w:val="20"/>
              </w:rPr>
              <w:t> </w:t>
            </w:r>
            <w:r w:rsidR="003833D9" w:rsidRPr="00066F11">
              <w:rPr>
                <w:b/>
                <w:noProof/>
                <w:sz w:val="20"/>
                <w:szCs w:val="20"/>
                <w:lang w:val="it-IT"/>
              </w:rPr>
              <w:t>Disciplina “Termodinamică chimică” oferă studenţilor care au parcurs şi promovat cunoştinţe şi deprinderi esenţiale în domeniul chimie.</w:t>
            </w:r>
          </w:p>
        </w:tc>
      </w:tr>
    </w:tbl>
    <w:p w14:paraId="59F15386" w14:textId="77777777" w:rsidR="007D5582" w:rsidRDefault="007D5582">
      <w:pPr>
        <w:rPr>
          <w:rFonts w:eastAsia="Times New Roman"/>
          <w:color w:val="000000"/>
          <w:sz w:val="22"/>
          <w:szCs w:val="22"/>
        </w:rPr>
      </w:pPr>
    </w:p>
    <w:p w14:paraId="1A1E33F1" w14:textId="77777777" w:rsidR="007D5582" w:rsidRDefault="00976A99">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7D5582" w14:paraId="5A97A926"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BB6C7C" w14:textId="77777777" w:rsidR="007D5582" w:rsidRDefault="00976A99">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3D92E9" w14:textId="77777777" w:rsidR="007D5582" w:rsidRDefault="00976A99">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39C186" w14:textId="77777777" w:rsidR="007D5582" w:rsidRDefault="00976A99">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C1F317" w14:textId="77777777" w:rsidR="007D5582" w:rsidRDefault="00976A99">
            <w:pPr>
              <w:rPr>
                <w:rFonts w:eastAsia="Times New Roman"/>
                <w:color w:val="000000"/>
                <w:sz w:val="20"/>
                <w:szCs w:val="20"/>
              </w:rPr>
            </w:pPr>
            <w:r>
              <w:rPr>
                <w:rFonts w:eastAsia="Times New Roman"/>
                <w:b/>
                <w:bCs/>
                <w:color w:val="000000"/>
                <w:sz w:val="20"/>
                <w:szCs w:val="20"/>
              </w:rPr>
              <w:t>10.3 Pondere în nota finală (%)</w:t>
            </w:r>
          </w:p>
        </w:tc>
      </w:tr>
      <w:tr w:rsidR="007D5582" w14:paraId="26CE85E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40F0F2" w14:textId="77777777" w:rsidR="007D5582" w:rsidRDefault="00976A99">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683B18" w14:textId="4A55191F" w:rsidR="007D5582" w:rsidRDefault="003833D9">
            <w:pPr>
              <w:rPr>
                <w:rFonts w:eastAsia="Times New Roman"/>
                <w:color w:val="000000"/>
                <w:sz w:val="20"/>
                <w:szCs w:val="20"/>
              </w:rPr>
            </w:pPr>
            <w:r w:rsidRPr="00064DFB">
              <w:rPr>
                <w:noProof/>
                <w:sz w:val="20"/>
                <w:szCs w:val="20"/>
              </w:rPr>
              <w:t>Înţelegerea şi aplicarea corectă a noţiunilor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AFF6FC" w14:textId="15F81F59" w:rsidR="007D5582" w:rsidRDefault="003833D9">
            <w:pPr>
              <w:rPr>
                <w:rFonts w:eastAsia="Times New Roman"/>
                <w:color w:val="000000"/>
                <w:sz w:val="20"/>
                <w:szCs w:val="20"/>
              </w:rPr>
            </w:pPr>
            <w:r w:rsidRPr="00064DFB">
              <w:rPr>
                <w:noProof/>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A317A2" w14:textId="09B8E8EB" w:rsidR="007D5582" w:rsidRDefault="003833D9">
            <w:pPr>
              <w:rPr>
                <w:rFonts w:eastAsia="Times New Roman"/>
                <w:color w:val="000000"/>
                <w:sz w:val="20"/>
                <w:szCs w:val="20"/>
              </w:rPr>
            </w:pPr>
            <w:r>
              <w:rPr>
                <w:rFonts w:eastAsia="Times New Roman"/>
                <w:color w:val="000000"/>
                <w:sz w:val="20"/>
                <w:szCs w:val="20"/>
              </w:rPr>
              <w:t>50</w:t>
            </w:r>
          </w:p>
        </w:tc>
      </w:tr>
      <w:tr w:rsidR="007D5582" w14:paraId="66FBFF2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F2F562" w14:textId="77777777" w:rsidR="007D5582" w:rsidRDefault="00976A99">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BC98FB" w14:textId="54EB37E4" w:rsidR="007D5582" w:rsidRDefault="003833D9">
            <w:pPr>
              <w:rPr>
                <w:rFonts w:eastAsia="Times New Roman"/>
                <w:color w:val="000000"/>
                <w:sz w:val="20"/>
                <w:szCs w:val="20"/>
              </w:rPr>
            </w:pPr>
            <w:r w:rsidRPr="00064DFB">
              <w:rPr>
                <w:noProof/>
                <w:sz w:val="20"/>
                <w:szCs w:val="20"/>
              </w:rPr>
              <w:t>Înţelegerea  noţiunilor tratate la laborator. Îndeplinierea obiectivelor practice. Rezolvarea corectă a exerciţiilor si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30F804" w14:textId="77777777" w:rsidR="003833D9" w:rsidRDefault="003833D9" w:rsidP="003833D9">
            <w:pPr>
              <w:ind w:left="57"/>
              <w:rPr>
                <w:noProof/>
                <w:sz w:val="20"/>
                <w:szCs w:val="20"/>
              </w:rPr>
            </w:pPr>
            <w:r w:rsidRPr="00064DFB">
              <w:rPr>
                <w:noProof/>
                <w:sz w:val="20"/>
                <w:szCs w:val="20"/>
              </w:rPr>
              <w:t>Evaluare continua a activitatii de la laborator/seminar</w:t>
            </w:r>
          </w:p>
          <w:p w14:paraId="684589A2" w14:textId="06FE5C8B" w:rsidR="007D5582" w:rsidRDefault="007D5582">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BDEB62" w14:textId="15C434E7" w:rsidR="007D5582" w:rsidRDefault="003833D9">
            <w:pPr>
              <w:rPr>
                <w:rFonts w:eastAsia="Times New Roman"/>
                <w:color w:val="000000"/>
                <w:sz w:val="20"/>
                <w:szCs w:val="20"/>
              </w:rPr>
            </w:pPr>
            <w:r>
              <w:rPr>
                <w:rFonts w:eastAsia="Times New Roman"/>
                <w:color w:val="000000"/>
                <w:sz w:val="20"/>
                <w:szCs w:val="20"/>
              </w:rPr>
              <w:t>50</w:t>
            </w:r>
          </w:p>
        </w:tc>
      </w:tr>
      <w:tr w:rsidR="007D5582" w14:paraId="52DFCF77"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780189" w14:textId="77777777" w:rsidR="007D5582" w:rsidRDefault="00976A99">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7D5582" w14:paraId="458172C2"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26FB3E" w14:textId="1F0C81AE" w:rsidR="007D5582" w:rsidRDefault="003833D9">
            <w:pPr>
              <w:rPr>
                <w:rFonts w:eastAsia="Times New Roman"/>
                <w:color w:val="000000"/>
                <w:sz w:val="20"/>
                <w:szCs w:val="20"/>
              </w:rPr>
            </w:pPr>
            <w:r w:rsidRPr="009C6111">
              <w:rPr>
                <w:noProof/>
                <w:sz w:val="20"/>
                <w:szCs w:val="20"/>
              </w:rPr>
              <w:t>Cunoaşterea la nivel de bază a principalelor concepte şi metode utilizate în termodinamica chimică precum şi capacitatea de a efectua lucrări de laborator, de a interpreta la un nivel de bază datele experimentale şi de a rezolva probleme simple. Pentru promovare nota minimă la fiecare evaluare este 5.</w:t>
            </w:r>
          </w:p>
        </w:tc>
      </w:tr>
    </w:tbl>
    <w:p w14:paraId="121C526C" w14:textId="77777777" w:rsidR="007D5582" w:rsidRDefault="007D5582">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295"/>
        <w:gridCol w:w="3881"/>
        <w:gridCol w:w="3881"/>
      </w:tblGrid>
      <w:tr w:rsidR="007D5582" w14:paraId="02259EA5" w14:textId="77777777">
        <w:tc>
          <w:tcPr>
            <w:tcW w:w="0" w:type="auto"/>
            <w:hideMark/>
          </w:tcPr>
          <w:p w14:paraId="6392B9D2" w14:textId="65B8D503" w:rsidR="007D5582" w:rsidRDefault="00976A99">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3833D9">
              <w:rPr>
                <w:rFonts w:eastAsia="Times New Roman"/>
                <w:b/>
                <w:bCs/>
                <w:color w:val="000000"/>
              </w:rPr>
              <w:t>27.09.2024</w:t>
            </w:r>
            <w:r>
              <w:rPr>
                <w:rFonts w:eastAsia="Times New Roman"/>
                <w:b/>
                <w:bCs/>
                <w:color w:val="000000"/>
              </w:rPr>
              <w:t> </w:t>
            </w:r>
          </w:p>
        </w:tc>
        <w:tc>
          <w:tcPr>
            <w:tcW w:w="0" w:type="auto"/>
            <w:hideMark/>
          </w:tcPr>
          <w:p w14:paraId="0EEF9D29" w14:textId="4A218A7A" w:rsidR="007D5582" w:rsidRDefault="00976A99">
            <w:pPr>
              <w:jc w:val="center"/>
              <w:rPr>
                <w:rFonts w:eastAsia="Times New Roman"/>
                <w:b/>
                <w:bCs/>
                <w:color w:val="000000"/>
              </w:rPr>
            </w:pPr>
            <w:r>
              <w:rPr>
                <w:rFonts w:eastAsia="Times New Roman"/>
                <w:b/>
                <w:bCs/>
                <w:color w:val="000000"/>
              </w:rPr>
              <w:t>Titular de curs,</w:t>
            </w:r>
            <w:r>
              <w:rPr>
                <w:rFonts w:eastAsia="Times New Roman"/>
                <w:b/>
                <w:bCs/>
                <w:color w:val="000000"/>
              </w:rPr>
              <w:br/>
              <w:t> </w:t>
            </w:r>
            <w:r w:rsidR="003833D9" w:rsidRPr="00415406">
              <w:rPr>
                <w:rFonts w:eastAsia="MS Mincho"/>
                <w:noProof/>
                <w:sz w:val="20"/>
                <w:szCs w:val="20"/>
                <w:lang w:eastAsia="en-US"/>
              </w:rPr>
              <w:t>Conf. Dr. MIRCEA-ODIN APOSTU</w:t>
            </w:r>
          </w:p>
        </w:tc>
        <w:tc>
          <w:tcPr>
            <w:tcW w:w="0" w:type="auto"/>
            <w:hideMark/>
          </w:tcPr>
          <w:p w14:paraId="196CE8A4" w14:textId="03CA522D" w:rsidR="007D5582" w:rsidRDefault="00976A99">
            <w:pPr>
              <w:jc w:val="center"/>
              <w:rPr>
                <w:rFonts w:eastAsia="Times New Roman"/>
                <w:b/>
                <w:bCs/>
                <w:color w:val="000000"/>
              </w:rPr>
            </w:pPr>
            <w:r>
              <w:rPr>
                <w:rFonts w:eastAsia="Times New Roman"/>
                <w:b/>
                <w:bCs/>
                <w:color w:val="000000"/>
              </w:rPr>
              <w:t>Titular de seminar,</w:t>
            </w:r>
            <w:r>
              <w:rPr>
                <w:rFonts w:eastAsia="Times New Roman"/>
                <w:b/>
                <w:bCs/>
                <w:color w:val="000000"/>
              </w:rPr>
              <w:br/>
              <w:t> </w:t>
            </w:r>
            <w:r w:rsidR="003833D9" w:rsidRPr="00415406">
              <w:rPr>
                <w:rFonts w:eastAsia="MS Mincho"/>
                <w:noProof/>
                <w:sz w:val="20"/>
                <w:szCs w:val="20"/>
                <w:lang w:eastAsia="en-US"/>
              </w:rPr>
              <w:t>Conf. Dr. MIRCEA-ODIN APOSTU</w:t>
            </w:r>
          </w:p>
        </w:tc>
      </w:tr>
    </w:tbl>
    <w:p w14:paraId="7843C2DB" w14:textId="77777777" w:rsidR="007D5582" w:rsidRDefault="007D5582">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7D5582" w14:paraId="1C6E302E" w14:textId="77777777">
        <w:tc>
          <w:tcPr>
            <w:tcW w:w="0" w:type="auto"/>
            <w:hideMark/>
          </w:tcPr>
          <w:p w14:paraId="5A973E20" w14:textId="77777777" w:rsidR="007D5582" w:rsidRDefault="00976A99">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7737380D" w14:textId="77777777" w:rsidR="007D5582" w:rsidRDefault="00976A99">
            <w:pPr>
              <w:jc w:val="center"/>
              <w:rPr>
                <w:rFonts w:eastAsia="Times New Roman"/>
                <w:b/>
                <w:bCs/>
                <w:color w:val="000000"/>
              </w:rPr>
            </w:pPr>
            <w:r>
              <w:rPr>
                <w:rFonts w:eastAsia="Times New Roman"/>
                <w:b/>
                <w:bCs/>
                <w:color w:val="000000"/>
              </w:rPr>
              <w:t>Director de departament,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Mihail-Lucian BÎRSĂ</w:t>
            </w:r>
          </w:p>
        </w:tc>
      </w:tr>
    </w:tbl>
    <w:p w14:paraId="4A3B0617" w14:textId="77777777" w:rsidR="00976A99" w:rsidRDefault="00976A99">
      <w:pPr>
        <w:rPr>
          <w:rFonts w:eastAsia="Times New Roman"/>
        </w:rPr>
      </w:pPr>
    </w:p>
    <w:sectPr w:rsidR="00976A99">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C54BF6"/>
    <w:multiLevelType w:val="multilevel"/>
    <w:tmpl w:val="D886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74"/>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F7"/>
    <w:rsid w:val="003833D9"/>
    <w:rsid w:val="00606C38"/>
    <w:rsid w:val="00716B22"/>
    <w:rsid w:val="007D5582"/>
    <w:rsid w:val="00976A99"/>
    <w:rsid w:val="00B704F7"/>
    <w:rsid w:val="00C0711D"/>
    <w:rsid w:val="00E4125C"/>
    <w:rsid w:val="00ED54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F39BF8D"/>
  <w15:chartTrackingRefBased/>
  <w15:docId w15:val="{AD58E27C-F714-4D78-8105-12F210B6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amo</cp:lastModifiedBy>
  <cp:revision>6</cp:revision>
  <dcterms:created xsi:type="dcterms:W3CDTF">2024-09-29T09:47:00Z</dcterms:created>
  <dcterms:modified xsi:type="dcterms:W3CDTF">2024-10-03T09:58:00Z</dcterms:modified>
</cp:coreProperties>
</file>