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065A" w14:textId="77777777" w:rsidR="00C3512E" w:rsidRDefault="00A27F1C">
      <w:pPr>
        <w:rPr>
          <w:rFonts w:eastAsia="Times New Roman"/>
          <w:color w:val="000000"/>
          <w:sz w:val="22"/>
          <w:szCs w:val="22"/>
        </w:rPr>
      </w:pPr>
      <w:bookmarkStart w:id="0" w:name="_GoBack"/>
      <w:bookmarkEnd w:id="0"/>
      <w:r>
        <w:rPr>
          <w:rFonts w:eastAsia="Times New Roman"/>
          <w:noProof/>
          <w:snapToGrid w:val="0"/>
          <w:color w:val="000000"/>
          <w:w w:val="0"/>
          <w:sz w:val="0"/>
          <w:szCs w:val="0"/>
          <w:u w:color="000000"/>
          <w:bdr w:val="none" w:sz="0" w:space="0" w:color="000000"/>
          <w:shd w:val="clear" w:color="000000" w:fill="000000"/>
        </w:rPr>
        <w:drawing>
          <wp:inline distT="0" distB="0" distL="0" distR="0" wp14:anchorId="74662D2E" wp14:editId="0EE04303">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AA573E7" w14:textId="77777777" w:rsidR="00C3512E" w:rsidRDefault="00A27F1C">
      <w:pPr>
        <w:pStyle w:val="titludiscplan"/>
      </w:pPr>
      <w:r>
        <w:t>FIŞA DISCIPLINEI</w:t>
      </w:r>
    </w:p>
    <w:p w14:paraId="785C2A26" w14:textId="77777777" w:rsidR="00C3512E" w:rsidRDefault="00A27F1C">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3512E" w14:paraId="07F0BD8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C9EDB8" w14:textId="77777777" w:rsidR="00C3512E" w:rsidRDefault="00A27F1C">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B14D57" w14:textId="77777777" w:rsidR="00C3512E" w:rsidRDefault="00A27F1C">
            <w:pPr>
              <w:rPr>
                <w:rFonts w:eastAsia="Times New Roman"/>
                <w:color w:val="000000"/>
                <w:sz w:val="20"/>
                <w:szCs w:val="20"/>
              </w:rPr>
            </w:pPr>
            <w:r>
              <w:rPr>
                <w:rFonts w:eastAsia="Times New Roman"/>
                <w:b/>
                <w:bCs/>
                <w:color w:val="000000"/>
                <w:sz w:val="20"/>
                <w:szCs w:val="20"/>
              </w:rPr>
              <w:t>Universitatea "Alexandru Ioan Cuza" din Iaşi</w:t>
            </w:r>
          </w:p>
        </w:tc>
      </w:tr>
      <w:tr w:rsidR="00C3512E" w14:paraId="2064328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A2BF80" w14:textId="77777777" w:rsidR="00C3512E" w:rsidRDefault="00A27F1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996FD6" w14:textId="77777777" w:rsidR="00C3512E" w:rsidRDefault="00A27F1C">
            <w:pPr>
              <w:rPr>
                <w:rFonts w:eastAsia="Times New Roman"/>
                <w:color w:val="000000"/>
                <w:sz w:val="20"/>
                <w:szCs w:val="20"/>
              </w:rPr>
            </w:pPr>
            <w:r>
              <w:rPr>
                <w:rFonts w:eastAsia="Times New Roman"/>
                <w:b/>
                <w:bCs/>
                <w:color w:val="000000"/>
                <w:sz w:val="20"/>
                <w:szCs w:val="20"/>
              </w:rPr>
              <w:t>Facultatea de Chimie</w:t>
            </w:r>
          </w:p>
        </w:tc>
      </w:tr>
      <w:tr w:rsidR="00C3512E" w14:paraId="46D76BD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F2E09F" w14:textId="77777777" w:rsidR="00C3512E" w:rsidRDefault="00A27F1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A01878" w14:textId="77777777" w:rsidR="00C3512E" w:rsidRDefault="00A27F1C">
            <w:pPr>
              <w:rPr>
                <w:rFonts w:eastAsia="Times New Roman"/>
                <w:color w:val="000000"/>
                <w:sz w:val="20"/>
                <w:szCs w:val="20"/>
              </w:rPr>
            </w:pPr>
            <w:r>
              <w:rPr>
                <w:rFonts w:eastAsia="Times New Roman"/>
                <w:b/>
                <w:bCs/>
                <w:color w:val="000000"/>
                <w:sz w:val="20"/>
                <w:szCs w:val="20"/>
              </w:rPr>
              <w:t>DEPARTAMENTUL DE CHIMIE</w:t>
            </w:r>
          </w:p>
        </w:tc>
      </w:tr>
      <w:tr w:rsidR="00C3512E" w14:paraId="1FD25BE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51E6EF" w14:textId="77777777" w:rsidR="00C3512E" w:rsidRDefault="00A27F1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153D02" w14:textId="77777777" w:rsidR="00C3512E" w:rsidRDefault="00A27F1C">
            <w:pPr>
              <w:rPr>
                <w:rFonts w:eastAsia="Times New Roman"/>
                <w:color w:val="000000"/>
                <w:sz w:val="20"/>
                <w:szCs w:val="20"/>
              </w:rPr>
            </w:pPr>
            <w:r>
              <w:rPr>
                <w:rFonts w:eastAsia="Times New Roman"/>
                <w:b/>
                <w:bCs/>
                <w:color w:val="000000"/>
                <w:sz w:val="20"/>
                <w:szCs w:val="20"/>
              </w:rPr>
              <w:t>CHIMIE</w:t>
            </w:r>
          </w:p>
        </w:tc>
      </w:tr>
      <w:tr w:rsidR="00C3512E" w14:paraId="4424C2E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1D8A02" w14:textId="77777777" w:rsidR="00C3512E" w:rsidRDefault="00A27F1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4452AE" w14:textId="77777777" w:rsidR="00C3512E" w:rsidRDefault="00A27F1C">
            <w:pPr>
              <w:rPr>
                <w:rFonts w:eastAsia="Times New Roman"/>
                <w:color w:val="000000"/>
                <w:sz w:val="20"/>
                <w:szCs w:val="20"/>
              </w:rPr>
            </w:pPr>
            <w:r>
              <w:rPr>
                <w:rFonts w:eastAsia="Times New Roman"/>
                <w:b/>
                <w:bCs/>
                <w:color w:val="000000"/>
                <w:sz w:val="20"/>
                <w:szCs w:val="20"/>
              </w:rPr>
              <w:t>Masterat</w:t>
            </w:r>
          </w:p>
        </w:tc>
      </w:tr>
      <w:tr w:rsidR="00C3512E" w14:paraId="5EB776E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556AF6" w14:textId="77777777" w:rsidR="00C3512E" w:rsidRDefault="00A27F1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F539CE" w14:textId="02C9589A" w:rsidR="00C3512E" w:rsidRDefault="00A27F1C">
            <w:pPr>
              <w:rPr>
                <w:rFonts w:eastAsia="Times New Roman"/>
                <w:color w:val="000000"/>
                <w:sz w:val="20"/>
                <w:szCs w:val="20"/>
              </w:rPr>
            </w:pPr>
            <w:r>
              <w:rPr>
                <w:rFonts w:eastAsia="Times New Roman"/>
                <w:b/>
                <w:bCs/>
                <w:color w:val="000000"/>
                <w:sz w:val="20"/>
                <w:szCs w:val="20"/>
              </w:rPr>
              <w:t>Chimi</w:t>
            </w:r>
            <w:r w:rsidR="00513023">
              <w:rPr>
                <w:rFonts w:eastAsia="Times New Roman"/>
                <w:b/>
                <w:bCs/>
                <w:color w:val="000000"/>
                <w:sz w:val="20"/>
                <w:szCs w:val="20"/>
              </w:rPr>
              <w:t>e clinică</w:t>
            </w:r>
          </w:p>
        </w:tc>
      </w:tr>
    </w:tbl>
    <w:p w14:paraId="3F58E79D" w14:textId="77777777" w:rsidR="00C3512E" w:rsidRDefault="00C3512E">
      <w:pPr>
        <w:rPr>
          <w:rFonts w:eastAsia="Times New Roman"/>
          <w:color w:val="000000"/>
          <w:sz w:val="22"/>
          <w:szCs w:val="22"/>
        </w:rPr>
      </w:pPr>
    </w:p>
    <w:p w14:paraId="50BA4342" w14:textId="77777777" w:rsidR="00C3512E" w:rsidRDefault="00A27F1C">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3512E" w14:paraId="036FAFA9" w14:textId="77777777" w:rsidTr="002050A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B310EC" w14:textId="77777777" w:rsidR="00C3512E" w:rsidRDefault="00A27F1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9CEE53" w14:textId="77777777" w:rsidR="00C3512E" w:rsidRDefault="00A27F1C">
            <w:pPr>
              <w:rPr>
                <w:rFonts w:eastAsia="Times New Roman"/>
                <w:color w:val="000000"/>
                <w:sz w:val="20"/>
                <w:szCs w:val="20"/>
              </w:rPr>
            </w:pPr>
            <w:r>
              <w:rPr>
                <w:rFonts w:eastAsia="Times New Roman"/>
                <w:color w:val="000000"/>
                <w:sz w:val="20"/>
                <w:szCs w:val="20"/>
              </w:rPr>
              <w:t>Toxicologie analitică</w:t>
            </w:r>
          </w:p>
        </w:tc>
      </w:tr>
      <w:tr w:rsidR="002050A0" w14:paraId="0CB81F70" w14:textId="77777777" w:rsidTr="002050A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B2A123" w14:textId="77777777" w:rsidR="002050A0" w:rsidRDefault="002050A0" w:rsidP="002050A0">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DCA523" w14:textId="0118642F" w:rsidR="002050A0" w:rsidRDefault="002050A0" w:rsidP="002050A0">
            <w:pPr>
              <w:rPr>
                <w:rFonts w:eastAsia="Times New Roman"/>
                <w:color w:val="000000"/>
                <w:sz w:val="20"/>
                <w:szCs w:val="20"/>
              </w:rPr>
            </w:pPr>
            <w:r>
              <w:rPr>
                <w:rFonts w:eastAsia="MS Mincho"/>
                <w:b/>
                <w:noProof/>
                <w:sz w:val="20"/>
                <w:szCs w:val="20"/>
              </w:rPr>
              <w:t>Conf. Univ. Dr. Alin C. DÎRȚU</w:t>
            </w:r>
          </w:p>
        </w:tc>
      </w:tr>
      <w:tr w:rsidR="002050A0" w14:paraId="2851D695" w14:textId="77777777" w:rsidTr="002050A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9AB87F" w14:textId="77777777" w:rsidR="002050A0" w:rsidRDefault="002050A0" w:rsidP="002050A0">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A4AB70" w14:textId="591221AE" w:rsidR="002050A0" w:rsidRDefault="002050A0" w:rsidP="002050A0">
            <w:pPr>
              <w:rPr>
                <w:rFonts w:eastAsia="Times New Roman"/>
                <w:color w:val="000000"/>
                <w:sz w:val="20"/>
                <w:szCs w:val="20"/>
              </w:rPr>
            </w:pPr>
            <w:r>
              <w:rPr>
                <w:rFonts w:eastAsia="MS Mincho"/>
                <w:b/>
                <w:noProof/>
                <w:sz w:val="20"/>
                <w:szCs w:val="20"/>
              </w:rPr>
              <w:t>Conf. Univ. Dr. Alin C. DÎRȚU</w:t>
            </w:r>
            <w:r>
              <w:rPr>
                <w:rFonts w:eastAsia="Times New Roman"/>
                <w:color w:val="000000"/>
                <w:sz w:val="20"/>
                <w:szCs w:val="20"/>
              </w:rPr>
              <w:t> </w:t>
            </w:r>
          </w:p>
        </w:tc>
      </w:tr>
      <w:tr w:rsidR="00C3512E" w14:paraId="19498776"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A1E55F" w14:textId="77777777" w:rsidR="00C3512E" w:rsidRDefault="00A27F1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BE96625" w14:textId="77777777" w:rsidR="00C3512E" w:rsidRDefault="00A27F1C">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008436" w14:textId="77777777" w:rsidR="00C3512E" w:rsidRDefault="00A27F1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2DD05AD" w14:textId="77777777" w:rsidR="00C3512E" w:rsidRDefault="00A27F1C">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2F93A5" w14:textId="77777777" w:rsidR="00C3512E" w:rsidRDefault="00A27F1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03FD398" w14:textId="77777777" w:rsidR="00C3512E" w:rsidRDefault="00A27F1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A53FF8" w14:textId="37B59CE6" w:rsidR="00C3512E" w:rsidRDefault="00A27F1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A50BC9">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D93C717" w14:textId="77777777" w:rsidR="00C3512E" w:rsidRDefault="00A27F1C">
            <w:pPr>
              <w:jc w:val="center"/>
              <w:rPr>
                <w:rFonts w:eastAsia="Times New Roman"/>
                <w:color w:val="000000"/>
                <w:sz w:val="20"/>
                <w:szCs w:val="20"/>
              </w:rPr>
            </w:pPr>
            <w:r>
              <w:rPr>
                <w:rFonts w:eastAsia="Times New Roman"/>
                <w:color w:val="000000"/>
                <w:sz w:val="20"/>
                <w:szCs w:val="20"/>
              </w:rPr>
              <w:t>Ob</w:t>
            </w:r>
          </w:p>
        </w:tc>
      </w:tr>
    </w:tbl>
    <w:p w14:paraId="34DE85FF" w14:textId="77777777" w:rsidR="00C3512E" w:rsidRDefault="00A27F1C">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57C75017" w14:textId="77777777" w:rsidR="00C3512E" w:rsidRDefault="00C3512E">
      <w:pPr>
        <w:rPr>
          <w:rFonts w:eastAsia="Times New Roman"/>
          <w:color w:val="000000"/>
          <w:sz w:val="22"/>
          <w:szCs w:val="22"/>
        </w:rPr>
      </w:pPr>
    </w:p>
    <w:p w14:paraId="14587500" w14:textId="77777777" w:rsidR="00C3512E" w:rsidRDefault="00A27F1C">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3512E" w14:paraId="71E7C10D"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8D3108" w14:textId="77777777" w:rsidR="00C3512E" w:rsidRDefault="00A27F1C">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39EC3F0" w14:textId="77777777" w:rsidR="00C3512E" w:rsidRDefault="00A27F1C">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CFCBB1" w14:textId="77777777" w:rsidR="00C3512E" w:rsidRDefault="00A27F1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C628A8" w14:textId="77777777" w:rsidR="00C3512E" w:rsidRDefault="00A27F1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128954" w14:textId="77777777" w:rsidR="00C3512E" w:rsidRDefault="00A27F1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52B1C41" w14:textId="77777777" w:rsidR="00C3512E" w:rsidRDefault="00A27F1C">
            <w:pPr>
              <w:jc w:val="center"/>
              <w:rPr>
                <w:rFonts w:eastAsia="Times New Roman"/>
                <w:color w:val="000000"/>
                <w:sz w:val="20"/>
                <w:szCs w:val="20"/>
              </w:rPr>
            </w:pPr>
            <w:r>
              <w:rPr>
                <w:rFonts w:eastAsia="Times New Roman"/>
                <w:color w:val="000000"/>
                <w:sz w:val="20"/>
                <w:szCs w:val="20"/>
              </w:rPr>
              <w:t>2</w:t>
            </w:r>
          </w:p>
        </w:tc>
      </w:tr>
      <w:tr w:rsidR="00C3512E" w14:paraId="341AEA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E60EF3" w14:textId="77777777" w:rsidR="00C3512E" w:rsidRDefault="00A27F1C">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ED86A9A" w14:textId="77777777" w:rsidR="00C3512E" w:rsidRDefault="00A27F1C">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7E661E" w14:textId="77777777" w:rsidR="00C3512E" w:rsidRDefault="00A27F1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F20745F" w14:textId="77777777" w:rsidR="00C3512E" w:rsidRDefault="00A27F1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1D5ACB" w14:textId="77777777" w:rsidR="00C3512E" w:rsidRDefault="00A27F1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031085F" w14:textId="77777777" w:rsidR="00C3512E" w:rsidRDefault="00A27F1C">
            <w:pPr>
              <w:jc w:val="center"/>
              <w:rPr>
                <w:rFonts w:eastAsia="Times New Roman"/>
                <w:color w:val="000000"/>
                <w:sz w:val="20"/>
                <w:szCs w:val="20"/>
              </w:rPr>
            </w:pPr>
            <w:r>
              <w:rPr>
                <w:rFonts w:eastAsia="Times New Roman"/>
                <w:color w:val="000000"/>
                <w:sz w:val="20"/>
                <w:szCs w:val="20"/>
              </w:rPr>
              <w:t>28</w:t>
            </w:r>
          </w:p>
        </w:tc>
      </w:tr>
      <w:tr w:rsidR="00C3512E" w14:paraId="56683CD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975729" w14:textId="77777777" w:rsidR="00C3512E" w:rsidRDefault="00A27F1C">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3F76EF3" w14:textId="77777777" w:rsidR="00C3512E" w:rsidRDefault="00A27F1C">
            <w:pPr>
              <w:jc w:val="center"/>
              <w:rPr>
                <w:rFonts w:eastAsia="Times New Roman"/>
                <w:color w:val="000000"/>
                <w:sz w:val="20"/>
                <w:szCs w:val="20"/>
              </w:rPr>
            </w:pPr>
            <w:r>
              <w:rPr>
                <w:rFonts w:eastAsia="Times New Roman"/>
                <w:color w:val="000000"/>
                <w:sz w:val="20"/>
                <w:szCs w:val="20"/>
              </w:rPr>
              <w:t>ore</w:t>
            </w:r>
          </w:p>
        </w:tc>
      </w:tr>
      <w:tr w:rsidR="00C3512E" w14:paraId="3913159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1DDE9" w14:textId="77777777" w:rsidR="00C3512E" w:rsidRDefault="00A27F1C">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4DB387F" w14:textId="317C64F7"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34</w:t>
            </w:r>
          </w:p>
        </w:tc>
      </w:tr>
      <w:tr w:rsidR="00C3512E" w14:paraId="37066AF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2EFC59" w14:textId="77777777" w:rsidR="00C3512E" w:rsidRDefault="00A27F1C">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939D4E" w14:textId="2C61E42F"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20</w:t>
            </w:r>
          </w:p>
        </w:tc>
      </w:tr>
      <w:tr w:rsidR="00C3512E" w14:paraId="0B4C069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415C79" w14:textId="77777777" w:rsidR="00C3512E" w:rsidRDefault="00A27F1C">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28534EB" w14:textId="1B4FEA46"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20</w:t>
            </w:r>
          </w:p>
        </w:tc>
      </w:tr>
      <w:tr w:rsidR="00C3512E" w14:paraId="06E5E4C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A5CC48" w14:textId="77777777" w:rsidR="00C3512E" w:rsidRDefault="00A27F1C">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99AE8E8" w14:textId="6E395D8D"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10</w:t>
            </w:r>
          </w:p>
        </w:tc>
      </w:tr>
      <w:tr w:rsidR="00C3512E" w14:paraId="78A24E8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864743" w14:textId="77777777" w:rsidR="00C3512E" w:rsidRDefault="00A27F1C">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668AC30" w14:textId="4BBDD024"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10</w:t>
            </w:r>
          </w:p>
        </w:tc>
      </w:tr>
      <w:tr w:rsidR="00C3512E" w14:paraId="3DE80E5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C825E" w14:textId="77777777" w:rsidR="00C3512E" w:rsidRDefault="00A27F1C">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120F76" w14:textId="4BE6DE21" w:rsidR="00C3512E" w:rsidRDefault="00A27F1C">
            <w:pPr>
              <w:jc w:val="center"/>
              <w:rPr>
                <w:rFonts w:eastAsia="Times New Roman"/>
                <w:color w:val="000000"/>
                <w:sz w:val="20"/>
                <w:szCs w:val="20"/>
              </w:rPr>
            </w:pPr>
            <w:r>
              <w:rPr>
                <w:rFonts w:eastAsia="Times New Roman"/>
                <w:color w:val="000000"/>
                <w:sz w:val="20"/>
                <w:szCs w:val="20"/>
              </w:rPr>
              <w:t> </w:t>
            </w:r>
            <w:r w:rsidR="002050A0">
              <w:rPr>
                <w:rFonts w:eastAsia="Times New Roman"/>
                <w:color w:val="000000"/>
                <w:sz w:val="20"/>
                <w:szCs w:val="20"/>
              </w:rPr>
              <w:t>-</w:t>
            </w:r>
          </w:p>
        </w:tc>
      </w:tr>
      <w:tr w:rsidR="00C3512E" w14:paraId="6FC3909F"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A7BE03A" w14:textId="77777777" w:rsidR="00C3512E" w:rsidRDefault="00A27F1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4D55CDC3" w14:textId="77777777" w:rsidR="00C3512E" w:rsidRDefault="00A27F1C">
            <w:pPr>
              <w:jc w:val="center"/>
              <w:rPr>
                <w:rFonts w:eastAsia="Times New Roman"/>
                <w:color w:val="000000"/>
                <w:sz w:val="20"/>
                <w:szCs w:val="20"/>
              </w:rPr>
            </w:pPr>
            <w:r>
              <w:rPr>
                <w:rFonts w:eastAsia="Times New Roman"/>
                <w:color w:val="000000"/>
                <w:sz w:val="20"/>
                <w:szCs w:val="20"/>
              </w:rPr>
              <w:t> </w:t>
            </w:r>
          </w:p>
        </w:tc>
      </w:tr>
      <w:tr w:rsidR="00C3512E" w14:paraId="6C35936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901B59" w14:textId="77777777" w:rsidR="00C3512E" w:rsidRDefault="00A27F1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F75FB45" w14:textId="77777777" w:rsidR="00C3512E" w:rsidRDefault="00A27F1C">
            <w:pPr>
              <w:jc w:val="center"/>
              <w:rPr>
                <w:rFonts w:eastAsia="Times New Roman"/>
                <w:color w:val="000000"/>
                <w:sz w:val="20"/>
                <w:szCs w:val="20"/>
              </w:rPr>
            </w:pPr>
            <w:r>
              <w:rPr>
                <w:rFonts w:eastAsia="Times New Roman"/>
                <w:color w:val="000000"/>
                <w:sz w:val="20"/>
                <w:szCs w:val="20"/>
              </w:rPr>
              <w:t>94</w:t>
            </w:r>
          </w:p>
        </w:tc>
      </w:tr>
      <w:tr w:rsidR="00C3512E" w14:paraId="48B84A1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63E041" w14:textId="77777777" w:rsidR="00C3512E" w:rsidRDefault="00A27F1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89F0CBC" w14:textId="77777777" w:rsidR="00C3512E" w:rsidRDefault="00A27F1C">
            <w:pPr>
              <w:jc w:val="center"/>
              <w:rPr>
                <w:rFonts w:eastAsia="Times New Roman"/>
                <w:color w:val="000000"/>
                <w:sz w:val="20"/>
                <w:szCs w:val="20"/>
              </w:rPr>
            </w:pPr>
            <w:r>
              <w:rPr>
                <w:rFonts w:eastAsia="Times New Roman"/>
                <w:color w:val="000000"/>
                <w:sz w:val="20"/>
                <w:szCs w:val="20"/>
              </w:rPr>
              <w:t>150</w:t>
            </w:r>
          </w:p>
        </w:tc>
      </w:tr>
      <w:tr w:rsidR="00C3512E" w14:paraId="329AED3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FEF3E6" w14:textId="77777777" w:rsidR="00C3512E" w:rsidRDefault="00A27F1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DFAA74" w14:textId="77777777" w:rsidR="00C3512E" w:rsidRDefault="00A27F1C">
            <w:pPr>
              <w:jc w:val="center"/>
              <w:rPr>
                <w:rFonts w:eastAsia="Times New Roman"/>
                <w:color w:val="000000"/>
                <w:sz w:val="20"/>
                <w:szCs w:val="20"/>
              </w:rPr>
            </w:pPr>
            <w:r>
              <w:rPr>
                <w:rFonts w:eastAsia="Times New Roman"/>
                <w:color w:val="000000"/>
                <w:sz w:val="20"/>
                <w:szCs w:val="20"/>
              </w:rPr>
              <w:t>6</w:t>
            </w:r>
          </w:p>
        </w:tc>
      </w:tr>
    </w:tbl>
    <w:p w14:paraId="7C8A74D2" w14:textId="77777777" w:rsidR="00C3512E" w:rsidRDefault="00C3512E">
      <w:pPr>
        <w:rPr>
          <w:rFonts w:eastAsia="Times New Roman"/>
          <w:color w:val="000000"/>
          <w:sz w:val="22"/>
          <w:szCs w:val="22"/>
        </w:rPr>
      </w:pPr>
    </w:p>
    <w:p w14:paraId="66B09E70" w14:textId="77777777" w:rsidR="00C3512E" w:rsidRDefault="00A27F1C">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3512E" w14:paraId="79C3493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BB1C29" w14:textId="77777777" w:rsidR="00C3512E" w:rsidRDefault="00A27F1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53412D5" w14:textId="77777777" w:rsidR="00C3512E" w:rsidRDefault="00A27F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3512E" w14:paraId="303637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DCF35C" w14:textId="77777777" w:rsidR="00C3512E" w:rsidRDefault="00A27F1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7100BD" w14:textId="77777777" w:rsidR="00C3512E" w:rsidRDefault="00A27F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AF109AE" w14:textId="77777777" w:rsidR="00C3512E" w:rsidRDefault="00C3512E">
      <w:pPr>
        <w:rPr>
          <w:rFonts w:eastAsia="Times New Roman"/>
          <w:color w:val="000000"/>
          <w:sz w:val="22"/>
          <w:szCs w:val="22"/>
        </w:rPr>
      </w:pPr>
    </w:p>
    <w:p w14:paraId="7C0D23BC" w14:textId="77777777" w:rsidR="00C3512E" w:rsidRDefault="00A27F1C">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3512E" w14:paraId="785366F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20E719" w14:textId="77777777" w:rsidR="00C3512E" w:rsidRDefault="00A27F1C">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C4E710A" w14:textId="77777777" w:rsidR="00C3512E" w:rsidRDefault="00A27F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3512E" w14:paraId="10B0D54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A320BA" w14:textId="77777777" w:rsidR="00C3512E" w:rsidRDefault="00A27F1C">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72B3C30" w14:textId="77777777" w:rsidR="00C3512E" w:rsidRDefault="00A27F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AF1F3F4" w14:textId="77777777" w:rsidR="00C3512E" w:rsidRDefault="00C3512E">
      <w:pPr>
        <w:rPr>
          <w:rFonts w:eastAsia="Times New Roman"/>
          <w:color w:val="000000"/>
          <w:sz w:val="22"/>
          <w:szCs w:val="22"/>
        </w:rPr>
      </w:pPr>
    </w:p>
    <w:p w14:paraId="5F28D392" w14:textId="77777777" w:rsidR="00C3512E" w:rsidRDefault="00A27F1C">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513023" w14:paraId="42312B0B" w14:textId="77777777" w:rsidTr="00513023">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4972AA" w14:textId="6E22B0AB" w:rsidR="00513023" w:rsidRDefault="00513023" w:rsidP="00513023">
            <w:pPr>
              <w:rPr>
                <w:rFonts w:eastAsia="Times New Roman"/>
                <w:color w:val="000000"/>
                <w:sz w:val="20"/>
                <w:szCs w:val="20"/>
              </w:rPr>
            </w:pPr>
            <w:r>
              <w:rPr>
                <w:rFonts w:eastAsia="Times New Roman"/>
                <w:b/>
                <w:bCs/>
                <w:color w:val="000000"/>
                <w:sz w:val="20"/>
                <w:szCs w:val="20"/>
              </w:rPr>
              <w:t>Competenţe profesionale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E297B8"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CP1. </w:t>
            </w:r>
            <w:r>
              <w:rPr>
                <w:rFonts w:eastAsia="Times New Roman"/>
                <w:color w:val="000000"/>
                <w:sz w:val="20"/>
                <w:szCs w:val="20"/>
              </w:rPr>
              <w:t>De a profesa în laboratoare de analize medicale, de a efectua analize de laborator şi a valida rezultate.</w:t>
            </w:r>
          </w:p>
          <w:p w14:paraId="108F8AA6"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CP2. </w:t>
            </w:r>
            <w:r>
              <w:rPr>
                <w:rFonts w:eastAsia="Times New Roman"/>
                <w:color w:val="000000"/>
                <w:sz w:val="20"/>
                <w:szCs w:val="20"/>
              </w:rPr>
              <w:t>Cunoaşterea problematicii laboratorului de analize clinice, aparaturii utilizate, tipuri de investigaţii, metode şi tehnici analitice relevante pentru domeniul de specializare.</w:t>
            </w:r>
          </w:p>
          <w:p w14:paraId="2F8657A0"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CP3. </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 xml:space="preserve">CP4. </w:t>
            </w:r>
            <w:r>
              <w:rPr>
                <w:rFonts w:eastAsia="Times New Roman"/>
                <w:color w:val="000000"/>
                <w:sz w:val="20"/>
                <w:szCs w:val="20"/>
              </w:rPr>
              <w:t>Utilizarea corectă şi corelată într-un domeniu interdisciplinar a cunoştinţelor, metodelor şi tehnicilor specifice analizei chimice, biochimice, fizico-chimice.</w:t>
            </w:r>
          </w:p>
          <w:p w14:paraId="2C03603F"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CP5. </w:t>
            </w:r>
            <w:r>
              <w:rPr>
                <w:rFonts w:eastAsia="Times New Roman"/>
                <w:color w:val="000000"/>
                <w:sz w:val="20"/>
                <w:szCs w:val="20"/>
              </w:rPr>
              <w:t>Cunoaşterea proprietăţilor şi operarea cu noţiuni specifice de structură şi reactivitate a tuturor compuşilor utilizaţi în analizele de laborator.</w:t>
            </w:r>
          </w:p>
          <w:p w14:paraId="2F35080C"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CP6. </w:t>
            </w:r>
            <w:r>
              <w:rPr>
                <w:rFonts w:eastAsia="Times New Roman"/>
                <w:color w:val="000000"/>
                <w:sz w:val="20"/>
                <w:szCs w:val="20"/>
              </w:rPr>
              <w:t>Operarea cu metode teoretice, statistice şi tehnici experimentale specifice laboratoarelor de analize.</w:t>
            </w:r>
          </w:p>
          <w:p w14:paraId="1D45325B"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CP7. </w:t>
            </w:r>
            <w:r>
              <w:rPr>
                <w:rFonts w:eastAsia="Times New Roman"/>
                <w:color w:val="000000"/>
                <w:sz w:val="20"/>
                <w:szCs w:val="20"/>
              </w:rPr>
              <w:t>Selectarea metodelor, procedeelor şi tehnicilor utilizate în laboratoarele de analize clinice, identificarea unor variante alternative optime de analiză.</w:t>
            </w:r>
          </w:p>
          <w:p w14:paraId="68C0A970" w14:textId="02A999CA" w:rsidR="00513023" w:rsidRDefault="00513023" w:rsidP="00513023">
            <w:pPr>
              <w:jc w:val="both"/>
              <w:rPr>
                <w:rFonts w:eastAsia="Times New Roman"/>
                <w:color w:val="000000"/>
                <w:sz w:val="20"/>
                <w:szCs w:val="20"/>
              </w:rPr>
            </w:pPr>
            <w:r>
              <w:rPr>
                <w:rFonts w:eastAsia="Times New Roman"/>
                <w:b/>
                <w:bCs/>
                <w:color w:val="000000"/>
                <w:sz w:val="20"/>
                <w:szCs w:val="20"/>
              </w:rPr>
              <w:t xml:space="preserve">CP8. </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 xml:space="preserve">CP9. </w:t>
            </w:r>
            <w:r>
              <w:rPr>
                <w:rFonts w:eastAsia="Times New Roman"/>
                <w:color w:val="000000"/>
                <w:sz w:val="20"/>
                <w:szCs w:val="20"/>
              </w:rPr>
              <w:t xml:space="preserve">Cunoaşterea cerinţelelor şi utilizarea prevederilor legislative în managementul şi asigurarea calităţii în laboratoarele de analize clinice. </w:t>
            </w:r>
          </w:p>
        </w:tc>
      </w:tr>
      <w:tr w:rsidR="00513023" w14:paraId="1295596D" w14:textId="77777777" w:rsidTr="00513023">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4D1A69" w14:textId="2AFADC0E" w:rsidR="00513023" w:rsidRDefault="00513023" w:rsidP="00513023">
            <w:pPr>
              <w:rPr>
                <w:rFonts w:eastAsia="Times New Roman"/>
                <w:color w:val="000000"/>
                <w:sz w:val="20"/>
                <w:szCs w:val="20"/>
              </w:rPr>
            </w:pPr>
            <w:r>
              <w:rPr>
                <w:rFonts w:eastAsia="Times New Roman"/>
                <w:b/>
                <w:bCs/>
                <w:color w:val="000000"/>
                <w:sz w:val="20"/>
                <w:szCs w:val="20"/>
              </w:rPr>
              <w:t>Competenţe transversale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80298"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CT1. </w:t>
            </w:r>
            <w:r>
              <w:rPr>
                <w:rFonts w:eastAsia="Times New Roman"/>
                <w:color w:val="000000"/>
                <w:sz w:val="20"/>
                <w:szCs w:val="20"/>
              </w:rPr>
              <w:t>Îndeplinirea sarcinilor profesionale în mod eficient şi responsabil cu respectarea legislaţiei şi deontologiei specifice domeniului analizelor clinice.</w:t>
            </w:r>
          </w:p>
          <w:p w14:paraId="01D99FBF" w14:textId="77777777" w:rsidR="00513023" w:rsidRDefault="00513023" w:rsidP="00513023">
            <w:pPr>
              <w:jc w:val="both"/>
              <w:rPr>
                <w:rFonts w:eastAsia="Times New Roman"/>
                <w:color w:val="000000"/>
                <w:sz w:val="20"/>
                <w:szCs w:val="20"/>
              </w:rPr>
            </w:pPr>
            <w:r>
              <w:rPr>
                <w:rFonts w:eastAsia="Times New Roman"/>
                <w:b/>
                <w:bCs/>
                <w:color w:val="000000"/>
                <w:sz w:val="20"/>
                <w:szCs w:val="20"/>
              </w:rPr>
              <w:t xml:space="preserve">CT2. </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p>
          <w:p w14:paraId="6FFB310B" w14:textId="14D207EE" w:rsidR="00513023" w:rsidRDefault="00513023" w:rsidP="00513023">
            <w:pPr>
              <w:jc w:val="both"/>
              <w:rPr>
                <w:rFonts w:eastAsia="Times New Roman"/>
                <w:color w:val="000000"/>
                <w:sz w:val="20"/>
                <w:szCs w:val="20"/>
              </w:rPr>
            </w:pPr>
            <w:r>
              <w:rPr>
                <w:rFonts w:eastAsia="Times New Roman"/>
                <w:b/>
                <w:bCs/>
                <w:color w:val="000000"/>
                <w:sz w:val="20"/>
                <w:szCs w:val="20"/>
              </w:rPr>
              <w:t xml:space="preserve">CT3. </w:t>
            </w:r>
            <w:r>
              <w:rPr>
                <w:rFonts w:eastAsia="Times New Roman"/>
                <w:color w:val="000000"/>
                <w:sz w:val="20"/>
                <w:szCs w:val="20"/>
              </w:rPr>
              <w:t>Utilizarea eficientă a resurselor informaţionale, ştiinţifice şi de specialitate în cariera profesională.</w:t>
            </w:r>
            <w:r>
              <w:rPr>
                <w:rFonts w:eastAsia="Times New Roman"/>
                <w:color w:val="000000"/>
                <w:sz w:val="20"/>
                <w:szCs w:val="20"/>
              </w:rPr>
              <w:br/>
            </w:r>
            <w:r>
              <w:rPr>
                <w:rFonts w:eastAsia="Times New Roman"/>
                <w:b/>
                <w:bCs/>
                <w:color w:val="000000"/>
                <w:sz w:val="20"/>
                <w:szCs w:val="20"/>
              </w:rPr>
              <w:t xml:space="preserve">CT4. </w:t>
            </w:r>
            <w:r>
              <w:rPr>
                <w:rFonts w:eastAsia="Times New Roman"/>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14:paraId="069469C4" w14:textId="77777777" w:rsidR="00C3512E" w:rsidRDefault="00C3512E">
      <w:pPr>
        <w:rPr>
          <w:rFonts w:eastAsia="Times New Roman"/>
          <w:color w:val="000000"/>
          <w:sz w:val="22"/>
          <w:szCs w:val="22"/>
        </w:rPr>
      </w:pPr>
    </w:p>
    <w:p w14:paraId="06AA3C67" w14:textId="77777777" w:rsidR="00C3512E" w:rsidRDefault="00A27F1C">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3512E" w14:paraId="4F31FEC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DBF7BC" w14:textId="77777777" w:rsidR="00C3512E" w:rsidRDefault="00A27F1C">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BBC99A" w14:textId="52303C5F" w:rsidR="00C3512E" w:rsidRDefault="002050A0" w:rsidP="002050A0">
            <w:pPr>
              <w:jc w:val="both"/>
              <w:rPr>
                <w:rFonts w:eastAsia="Times New Roman"/>
                <w:color w:val="000000"/>
                <w:sz w:val="20"/>
                <w:szCs w:val="20"/>
              </w:rPr>
            </w:pPr>
            <w:r w:rsidRPr="00C45689">
              <w:rPr>
                <w:rFonts w:eastAsia="Times New Roman"/>
                <w:color w:val="000000"/>
                <w:sz w:val="20"/>
                <w:szCs w:val="20"/>
              </w:rPr>
              <w:t>Cursul are ca scop abordarea riguroasă şi sistematică a analizei probelor complexe (în special probe biologice) în vederea identificării/cuantificării unor compuşi toxici și ulterior a stabilirii relevanței toxicologice a prezenței acestora în diferite medii biologice sau alte compartimente de mediu. Cursul urmăreşte familiarizarea studenţilor cu sistematica analizei plecând de la tehnici de sampling specifice probelor biologice, prelucrarea probelor pentru analiză, selecţionarea metodelor şi tehnicilor de analiză, prelucrarea şi interpretarea rezultatelor specifice învăţând să coreleze natura chimică şi metodele de analiză pentru câteva grupe majore de compuşi toxici.</w:t>
            </w:r>
            <w:r w:rsidR="00A27F1C">
              <w:rPr>
                <w:rFonts w:eastAsia="Times New Roman"/>
                <w:color w:val="000000"/>
                <w:sz w:val="20"/>
                <w:szCs w:val="20"/>
              </w:rPr>
              <w:t xml:space="preserve"> </w:t>
            </w:r>
          </w:p>
        </w:tc>
      </w:tr>
      <w:tr w:rsidR="00C3512E" w14:paraId="30879C7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7C600" w14:textId="77777777" w:rsidR="00C3512E" w:rsidRDefault="00A27F1C">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43C032" w14:textId="77777777" w:rsidR="00C3512E" w:rsidRDefault="00A27F1C">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6A5B14C6" w14:textId="77777777" w:rsidR="002050A0" w:rsidRDefault="002050A0">
            <w:pPr>
              <w:rPr>
                <w:rFonts w:eastAsia="Times New Roman"/>
                <w:color w:val="000000"/>
                <w:sz w:val="20"/>
                <w:szCs w:val="20"/>
              </w:rPr>
            </w:pPr>
          </w:p>
          <w:p w14:paraId="0381A0A2" w14:textId="77777777" w:rsidR="002050A0" w:rsidRPr="00BD7E36" w:rsidRDefault="002050A0" w:rsidP="002050A0">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Explice principiile de lucru în vederea </w:t>
            </w:r>
            <w:r>
              <w:rPr>
                <w:rFonts w:ascii="Times New Roman" w:hAnsi="Times New Roman"/>
                <w:bCs/>
                <w:noProof/>
                <w:sz w:val="20"/>
                <w:szCs w:val="20"/>
                <w:lang w:val="fr-FR"/>
              </w:rPr>
              <w:t xml:space="preserve">determinării unor contaminanți organici în contextul </w:t>
            </w:r>
            <w:r w:rsidRPr="00BD7E36">
              <w:rPr>
                <w:rFonts w:ascii="Times New Roman" w:hAnsi="Times New Roman"/>
                <w:bCs/>
                <w:noProof/>
                <w:sz w:val="20"/>
                <w:szCs w:val="20"/>
                <w:lang w:val="fr-FR"/>
              </w:rPr>
              <w:t xml:space="preserve">analizelor toxicologice </w:t>
            </w:r>
          </w:p>
          <w:p w14:paraId="1EFC08F2" w14:textId="77777777" w:rsidR="002050A0" w:rsidRPr="00BD7E36" w:rsidRDefault="002050A0" w:rsidP="002050A0">
            <w:pPr>
              <w:pStyle w:val="ListParagraph"/>
              <w:numPr>
                <w:ilvl w:val="0"/>
                <w:numId w:val="1"/>
              </w:numPr>
              <w:spacing w:after="0" w:line="240" w:lineRule="auto"/>
              <w:rPr>
                <w:rFonts w:ascii="Times New Roman" w:hAnsi="Times New Roman"/>
                <w:bCs/>
                <w:noProof/>
                <w:sz w:val="20"/>
                <w:szCs w:val="20"/>
                <w:lang w:val="fr-FR"/>
              </w:rPr>
            </w:pPr>
            <w:r>
              <w:rPr>
                <w:rFonts w:ascii="Times New Roman" w:hAnsi="Times New Roman"/>
                <w:bCs/>
                <w:noProof/>
                <w:sz w:val="20"/>
                <w:szCs w:val="20"/>
                <w:lang w:val="fr-FR"/>
              </w:rPr>
              <w:t>Descrie metodele de analiză toxicologică</w:t>
            </w:r>
          </w:p>
          <w:p w14:paraId="45EFF831" w14:textId="77777777" w:rsidR="002050A0" w:rsidRPr="00BD7E36" w:rsidRDefault="002050A0" w:rsidP="002050A0">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Utilizeze instrumentele de lucru aplicate în an</w:t>
            </w:r>
            <w:r>
              <w:rPr>
                <w:rFonts w:ascii="Times New Roman" w:hAnsi="Times New Roman"/>
                <w:bCs/>
                <w:noProof/>
                <w:sz w:val="20"/>
                <w:szCs w:val="20"/>
                <w:lang w:val="fr-FR"/>
              </w:rPr>
              <w:t>alizele de toxicologie analitică</w:t>
            </w:r>
          </w:p>
          <w:p w14:paraId="22114632" w14:textId="77777777" w:rsidR="002050A0" w:rsidRPr="00BD7E36" w:rsidRDefault="002050A0" w:rsidP="002050A0">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Analizeze probe selectate în vederea </w:t>
            </w:r>
            <w:r>
              <w:rPr>
                <w:rFonts w:ascii="Times New Roman" w:hAnsi="Times New Roman"/>
                <w:bCs/>
                <w:noProof/>
                <w:sz w:val="20"/>
                <w:szCs w:val="20"/>
                <w:lang w:val="fr-FR"/>
              </w:rPr>
              <w:t>evidențierii proprietăț</w:t>
            </w:r>
            <w:r w:rsidRPr="00BD7E36">
              <w:rPr>
                <w:rFonts w:ascii="Times New Roman" w:hAnsi="Times New Roman"/>
                <w:bCs/>
                <w:noProof/>
                <w:sz w:val="20"/>
                <w:szCs w:val="20"/>
                <w:lang w:val="fr-FR"/>
              </w:rPr>
              <w:t>i</w:t>
            </w:r>
            <w:r>
              <w:rPr>
                <w:rFonts w:ascii="Times New Roman" w:hAnsi="Times New Roman"/>
                <w:bCs/>
                <w:noProof/>
                <w:sz w:val="20"/>
                <w:szCs w:val="20"/>
                <w:lang w:val="fr-FR"/>
              </w:rPr>
              <w:t>lor toxicologice ale unor compuș</w:t>
            </w:r>
            <w:r w:rsidRPr="00BD7E36">
              <w:rPr>
                <w:rFonts w:ascii="Times New Roman" w:hAnsi="Times New Roman"/>
                <w:bCs/>
                <w:noProof/>
                <w:sz w:val="20"/>
                <w:szCs w:val="20"/>
                <w:lang w:val="fr-FR"/>
              </w:rPr>
              <w:t>i chimici</w:t>
            </w:r>
          </w:p>
          <w:p w14:paraId="385F0676" w14:textId="0BBEB034" w:rsidR="00C3512E" w:rsidRDefault="002050A0" w:rsidP="002050A0">
            <w:pPr>
              <w:numPr>
                <w:ilvl w:val="0"/>
                <w:numId w:val="1"/>
              </w:numPr>
              <w:spacing w:before="100" w:beforeAutospacing="1" w:after="100" w:afterAutospacing="1"/>
              <w:rPr>
                <w:rFonts w:eastAsia="Times New Roman"/>
                <w:color w:val="000000"/>
                <w:sz w:val="20"/>
                <w:szCs w:val="20"/>
              </w:rPr>
            </w:pPr>
            <w:r>
              <w:rPr>
                <w:bCs/>
                <w:noProof/>
                <w:sz w:val="20"/>
                <w:szCs w:val="20"/>
                <w:lang w:val="fr-FR"/>
              </w:rPr>
              <w:t>Calculeze rezultatele obținute în vederea determinării toxicității unor substanț</w:t>
            </w:r>
            <w:r w:rsidRPr="00BD7E36">
              <w:rPr>
                <w:bCs/>
                <w:noProof/>
                <w:sz w:val="20"/>
                <w:szCs w:val="20"/>
                <w:lang w:val="fr-FR"/>
              </w:rPr>
              <w:t>e c</w:t>
            </w:r>
            <w:r>
              <w:rPr>
                <w:bCs/>
                <w:noProof/>
                <w:sz w:val="20"/>
                <w:szCs w:val="20"/>
                <w:lang w:val="fr-FR"/>
              </w:rPr>
              <w:t>h</w:t>
            </w:r>
            <w:r w:rsidRPr="00BD7E36">
              <w:rPr>
                <w:bCs/>
                <w:noProof/>
                <w:sz w:val="20"/>
                <w:szCs w:val="20"/>
                <w:lang w:val="fr-FR"/>
              </w:rPr>
              <w:t>imice</w:t>
            </w:r>
          </w:p>
        </w:tc>
      </w:tr>
    </w:tbl>
    <w:p w14:paraId="380CDC41" w14:textId="77777777" w:rsidR="00C3512E" w:rsidRDefault="00A27F1C">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3512E" w14:paraId="6E859A2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6A8E2A" w14:textId="77777777" w:rsidR="00C3512E" w:rsidRDefault="00A27F1C">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CD851" w14:textId="77777777" w:rsidR="00C3512E" w:rsidRDefault="00A27F1C">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638D52" w14:textId="77777777" w:rsidR="00C3512E" w:rsidRDefault="00A27F1C">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3139DD" w14:textId="77777777" w:rsidR="00C3512E" w:rsidRDefault="00A27F1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050A0" w14:paraId="1C3CEC8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783705" w14:textId="37258ADA" w:rsidR="002050A0" w:rsidRDefault="002050A0" w:rsidP="002050A0">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045DB4" w14:textId="77777777" w:rsidR="002050A0" w:rsidRPr="00C45689" w:rsidRDefault="002050A0" w:rsidP="002050A0">
            <w:pPr>
              <w:rPr>
                <w:sz w:val="20"/>
                <w:szCs w:val="20"/>
              </w:rPr>
            </w:pPr>
            <w:r w:rsidRPr="00C45689">
              <w:rPr>
                <w:sz w:val="20"/>
                <w:szCs w:val="20"/>
              </w:rPr>
              <w:t xml:space="preserve">Prezentarea programei analitice și fişa disciplinei. Evidenţierea modalităţilor de evaluare şi a condiţiilor minime de promovare. </w:t>
            </w:r>
          </w:p>
          <w:p w14:paraId="1CE374BD" w14:textId="038B8681" w:rsidR="002050A0" w:rsidRDefault="002050A0" w:rsidP="002050A0">
            <w:pPr>
              <w:rPr>
                <w:rFonts w:eastAsia="Times New Roman"/>
                <w:color w:val="000000"/>
                <w:sz w:val="20"/>
                <w:szCs w:val="20"/>
              </w:rPr>
            </w:pPr>
            <w:r w:rsidRPr="00C45689">
              <w:rPr>
                <w:sz w:val="20"/>
                <w:szCs w:val="20"/>
              </w:rPr>
              <w:t>Toxicologie analitică:  concepte, principii.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0AD1E7" w14:textId="77777777" w:rsidR="002050A0" w:rsidRPr="00C45689" w:rsidRDefault="002050A0" w:rsidP="002050A0">
            <w:pPr>
              <w:rPr>
                <w:sz w:val="20"/>
                <w:szCs w:val="20"/>
              </w:rPr>
            </w:pPr>
            <w:r w:rsidRPr="00C45689">
              <w:rPr>
                <w:sz w:val="20"/>
                <w:szCs w:val="20"/>
              </w:rPr>
              <w:t>Prelegerea</w:t>
            </w:r>
          </w:p>
          <w:p w14:paraId="462385F3" w14:textId="77777777" w:rsidR="002050A0" w:rsidRPr="00C45689" w:rsidRDefault="002050A0" w:rsidP="002050A0">
            <w:pPr>
              <w:rPr>
                <w:sz w:val="20"/>
                <w:szCs w:val="20"/>
              </w:rPr>
            </w:pPr>
            <w:r w:rsidRPr="00C45689">
              <w:rPr>
                <w:sz w:val="20"/>
                <w:szCs w:val="20"/>
              </w:rPr>
              <w:t>Explicaţia</w:t>
            </w:r>
          </w:p>
          <w:p w14:paraId="5BD69F01" w14:textId="77777777" w:rsidR="002050A0" w:rsidRPr="00C45689" w:rsidRDefault="002050A0" w:rsidP="002050A0">
            <w:pPr>
              <w:rPr>
                <w:sz w:val="20"/>
                <w:szCs w:val="20"/>
              </w:rPr>
            </w:pPr>
            <w:r w:rsidRPr="00C45689">
              <w:rPr>
                <w:sz w:val="20"/>
                <w:szCs w:val="20"/>
              </w:rPr>
              <w:t xml:space="preserve">Conversaţia </w:t>
            </w:r>
          </w:p>
          <w:p w14:paraId="539EE080" w14:textId="77777777" w:rsidR="002050A0" w:rsidRPr="00C45689" w:rsidRDefault="002050A0" w:rsidP="002050A0">
            <w:pPr>
              <w:rPr>
                <w:sz w:val="20"/>
                <w:szCs w:val="20"/>
              </w:rPr>
            </w:pPr>
            <w:r w:rsidRPr="00C45689">
              <w:rPr>
                <w:sz w:val="20"/>
                <w:szCs w:val="20"/>
              </w:rPr>
              <w:t>Descrierea</w:t>
            </w:r>
          </w:p>
          <w:p w14:paraId="5D0239CB" w14:textId="11176100"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70175C" w14:textId="5E322AE5"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2050A0" w14:paraId="1A6D7C1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49E0A9" w14:textId="54390C90" w:rsidR="002050A0" w:rsidRDefault="002050A0" w:rsidP="002050A0">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C9E64" w14:textId="4724599B" w:rsidR="002050A0" w:rsidRDefault="002050A0" w:rsidP="002050A0">
            <w:pPr>
              <w:rPr>
                <w:rFonts w:eastAsia="Times New Roman"/>
                <w:color w:val="000000"/>
                <w:sz w:val="20"/>
                <w:szCs w:val="20"/>
              </w:rPr>
            </w:pPr>
            <w:r w:rsidRPr="00C45689">
              <w:rPr>
                <w:sz w:val="20"/>
                <w:szCs w:val="20"/>
              </w:rPr>
              <w:t>Compuși chimici – Relevanță toxicologică. Stabilirea listelor de prioritate pentru compuși cu potențial efect advers asupra sănătății umane.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7BD2F3" w14:textId="77777777" w:rsidR="002050A0" w:rsidRPr="00C45689" w:rsidRDefault="002050A0" w:rsidP="002050A0">
            <w:pPr>
              <w:rPr>
                <w:sz w:val="20"/>
                <w:szCs w:val="20"/>
              </w:rPr>
            </w:pPr>
            <w:r w:rsidRPr="00C45689">
              <w:rPr>
                <w:sz w:val="20"/>
                <w:szCs w:val="20"/>
              </w:rPr>
              <w:t>Prelegerea</w:t>
            </w:r>
          </w:p>
          <w:p w14:paraId="4E58A891" w14:textId="77777777" w:rsidR="002050A0" w:rsidRPr="00C45689" w:rsidRDefault="002050A0" w:rsidP="002050A0">
            <w:pPr>
              <w:rPr>
                <w:sz w:val="20"/>
                <w:szCs w:val="20"/>
              </w:rPr>
            </w:pPr>
            <w:r w:rsidRPr="00C45689">
              <w:rPr>
                <w:sz w:val="20"/>
                <w:szCs w:val="20"/>
              </w:rPr>
              <w:t>Explicaţia</w:t>
            </w:r>
          </w:p>
          <w:p w14:paraId="3A4798EB" w14:textId="77777777" w:rsidR="002050A0" w:rsidRPr="00C45689" w:rsidRDefault="002050A0" w:rsidP="002050A0">
            <w:pPr>
              <w:rPr>
                <w:sz w:val="20"/>
                <w:szCs w:val="20"/>
              </w:rPr>
            </w:pPr>
            <w:r w:rsidRPr="00C45689">
              <w:rPr>
                <w:sz w:val="20"/>
                <w:szCs w:val="20"/>
              </w:rPr>
              <w:t>Conversaţia. Descrierea</w:t>
            </w:r>
          </w:p>
          <w:p w14:paraId="31954ADB" w14:textId="67C24BD5"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657605" w14:textId="7E576071" w:rsidR="002050A0" w:rsidRDefault="002050A0" w:rsidP="002050A0">
            <w:pPr>
              <w:rPr>
                <w:rFonts w:eastAsia="Times New Roman"/>
                <w:color w:val="000000"/>
                <w:sz w:val="20"/>
                <w:szCs w:val="20"/>
              </w:rPr>
            </w:pPr>
            <w:r w:rsidRPr="00C45689">
              <w:rPr>
                <w:sz w:val="20"/>
                <w:szCs w:val="20"/>
              </w:rPr>
              <w:t xml:space="preserve">4 ore, </w:t>
            </w:r>
            <w:r w:rsidRPr="00C45689">
              <w:rPr>
                <w:noProof/>
                <w:sz w:val="20"/>
                <w:szCs w:val="20"/>
              </w:rPr>
              <w:t>[1÷6]</w:t>
            </w:r>
          </w:p>
        </w:tc>
      </w:tr>
      <w:tr w:rsidR="002050A0" w14:paraId="279EB65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CB18BF" w14:textId="791BD0C0" w:rsidR="002050A0" w:rsidRDefault="002050A0" w:rsidP="002050A0">
            <w:pPr>
              <w:rPr>
                <w:rFonts w:eastAsia="Times New Roman"/>
                <w:color w:val="000000"/>
                <w:sz w:val="20"/>
                <w:szCs w:val="20"/>
              </w:rPr>
            </w:pPr>
            <w:r w:rsidRPr="00C45689">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811B46" w14:textId="3B243FC6" w:rsidR="002050A0" w:rsidRDefault="002050A0" w:rsidP="002050A0">
            <w:pPr>
              <w:rPr>
                <w:rFonts w:eastAsia="Times New Roman"/>
                <w:color w:val="000000"/>
                <w:sz w:val="20"/>
                <w:szCs w:val="20"/>
              </w:rPr>
            </w:pPr>
            <w:r w:rsidRPr="00C45689">
              <w:rPr>
                <w:sz w:val="20"/>
                <w:szCs w:val="20"/>
              </w:rPr>
              <w:t xml:space="preserve">Evaluarea căilor de expunere umană la contaminanți chimici.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AF69AA" w14:textId="77777777" w:rsidR="002050A0" w:rsidRPr="00C45689" w:rsidRDefault="002050A0" w:rsidP="002050A0">
            <w:pPr>
              <w:rPr>
                <w:sz w:val="20"/>
                <w:szCs w:val="20"/>
              </w:rPr>
            </w:pPr>
            <w:r w:rsidRPr="00C45689">
              <w:rPr>
                <w:sz w:val="20"/>
                <w:szCs w:val="20"/>
              </w:rPr>
              <w:t>Prelegerea. Explicaţia</w:t>
            </w:r>
          </w:p>
          <w:p w14:paraId="700015A2" w14:textId="7C759DAF" w:rsidR="002050A0" w:rsidRDefault="002050A0" w:rsidP="002050A0">
            <w:pPr>
              <w:rPr>
                <w:rFonts w:eastAsia="Times New Roman"/>
                <w:color w:val="000000"/>
                <w:sz w:val="20"/>
                <w:szCs w:val="20"/>
              </w:rPr>
            </w:pPr>
            <w:r w:rsidRPr="00C45689">
              <w:rPr>
                <w:sz w:val="20"/>
                <w:szCs w:val="20"/>
              </w:rPr>
              <w:t>Conversaţia.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4AD373" w14:textId="472F3763"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2050A0" w14:paraId="293F2B5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744209" w14:textId="796CB1B2" w:rsidR="002050A0" w:rsidRDefault="002050A0" w:rsidP="002050A0">
            <w:pPr>
              <w:rPr>
                <w:rFonts w:eastAsia="Times New Roman"/>
                <w:color w:val="000000"/>
                <w:sz w:val="20"/>
                <w:szCs w:val="20"/>
              </w:rPr>
            </w:pPr>
            <w:r w:rsidRPr="00C45689">
              <w:rPr>
                <w:noProof/>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162C6F" w14:textId="59E9E69C" w:rsidR="002050A0" w:rsidRDefault="002050A0" w:rsidP="002050A0">
            <w:pPr>
              <w:rPr>
                <w:rFonts w:eastAsia="Times New Roman"/>
                <w:color w:val="000000"/>
                <w:sz w:val="20"/>
                <w:szCs w:val="20"/>
              </w:rPr>
            </w:pPr>
            <w:r w:rsidRPr="00C45689">
              <w:rPr>
                <w:sz w:val="20"/>
                <w:szCs w:val="20"/>
              </w:rPr>
              <w:t>Relații între natura chimică a compușilor toxici de interes și tipul probelor selectate pentru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40CCB4" w14:textId="77777777" w:rsidR="002050A0" w:rsidRPr="00C45689" w:rsidRDefault="002050A0" w:rsidP="002050A0">
            <w:pPr>
              <w:rPr>
                <w:sz w:val="20"/>
                <w:szCs w:val="20"/>
              </w:rPr>
            </w:pPr>
            <w:r w:rsidRPr="00C45689">
              <w:rPr>
                <w:sz w:val="20"/>
                <w:szCs w:val="20"/>
              </w:rPr>
              <w:t>Prelegerea</w:t>
            </w:r>
          </w:p>
          <w:p w14:paraId="39FA1405" w14:textId="77777777" w:rsidR="002050A0" w:rsidRPr="00C45689" w:rsidRDefault="002050A0" w:rsidP="002050A0">
            <w:pPr>
              <w:rPr>
                <w:sz w:val="20"/>
                <w:szCs w:val="20"/>
              </w:rPr>
            </w:pPr>
            <w:r w:rsidRPr="00C45689">
              <w:rPr>
                <w:sz w:val="20"/>
                <w:szCs w:val="20"/>
              </w:rPr>
              <w:t>Explicaţia</w:t>
            </w:r>
          </w:p>
          <w:p w14:paraId="49DEDCC2" w14:textId="77777777" w:rsidR="002050A0" w:rsidRPr="00C45689" w:rsidRDefault="002050A0" w:rsidP="002050A0">
            <w:pPr>
              <w:rPr>
                <w:sz w:val="20"/>
                <w:szCs w:val="20"/>
              </w:rPr>
            </w:pPr>
            <w:r w:rsidRPr="00C45689">
              <w:rPr>
                <w:sz w:val="20"/>
                <w:szCs w:val="20"/>
              </w:rPr>
              <w:t>Conversaţia. Descrierea</w:t>
            </w:r>
          </w:p>
          <w:p w14:paraId="14B37E03" w14:textId="05C7C942"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F5EAD8" w14:textId="5C80A717"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2050A0" w14:paraId="64CDCE7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35A2A2" w14:textId="4E970D73" w:rsidR="002050A0" w:rsidRDefault="002050A0" w:rsidP="002050A0">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ACD35A" w14:textId="13EBC46E" w:rsidR="002050A0" w:rsidRDefault="002050A0" w:rsidP="002050A0">
            <w:pPr>
              <w:rPr>
                <w:rFonts w:eastAsia="Times New Roman"/>
                <w:color w:val="000000"/>
                <w:sz w:val="20"/>
                <w:szCs w:val="20"/>
              </w:rPr>
            </w:pPr>
            <w:r w:rsidRPr="00C45689">
              <w:rPr>
                <w:sz w:val="20"/>
                <w:szCs w:val="20"/>
              </w:rPr>
              <w:t>Prelucrarea specifică a probelor în vederea analizei toxicologice.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DB66A8" w14:textId="77777777" w:rsidR="002050A0" w:rsidRPr="00C45689" w:rsidRDefault="002050A0" w:rsidP="002050A0">
            <w:pPr>
              <w:rPr>
                <w:sz w:val="20"/>
                <w:szCs w:val="20"/>
              </w:rPr>
            </w:pPr>
            <w:r w:rsidRPr="00C45689">
              <w:rPr>
                <w:sz w:val="20"/>
                <w:szCs w:val="20"/>
              </w:rPr>
              <w:t>Prelegerea. Explicaţia</w:t>
            </w:r>
          </w:p>
          <w:p w14:paraId="39FE2BCD" w14:textId="77777777" w:rsidR="002050A0" w:rsidRPr="00C45689" w:rsidRDefault="002050A0" w:rsidP="002050A0">
            <w:pPr>
              <w:rPr>
                <w:sz w:val="20"/>
                <w:szCs w:val="20"/>
              </w:rPr>
            </w:pPr>
            <w:r w:rsidRPr="00C45689">
              <w:rPr>
                <w:sz w:val="20"/>
                <w:szCs w:val="20"/>
              </w:rPr>
              <w:t>Conversaţia. Descrierea</w:t>
            </w:r>
          </w:p>
          <w:p w14:paraId="48350DDE" w14:textId="66E3191C"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61E653" w14:textId="31472582" w:rsidR="002050A0" w:rsidRDefault="002050A0" w:rsidP="002050A0">
            <w:pPr>
              <w:rPr>
                <w:rFonts w:eastAsia="Times New Roman"/>
                <w:color w:val="000000"/>
                <w:sz w:val="20"/>
                <w:szCs w:val="20"/>
              </w:rPr>
            </w:pPr>
            <w:r w:rsidRPr="00C45689">
              <w:rPr>
                <w:sz w:val="20"/>
                <w:szCs w:val="20"/>
              </w:rPr>
              <w:t xml:space="preserve">4 ore, </w:t>
            </w:r>
            <w:r w:rsidRPr="00C45689">
              <w:rPr>
                <w:noProof/>
                <w:sz w:val="20"/>
                <w:szCs w:val="20"/>
              </w:rPr>
              <w:t>[1÷6]</w:t>
            </w:r>
          </w:p>
        </w:tc>
      </w:tr>
      <w:tr w:rsidR="002050A0" w14:paraId="4B980AC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69A247" w14:textId="1176BA01" w:rsidR="002050A0" w:rsidRDefault="002050A0" w:rsidP="002050A0">
            <w:pPr>
              <w:rPr>
                <w:rFonts w:eastAsia="Times New Roman"/>
                <w:color w:val="000000"/>
                <w:sz w:val="20"/>
                <w:szCs w:val="20"/>
              </w:rPr>
            </w:pPr>
            <w:r w:rsidRPr="00C45689">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837887" w14:textId="12CA80AC" w:rsidR="002050A0" w:rsidRDefault="002050A0" w:rsidP="002050A0">
            <w:pPr>
              <w:rPr>
                <w:rFonts w:eastAsia="Times New Roman"/>
                <w:color w:val="000000"/>
                <w:sz w:val="20"/>
                <w:szCs w:val="20"/>
              </w:rPr>
            </w:pPr>
            <w:r w:rsidRPr="00C45689">
              <w:rPr>
                <w:sz w:val="20"/>
                <w:szCs w:val="20"/>
              </w:rPr>
              <w:t xml:space="preserve">Conținut compus toxic – cale de expunere umană. Relevanță toxicologică în contextul efectelor adverse asupra sănătății umane evidențiate pentru diferite clase de contaminanți.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B704D2" w14:textId="77777777" w:rsidR="002050A0" w:rsidRPr="00C45689" w:rsidRDefault="002050A0" w:rsidP="002050A0">
            <w:pPr>
              <w:rPr>
                <w:sz w:val="20"/>
                <w:szCs w:val="20"/>
              </w:rPr>
            </w:pPr>
            <w:r w:rsidRPr="00C45689">
              <w:rPr>
                <w:sz w:val="20"/>
                <w:szCs w:val="20"/>
              </w:rPr>
              <w:t>Prelegerea</w:t>
            </w:r>
          </w:p>
          <w:p w14:paraId="7140F149" w14:textId="77777777" w:rsidR="002050A0" w:rsidRPr="00C45689" w:rsidRDefault="002050A0" w:rsidP="002050A0">
            <w:pPr>
              <w:rPr>
                <w:sz w:val="20"/>
                <w:szCs w:val="20"/>
              </w:rPr>
            </w:pPr>
            <w:r w:rsidRPr="00C45689">
              <w:rPr>
                <w:sz w:val="20"/>
                <w:szCs w:val="20"/>
              </w:rPr>
              <w:t>Explicaţia</w:t>
            </w:r>
          </w:p>
          <w:p w14:paraId="6375673E" w14:textId="77777777" w:rsidR="002050A0" w:rsidRPr="00C45689" w:rsidRDefault="002050A0" w:rsidP="002050A0">
            <w:pPr>
              <w:rPr>
                <w:sz w:val="20"/>
                <w:szCs w:val="20"/>
              </w:rPr>
            </w:pPr>
            <w:r w:rsidRPr="00C45689">
              <w:rPr>
                <w:sz w:val="20"/>
                <w:szCs w:val="20"/>
              </w:rPr>
              <w:t xml:space="preserve">Conversaţia </w:t>
            </w:r>
          </w:p>
          <w:p w14:paraId="4AB39AC0" w14:textId="2A069AC1" w:rsidR="002050A0" w:rsidRDefault="002050A0" w:rsidP="002050A0">
            <w:pPr>
              <w:rPr>
                <w:rFonts w:eastAsia="Times New Roman"/>
                <w:color w:val="000000"/>
                <w:sz w:val="20"/>
                <w:szCs w:val="20"/>
              </w:rPr>
            </w:pPr>
            <w:r w:rsidRPr="00C45689">
              <w:rPr>
                <w:sz w:val="20"/>
                <w:szCs w:val="20"/>
              </w:rPr>
              <w:t>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448B11" w14:textId="5A6BA0CC" w:rsidR="002050A0" w:rsidRDefault="002050A0" w:rsidP="002050A0">
            <w:pPr>
              <w:rPr>
                <w:rFonts w:eastAsia="Times New Roman"/>
                <w:color w:val="000000"/>
                <w:sz w:val="20"/>
                <w:szCs w:val="20"/>
              </w:rPr>
            </w:pPr>
            <w:r w:rsidRPr="00C45689">
              <w:rPr>
                <w:sz w:val="20"/>
                <w:szCs w:val="20"/>
              </w:rPr>
              <w:t xml:space="preserve">4 ore, </w:t>
            </w:r>
            <w:r w:rsidRPr="00C45689">
              <w:rPr>
                <w:noProof/>
                <w:sz w:val="20"/>
                <w:szCs w:val="20"/>
              </w:rPr>
              <w:t>[1÷6]</w:t>
            </w:r>
          </w:p>
        </w:tc>
      </w:tr>
      <w:tr w:rsidR="002050A0" w14:paraId="28E5287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E70264" w14:textId="6E04A546" w:rsidR="002050A0" w:rsidRDefault="002050A0" w:rsidP="002050A0">
            <w:pPr>
              <w:rPr>
                <w:rFonts w:eastAsia="Times New Roman"/>
                <w:color w:val="000000"/>
                <w:sz w:val="20"/>
                <w:szCs w:val="20"/>
              </w:rPr>
            </w:pPr>
            <w:r>
              <w:rPr>
                <w:noProof/>
                <w:sz w:val="20"/>
                <w:szCs w:val="20"/>
              </w:rPr>
              <w:t>7</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535C64" w14:textId="43454F3D" w:rsidR="002050A0" w:rsidRDefault="002050A0" w:rsidP="002050A0">
            <w:pPr>
              <w:rPr>
                <w:rFonts w:eastAsia="Times New Roman"/>
                <w:color w:val="000000"/>
                <w:sz w:val="20"/>
                <w:szCs w:val="20"/>
              </w:rPr>
            </w:pPr>
            <w:r w:rsidRPr="00C45689">
              <w:rPr>
                <w:sz w:val="20"/>
                <w:szCs w:val="20"/>
              </w:rPr>
              <w:t>Căi de metabolism ale unor contaminanți organici. Relații contaminant-metabolit-expunere umană-toxicitate.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FDA4B6" w14:textId="77777777" w:rsidR="002050A0" w:rsidRPr="00C45689" w:rsidRDefault="002050A0" w:rsidP="002050A0">
            <w:pPr>
              <w:rPr>
                <w:sz w:val="20"/>
                <w:szCs w:val="20"/>
              </w:rPr>
            </w:pPr>
            <w:r w:rsidRPr="00C45689">
              <w:rPr>
                <w:sz w:val="20"/>
                <w:szCs w:val="20"/>
              </w:rPr>
              <w:t>Prelegerea</w:t>
            </w:r>
          </w:p>
          <w:p w14:paraId="21A4B3E2" w14:textId="77777777" w:rsidR="002050A0" w:rsidRPr="00C45689" w:rsidRDefault="002050A0" w:rsidP="002050A0">
            <w:pPr>
              <w:rPr>
                <w:sz w:val="20"/>
                <w:szCs w:val="20"/>
              </w:rPr>
            </w:pPr>
            <w:r w:rsidRPr="00C45689">
              <w:rPr>
                <w:sz w:val="20"/>
                <w:szCs w:val="20"/>
              </w:rPr>
              <w:t>Explicaţia</w:t>
            </w:r>
          </w:p>
          <w:p w14:paraId="4695AFCE" w14:textId="77777777" w:rsidR="002050A0" w:rsidRPr="00C45689" w:rsidRDefault="002050A0" w:rsidP="002050A0">
            <w:pPr>
              <w:rPr>
                <w:sz w:val="20"/>
                <w:szCs w:val="20"/>
              </w:rPr>
            </w:pPr>
            <w:r w:rsidRPr="00C45689">
              <w:rPr>
                <w:sz w:val="20"/>
                <w:szCs w:val="20"/>
              </w:rPr>
              <w:t xml:space="preserve">Conversaţia </w:t>
            </w:r>
          </w:p>
          <w:p w14:paraId="77864F58" w14:textId="77777777" w:rsidR="002050A0" w:rsidRPr="00C45689" w:rsidRDefault="002050A0" w:rsidP="002050A0">
            <w:pPr>
              <w:rPr>
                <w:sz w:val="20"/>
                <w:szCs w:val="20"/>
              </w:rPr>
            </w:pPr>
            <w:r w:rsidRPr="00C45689">
              <w:rPr>
                <w:sz w:val="20"/>
                <w:szCs w:val="20"/>
              </w:rPr>
              <w:t>Descrierea</w:t>
            </w:r>
          </w:p>
          <w:p w14:paraId="710C4CA8" w14:textId="769ED72E"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E5AB2F" w14:textId="46B1F56C" w:rsidR="002050A0" w:rsidRDefault="002050A0" w:rsidP="002050A0">
            <w:pPr>
              <w:rPr>
                <w:rFonts w:eastAsia="Times New Roman"/>
                <w:color w:val="000000"/>
                <w:sz w:val="20"/>
                <w:szCs w:val="20"/>
              </w:rPr>
            </w:pPr>
            <w:r w:rsidRPr="00C45689">
              <w:rPr>
                <w:sz w:val="20"/>
                <w:szCs w:val="20"/>
              </w:rPr>
              <w:t xml:space="preserve">4 ore, </w:t>
            </w:r>
            <w:r w:rsidRPr="00C45689">
              <w:rPr>
                <w:noProof/>
                <w:sz w:val="20"/>
                <w:szCs w:val="20"/>
              </w:rPr>
              <w:t>[1÷6]</w:t>
            </w:r>
          </w:p>
        </w:tc>
      </w:tr>
      <w:tr w:rsidR="002050A0" w14:paraId="1095A5B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8A5992" w14:textId="342117DC" w:rsidR="002050A0" w:rsidRDefault="002050A0" w:rsidP="002050A0">
            <w:pPr>
              <w:rPr>
                <w:rFonts w:eastAsia="Times New Roman"/>
                <w:color w:val="000000"/>
                <w:sz w:val="20"/>
                <w:szCs w:val="20"/>
              </w:rPr>
            </w:pPr>
            <w:r>
              <w:rPr>
                <w:noProof/>
                <w:sz w:val="20"/>
                <w:szCs w:val="20"/>
              </w:rPr>
              <w:t>8</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9B229C" w14:textId="749D34C6" w:rsidR="002050A0" w:rsidRDefault="002050A0" w:rsidP="002050A0">
            <w:pPr>
              <w:rPr>
                <w:rFonts w:eastAsia="Times New Roman"/>
                <w:color w:val="000000"/>
                <w:sz w:val="20"/>
                <w:szCs w:val="20"/>
              </w:rPr>
            </w:pPr>
            <w:r w:rsidRPr="00C45689">
              <w:rPr>
                <w:sz w:val="20"/>
                <w:szCs w:val="20"/>
              </w:rPr>
              <w:t>Sampling, corelații proprietăți fizice și chimice - metode de separare / determinare. Scheme de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FE98AC" w14:textId="77777777" w:rsidR="002050A0" w:rsidRPr="00C45689" w:rsidRDefault="002050A0" w:rsidP="002050A0">
            <w:pPr>
              <w:rPr>
                <w:sz w:val="20"/>
                <w:szCs w:val="20"/>
              </w:rPr>
            </w:pPr>
            <w:r w:rsidRPr="00C45689">
              <w:rPr>
                <w:sz w:val="20"/>
                <w:szCs w:val="20"/>
              </w:rPr>
              <w:t>Prelegerea. Explicaţia</w:t>
            </w:r>
          </w:p>
          <w:p w14:paraId="3B33EB5B" w14:textId="77777777" w:rsidR="002050A0" w:rsidRPr="00C45689" w:rsidRDefault="002050A0" w:rsidP="002050A0">
            <w:pPr>
              <w:rPr>
                <w:sz w:val="20"/>
                <w:szCs w:val="20"/>
              </w:rPr>
            </w:pPr>
            <w:r w:rsidRPr="00C45689">
              <w:rPr>
                <w:sz w:val="20"/>
                <w:szCs w:val="20"/>
              </w:rPr>
              <w:t>Conversaţia. Descrierea</w:t>
            </w:r>
          </w:p>
          <w:p w14:paraId="528B9C14" w14:textId="51D8D8FA"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EF8A33" w14:textId="0708BD46"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2050A0" w14:paraId="2D85968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3C8D94" w14:textId="7551E0B9" w:rsidR="002050A0" w:rsidRDefault="002050A0" w:rsidP="002050A0">
            <w:pPr>
              <w:rPr>
                <w:rFonts w:eastAsia="Times New Roman"/>
                <w:color w:val="000000"/>
                <w:sz w:val="20"/>
                <w:szCs w:val="20"/>
              </w:rPr>
            </w:pPr>
            <w:r>
              <w:rPr>
                <w:noProof/>
                <w:sz w:val="20"/>
                <w:szCs w:val="20"/>
              </w:rPr>
              <w:t>9</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1028ED" w14:textId="6126FF2F" w:rsidR="002050A0" w:rsidRDefault="002050A0" w:rsidP="002050A0">
            <w:pPr>
              <w:rPr>
                <w:rFonts w:eastAsia="Times New Roman"/>
                <w:color w:val="000000"/>
                <w:sz w:val="20"/>
                <w:szCs w:val="20"/>
              </w:rPr>
            </w:pPr>
            <w:r w:rsidRPr="00C45689">
              <w:rPr>
                <w:sz w:val="20"/>
                <w:szCs w:val="20"/>
              </w:rPr>
              <w:t>Analize toxicologice specifice în contextul unui studiu de biomonitorizare. Studii de caz.</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189028" w14:textId="77777777" w:rsidR="002050A0" w:rsidRPr="00C45689" w:rsidRDefault="002050A0" w:rsidP="002050A0">
            <w:pPr>
              <w:rPr>
                <w:sz w:val="20"/>
                <w:szCs w:val="20"/>
              </w:rPr>
            </w:pPr>
            <w:r w:rsidRPr="00C45689">
              <w:rPr>
                <w:sz w:val="20"/>
                <w:szCs w:val="20"/>
              </w:rPr>
              <w:t>Prelegerea. Explicaţia</w:t>
            </w:r>
          </w:p>
          <w:p w14:paraId="395F1F74" w14:textId="77777777" w:rsidR="002050A0" w:rsidRPr="00C45689" w:rsidRDefault="002050A0" w:rsidP="002050A0">
            <w:pPr>
              <w:rPr>
                <w:sz w:val="20"/>
                <w:szCs w:val="20"/>
              </w:rPr>
            </w:pPr>
            <w:r w:rsidRPr="00C45689">
              <w:rPr>
                <w:sz w:val="20"/>
                <w:szCs w:val="20"/>
              </w:rPr>
              <w:t>Conversaţia. Descrierea</w:t>
            </w:r>
          </w:p>
          <w:p w14:paraId="21FEF4D9" w14:textId="11468594"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04001F" w14:textId="597F2979"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2050A0" w14:paraId="6454870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DD212" w14:textId="4EDE6058" w:rsidR="002050A0" w:rsidRDefault="002050A0" w:rsidP="002050A0">
            <w:pPr>
              <w:rPr>
                <w:rFonts w:eastAsia="Times New Roman"/>
                <w:color w:val="000000"/>
                <w:sz w:val="20"/>
                <w:szCs w:val="20"/>
              </w:rPr>
            </w:pPr>
            <w:r w:rsidRPr="00C45689">
              <w:rPr>
                <w:noProof/>
                <w:sz w:val="20"/>
                <w:szCs w:val="20"/>
              </w:rPr>
              <w:t>1</w:t>
            </w:r>
            <w:r>
              <w:rPr>
                <w:noProof/>
                <w:sz w:val="20"/>
                <w:szCs w:val="20"/>
              </w:rPr>
              <w:t>0</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0D725" w14:textId="77777777" w:rsidR="002050A0" w:rsidRPr="00C45689" w:rsidRDefault="002050A0" w:rsidP="002050A0">
            <w:pPr>
              <w:rPr>
                <w:sz w:val="20"/>
                <w:szCs w:val="20"/>
              </w:rPr>
            </w:pPr>
            <w:r w:rsidRPr="00C45689">
              <w:rPr>
                <w:sz w:val="20"/>
                <w:szCs w:val="20"/>
              </w:rPr>
              <w:t xml:space="preserve">Tehnici utilizate pentru evaluarea cantitativă a consumului de droguri.  </w:t>
            </w:r>
          </w:p>
          <w:p w14:paraId="5FB0EF54" w14:textId="6E6A6C59" w:rsidR="002050A0" w:rsidRDefault="002050A0" w:rsidP="002050A0">
            <w:pPr>
              <w:rPr>
                <w:rFonts w:eastAsia="Times New Roman"/>
                <w:color w:val="000000"/>
                <w:sz w:val="20"/>
                <w:szCs w:val="20"/>
              </w:rPr>
            </w:pPr>
            <w:r w:rsidRPr="00C45689">
              <w:rPr>
                <w:sz w:val="20"/>
                <w:szCs w:val="20"/>
              </w:rPr>
              <w:t>Analize chimice cu aplicații în criminalistică.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B6667D" w14:textId="77777777" w:rsidR="002050A0" w:rsidRPr="00C45689" w:rsidRDefault="002050A0" w:rsidP="002050A0">
            <w:pPr>
              <w:rPr>
                <w:sz w:val="20"/>
                <w:szCs w:val="20"/>
              </w:rPr>
            </w:pPr>
            <w:r w:rsidRPr="00C45689">
              <w:rPr>
                <w:sz w:val="20"/>
                <w:szCs w:val="20"/>
              </w:rPr>
              <w:t>Prelegerea. Explicaţia</w:t>
            </w:r>
          </w:p>
          <w:p w14:paraId="6086A712" w14:textId="77777777" w:rsidR="002050A0" w:rsidRPr="00C45689" w:rsidRDefault="002050A0" w:rsidP="002050A0">
            <w:pPr>
              <w:rPr>
                <w:sz w:val="20"/>
                <w:szCs w:val="20"/>
              </w:rPr>
            </w:pPr>
            <w:r w:rsidRPr="00C45689">
              <w:rPr>
                <w:sz w:val="20"/>
                <w:szCs w:val="20"/>
              </w:rPr>
              <w:t>Conversaţia. Descrierea</w:t>
            </w:r>
          </w:p>
          <w:p w14:paraId="21DA4DD9" w14:textId="28C43954" w:rsidR="002050A0" w:rsidRDefault="002050A0" w:rsidP="002050A0">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E939A0" w14:textId="1E4C6632" w:rsidR="002050A0" w:rsidRDefault="002050A0" w:rsidP="002050A0">
            <w:pPr>
              <w:rPr>
                <w:rFonts w:eastAsia="Times New Roman"/>
                <w:color w:val="000000"/>
                <w:sz w:val="20"/>
                <w:szCs w:val="20"/>
              </w:rPr>
            </w:pPr>
            <w:r w:rsidRPr="00C45689">
              <w:rPr>
                <w:sz w:val="20"/>
                <w:szCs w:val="20"/>
              </w:rPr>
              <w:t xml:space="preserve">2 ore, </w:t>
            </w:r>
            <w:r w:rsidRPr="00C45689">
              <w:rPr>
                <w:noProof/>
                <w:sz w:val="20"/>
                <w:szCs w:val="20"/>
              </w:rPr>
              <w:t>[1÷6]</w:t>
            </w:r>
          </w:p>
        </w:tc>
      </w:tr>
      <w:tr w:rsidR="00C3512E" w14:paraId="5574B0A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AD92C5" w14:textId="7D6C1767" w:rsidR="002050A0" w:rsidRPr="006C7066" w:rsidRDefault="00A27F1C" w:rsidP="002050A0">
            <w:pPr>
              <w:ind w:left="57"/>
              <w:rPr>
                <w:bCs/>
                <w:noProof/>
                <w:sz w:val="20"/>
                <w:szCs w:val="20"/>
              </w:rPr>
            </w:pPr>
            <w:r>
              <w:rPr>
                <w:rFonts w:eastAsia="Times New Roman"/>
                <w:b/>
                <w:bCs/>
                <w:color w:val="000000"/>
                <w:sz w:val="20"/>
                <w:szCs w:val="20"/>
              </w:rPr>
              <w:t>Bibliografie</w:t>
            </w:r>
            <w:r>
              <w:rPr>
                <w:rFonts w:eastAsia="Times New Roman"/>
                <w:color w:val="000000"/>
                <w:sz w:val="20"/>
                <w:szCs w:val="20"/>
              </w:rPr>
              <w:br/>
            </w:r>
            <w:r w:rsidR="002050A0" w:rsidRPr="006C7066">
              <w:rPr>
                <w:bCs/>
                <w:noProof/>
                <w:sz w:val="20"/>
                <w:szCs w:val="20"/>
              </w:rPr>
              <w:t xml:space="preserve">1. Stahr H.M., </w:t>
            </w:r>
            <w:r w:rsidR="002050A0" w:rsidRPr="00C45689">
              <w:rPr>
                <w:bCs/>
                <w:i/>
                <w:iCs/>
                <w:noProof/>
                <w:sz w:val="20"/>
                <w:szCs w:val="20"/>
              </w:rPr>
              <w:t>Analytical methods in toxicology</w:t>
            </w:r>
            <w:r w:rsidR="002050A0" w:rsidRPr="006C7066">
              <w:rPr>
                <w:bCs/>
                <w:noProof/>
                <w:sz w:val="20"/>
                <w:szCs w:val="20"/>
              </w:rPr>
              <w:t>, J. Willey &amp; Sons, 1991.</w:t>
            </w:r>
          </w:p>
          <w:p w14:paraId="51E461B0" w14:textId="36D1B758" w:rsidR="002050A0" w:rsidRPr="009108FC" w:rsidRDefault="002050A0" w:rsidP="002050A0">
            <w:pPr>
              <w:ind w:left="57"/>
              <w:rPr>
                <w:bCs/>
                <w:noProof/>
                <w:sz w:val="20"/>
                <w:szCs w:val="20"/>
              </w:rPr>
            </w:pPr>
            <w:r w:rsidRPr="006C7066">
              <w:rPr>
                <w:bCs/>
                <w:noProof/>
                <w:sz w:val="20"/>
                <w:szCs w:val="20"/>
              </w:rPr>
              <w:t>2. Flanagan R</w:t>
            </w:r>
            <w:r w:rsidRPr="009108FC">
              <w:rPr>
                <w:bCs/>
                <w:noProof/>
                <w:sz w:val="20"/>
                <w:szCs w:val="20"/>
              </w:rPr>
              <w:t xml:space="preserve">.J., </w:t>
            </w:r>
            <w:r>
              <w:rPr>
                <w:bCs/>
                <w:i/>
                <w:iCs/>
                <w:noProof/>
                <w:sz w:val="20"/>
                <w:szCs w:val="20"/>
              </w:rPr>
              <w:t xml:space="preserve">Fundamentals of </w:t>
            </w:r>
            <w:r w:rsidRPr="00C45689">
              <w:rPr>
                <w:bCs/>
                <w:i/>
                <w:iCs/>
                <w:noProof/>
                <w:sz w:val="20"/>
                <w:szCs w:val="20"/>
              </w:rPr>
              <w:t>analytical toxicology</w:t>
            </w:r>
            <w:r w:rsidR="00CA0F90">
              <w:rPr>
                <w:bCs/>
                <w:i/>
                <w:iCs/>
                <w:noProof/>
                <w:sz w:val="20"/>
                <w:szCs w:val="20"/>
              </w:rPr>
              <w:t xml:space="preserve"> – Clinical and Forensic</w:t>
            </w:r>
            <w:r w:rsidRPr="009108FC">
              <w:rPr>
                <w:bCs/>
                <w:noProof/>
                <w:sz w:val="20"/>
                <w:szCs w:val="20"/>
              </w:rPr>
              <w:t xml:space="preserve">, </w:t>
            </w:r>
            <w:r w:rsidRPr="006C7066">
              <w:rPr>
                <w:bCs/>
                <w:noProof/>
                <w:sz w:val="20"/>
                <w:szCs w:val="20"/>
              </w:rPr>
              <w:t>J. Willey &amp; Sons</w:t>
            </w:r>
            <w:r w:rsidRPr="009108FC">
              <w:rPr>
                <w:bCs/>
                <w:noProof/>
                <w:sz w:val="20"/>
                <w:szCs w:val="20"/>
              </w:rPr>
              <w:t xml:space="preserve">, </w:t>
            </w:r>
            <w:r>
              <w:rPr>
                <w:bCs/>
                <w:noProof/>
                <w:sz w:val="20"/>
                <w:szCs w:val="20"/>
              </w:rPr>
              <w:t>20</w:t>
            </w:r>
            <w:r w:rsidR="00CA0F90">
              <w:rPr>
                <w:bCs/>
                <w:noProof/>
                <w:sz w:val="20"/>
                <w:szCs w:val="20"/>
              </w:rPr>
              <w:t>20</w:t>
            </w:r>
            <w:r w:rsidRPr="009108FC">
              <w:rPr>
                <w:bCs/>
                <w:noProof/>
                <w:sz w:val="20"/>
                <w:szCs w:val="20"/>
              </w:rPr>
              <w:t>.</w:t>
            </w:r>
          </w:p>
          <w:p w14:paraId="418479C6" w14:textId="77777777" w:rsidR="002050A0" w:rsidRPr="009108FC" w:rsidRDefault="002050A0" w:rsidP="002050A0">
            <w:pPr>
              <w:ind w:left="57"/>
              <w:rPr>
                <w:bCs/>
                <w:noProof/>
                <w:sz w:val="20"/>
                <w:szCs w:val="20"/>
              </w:rPr>
            </w:pPr>
            <w:r w:rsidRPr="009108FC">
              <w:rPr>
                <w:bCs/>
                <w:noProof/>
                <w:sz w:val="20"/>
                <w:szCs w:val="20"/>
              </w:rPr>
              <w:t xml:space="preserve">3. Hodgson E., </w:t>
            </w:r>
            <w:r w:rsidRPr="00C45689">
              <w:rPr>
                <w:bCs/>
                <w:i/>
                <w:iCs/>
                <w:noProof/>
                <w:sz w:val="20"/>
                <w:szCs w:val="20"/>
              </w:rPr>
              <w:t>A textboock of modern toxicology</w:t>
            </w:r>
            <w:r w:rsidRPr="009108FC">
              <w:rPr>
                <w:bCs/>
                <w:noProof/>
                <w:sz w:val="20"/>
                <w:szCs w:val="20"/>
              </w:rPr>
              <w:t>, J. Willey &amp; Sons, 2004.</w:t>
            </w:r>
          </w:p>
          <w:p w14:paraId="12407CCB" w14:textId="77777777" w:rsidR="002050A0" w:rsidRPr="0080058D" w:rsidRDefault="002050A0" w:rsidP="002050A0">
            <w:pPr>
              <w:ind w:left="57"/>
              <w:rPr>
                <w:bCs/>
                <w:noProof/>
                <w:sz w:val="20"/>
                <w:szCs w:val="20"/>
              </w:rPr>
            </w:pPr>
            <w:r>
              <w:rPr>
                <w:bCs/>
                <w:noProof/>
                <w:sz w:val="20"/>
                <w:szCs w:val="20"/>
              </w:rPr>
              <w:t>4.</w:t>
            </w:r>
            <w:r w:rsidRPr="0080058D">
              <w:rPr>
                <w:bCs/>
                <w:noProof/>
                <w:sz w:val="20"/>
                <w:szCs w:val="20"/>
              </w:rPr>
              <w:t xml:space="preserve"> Kaplan L., Pesce A., </w:t>
            </w:r>
            <w:r w:rsidRPr="00C45689">
              <w:rPr>
                <w:bCs/>
                <w:i/>
                <w:iCs/>
                <w:noProof/>
                <w:sz w:val="20"/>
                <w:szCs w:val="20"/>
              </w:rPr>
              <w:t>Clinical chemistry: theory, analysis, corelations</w:t>
            </w:r>
            <w:r w:rsidRPr="0080058D">
              <w:rPr>
                <w:bCs/>
                <w:noProof/>
                <w:sz w:val="20"/>
                <w:szCs w:val="20"/>
              </w:rPr>
              <w:t>, Ed. St Louis, Mosley, 2010;</w:t>
            </w:r>
          </w:p>
          <w:p w14:paraId="4F0045BF" w14:textId="77777777" w:rsidR="002050A0" w:rsidRPr="009108FC" w:rsidRDefault="002050A0" w:rsidP="002050A0">
            <w:pPr>
              <w:ind w:left="57"/>
              <w:rPr>
                <w:bCs/>
                <w:noProof/>
                <w:sz w:val="20"/>
                <w:szCs w:val="20"/>
              </w:rPr>
            </w:pPr>
            <w:r>
              <w:rPr>
                <w:bCs/>
                <w:noProof/>
                <w:sz w:val="20"/>
                <w:szCs w:val="20"/>
              </w:rPr>
              <w:t>5</w:t>
            </w:r>
            <w:r w:rsidRPr="0080058D">
              <w:rPr>
                <w:bCs/>
                <w:noProof/>
                <w:sz w:val="20"/>
                <w:szCs w:val="20"/>
              </w:rPr>
              <w:t xml:space="preserve">. Burtis C.A., Ashwood E.R., Bruns D.E., Sawyer B.G., Tietz. </w:t>
            </w:r>
            <w:r w:rsidRPr="00C45689">
              <w:rPr>
                <w:bCs/>
                <w:i/>
                <w:iCs/>
                <w:noProof/>
                <w:sz w:val="20"/>
                <w:szCs w:val="20"/>
              </w:rPr>
              <w:t>Fundamentals of clinical chemistry</w:t>
            </w:r>
            <w:r w:rsidRPr="0080058D">
              <w:rPr>
                <w:bCs/>
                <w:noProof/>
                <w:sz w:val="20"/>
                <w:szCs w:val="20"/>
              </w:rPr>
              <w:t>, Saunders Elsevier, 2008</w:t>
            </w:r>
          </w:p>
          <w:p w14:paraId="58808D99" w14:textId="7B57DF16" w:rsidR="002050A0" w:rsidRDefault="002050A0" w:rsidP="002050A0">
            <w:pPr>
              <w:ind w:left="57"/>
              <w:rPr>
                <w:bCs/>
                <w:noProof/>
                <w:sz w:val="20"/>
                <w:szCs w:val="20"/>
              </w:rPr>
            </w:pPr>
            <w:r>
              <w:rPr>
                <w:bCs/>
                <w:noProof/>
                <w:sz w:val="20"/>
                <w:szCs w:val="20"/>
              </w:rPr>
              <w:t>6</w:t>
            </w:r>
            <w:r w:rsidRPr="009108FC">
              <w:rPr>
                <w:bCs/>
                <w:noProof/>
                <w:sz w:val="20"/>
                <w:szCs w:val="20"/>
              </w:rPr>
              <w:t xml:space="preserve">. </w:t>
            </w:r>
            <w:r w:rsidR="00CA0F90">
              <w:rPr>
                <w:bCs/>
                <w:noProof/>
                <w:sz w:val="20"/>
                <w:szCs w:val="20"/>
              </w:rPr>
              <w:t xml:space="preserve">AK Jaiswal Tabin Millo. </w:t>
            </w:r>
            <w:r w:rsidR="00CA0F90" w:rsidRPr="00CA0F90">
              <w:rPr>
                <w:bCs/>
                <w:i/>
                <w:iCs/>
                <w:noProof/>
                <w:sz w:val="20"/>
                <w:szCs w:val="20"/>
              </w:rPr>
              <w:t>Handbook of Forensic Analitycal Toxicology</w:t>
            </w:r>
            <w:r w:rsidR="00CA0F90">
              <w:rPr>
                <w:bCs/>
                <w:noProof/>
                <w:sz w:val="20"/>
                <w:szCs w:val="20"/>
              </w:rPr>
              <w:t>. JBM Publishers Ltd. 2022</w:t>
            </w:r>
            <w:r w:rsidRPr="009108FC">
              <w:rPr>
                <w:bCs/>
                <w:noProof/>
                <w:sz w:val="20"/>
                <w:szCs w:val="20"/>
              </w:rPr>
              <w:t>.</w:t>
            </w:r>
          </w:p>
          <w:p w14:paraId="19CC80C4" w14:textId="1B70373C" w:rsidR="00C3512E" w:rsidRDefault="00C3512E">
            <w:pPr>
              <w:rPr>
                <w:rFonts w:eastAsia="Times New Roman"/>
                <w:color w:val="000000"/>
                <w:sz w:val="20"/>
                <w:szCs w:val="20"/>
              </w:rPr>
            </w:pPr>
          </w:p>
        </w:tc>
      </w:tr>
      <w:tr w:rsidR="00C3512E" w14:paraId="04527C9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A9BB26" w14:textId="77777777" w:rsidR="00C3512E" w:rsidRDefault="00A27F1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7DA1C2" w14:textId="77777777" w:rsidR="00C3512E" w:rsidRDefault="00A27F1C">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B35A2E" w14:textId="77777777" w:rsidR="00C3512E" w:rsidRDefault="00A27F1C">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977439" w14:textId="77777777" w:rsidR="00C3512E" w:rsidRDefault="00A27F1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050A0" w14:paraId="038FC77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814939" w14:textId="4FB61527" w:rsidR="002050A0" w:rsidRDefault="002050A0" w:rsidP="002050A0">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02F6A7" w14:textId="77777777" w:rsidR="002050A0" w:rsidRPr="00C45689" w:rsidRDefault="002050A0" w:rsidP="002050A0">
            <w:pPr>
              <w:rPr>
                <w:sz w:val="20"/>
                <w:szCs w:val="20"/>
              </w:rPr>
            </w:pPr>
            <w:r w:rsidRPr="00C45689">
              <w:rPr>
                <w:sz w:val="20"/>
                <w:szCs w:val="20"/>
              </w:rPr>
              <w:t xml:space="preserve">Protecția muncii. </w:t>
            </w:r>
          </w:p>
          <w:p w14:paraId="59E2F04A" w14:textId="77BD5AFA" w:rsidR="002050A0" w:rsidRDefault="002050A0" w:rsidP="002050A0">
            <w:pPr>
              <w:rPr>
                <w:rFonts w:eastAsia="Times New Roman"/>
                <w:color w:val="000000"/>
                <w:sz w:val="20"/>
                <w:szCs w:val="20"/>
              </w:rPr>
            </w:pPr>
            <w:r w:rsidRPr="00C45689">
              <w:rPr>
                <w:sz w:val="20"/>
                <w:szCs w:val="20"/>
              </w:rPr>
              <w:t>Analiza compuşilor toxici şi principiile asigurării calităţii: politici generale, proceduri standard, sisteme de măsurare.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2925F7" w14:textId="6E13C98B" w:rsidR="002050A0" w:rsidRDefault="002050A0" w:rsidP="002050A0">
            <w:pPr>
              <w:rPr>
                <w:rFonts w:eastAsia="Times New Roman"/>
                <w:color w:val="000000"/>
                <w:sz w:val="20"/>
                <w:szCs w:val="20"/>
              </w:rPr>
            </w:pPr>
            <w:r w:rsidRPr="00C45689">
              <w:rPr>
                <w:sz w:val="20"/>
                <w:szCs w:val="20"/>
              </w:rPr>
              <w:t>Discuții interactive,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A261D4" w14:textId="7A8728FA" w:rsidR="002050A0" w:rsidRDefault="002050A0" w:rsidP="002050A0">
            <w:pPr>
              <w:rPr>
                <w:rFonts w:eastAsia="Times New Roman"/>
                <w:color w:val="000000"/>
                <w:sz w:val="20"/>
                <w:szCs w:val="20"/>
              </w:rPr>
            </w:pPr>
            <w:r w:rsidRPr="00C45689">
              <w:rPr>
                <w:sz w:val="20"/>
                <w:szCs w:val="20"/>
              </w:rPr>
              <w:t xml:space="preserve">4 ore, </w:t>
            </w:r>
            <w:r w:rsidRPr="00C45689">
              <w:rPr>
                <w:noProof/>
                <w:sz w:val="20"/>
                <w:szCs w:val="20"/>
              </w:rPr>
              <w:t>[1÷5]</w:t>
            </w:r>
          </w:p>
        </w:tc>
      </w:tr>
      <w:tr w:rsidR="002050A0" w14:paraId="6C323C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45568" w14:textId="4E3D804E" w:rsidR="002050A0" w:rsidRDefault="002050A0" w:rsidP="002050A0">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AD588F" w14:textId="6BDBE22F" w:rsidR="002050A0" w:rsidRDefault="002050A0" w:rsidP="002050A0">
            <w:pPr>
              <w:rPr>
                <w:rFonts w:eastAsia="Times New Roman"/>
                <w:color w:val="000000"/>
                <w:sz w:val="20"/>
                <w:szCs w:val="20"/>
              </w:rPr>
            </w:pPr>
            <w:r w:rsidRPr="00C45689">
              <w:rPr>
                <w:sz w:val="20"/>
                <w:szCs w:val="20"/>
              </w:rPr>
              <w:t>Analiza cantitativă a unor xenobiotici din suplimente alimentare pe bază de ulei îmbogățit în acizi grași esențiali (Omega 3, 6, 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246D23" w14:textId="77777777" w:rsidR="002050A0" w:rsidRPr="00C45689" w:rsidRDefault="002050A0" w:rsidP="002050A0">
            <w:pPr>
              <w:rPr>
                <w:sz w:val="20"/>
                <w:szCs w:val="20"/>
              </w:rPr>
            </w:pPr>
            <w:r w:rsidRPr="00C45689">
              <w:rPr>
                <w:sz w:val="20"/>
                <w:szCs w:val="20"/>
              </w:rPr>
              <w:t>Experiment/Demonstrație</w:t>
            </w:r>
          </w:p>
          <w:p w14:paraId="0F7B8F64" w14:textId="77777777" w:rsidR="002050A0" w:rsidRPr="00C45689" w:rsidRDefault="002050A0" w:rsidP="002050A0">
            <w:pPr>
              <w:rPr>
                <w:sz w:val="20"/>
                <w:szCs w:val="20"/>
              </w:rPr>
            </w:pPr>
            <w:r w:rsidRPr="00C45689">
              <w:rPr>
                <w:sz w:val="20"/>
                <w:szCs w:val="20"/>
              </w:rPr>
              <w:t>Explicaţii</w:t>
            </w:r>
          </w:p>
          <w:p w14:paraId="1238A13C" w14:textId="77777777" w:rsidR="002050A0" w:rsidRPr="00C45689" w:rsidRDefault="002050A0" w:rsidP="002050A0">
            <w:pPr>
              <w:rPr>
                <w:sz w:val="20"/>
                <w:szCs w:val="20"/>
              </w:rPr>
            </w:pPr>
            <w:r w:rsidRPr="00C45689">
              <w:rPr>
                <w:sz w:val="20"/>
                <w:szCs w:val="20"/>
              </w:rPr>
              <w:t>Exerciții</w:t>
            </w:r>
          </w:p>
          <w:p w14:paraId="442B67BA" w14:textId="218E2D3A" w:rsidR="002050A0" w:rsidRDefault="002050A0" w:rsidP="002050A0">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371520" w14:textId="0300C55F" w:rsidR="002050A0" w:rsidRDefault="002050A0" w:rsidP="002050A0">
            <w:pPr>
              <w:rPr>
                <w:rFonts w:eastAsia="Times New Roman"/>
                <w:color w:val="000000"/>
                <w:sz w:val="20"/>
                <w:szCs w:val="20"/>
              </w:rPr>
            </w:pPr>
            <w:r w:rsidRPr="00C45689">
              <w:rPr>
                <w:sz w:val="20"/>
                <w:szCs w:val="20"/>
              </w:rPr>
              <w:t xml:space="preserve">8 ore, </w:t>
            </w:r>
            <w:r w:rsidRPr="00C45689">
              <w:rPr>
                <w:noProof/>
                <w:sz w:val="20"/>
                <w:szCs w:val="20"/>
              </w:rPr>
              <w:t>[1÷5]</w:t>
            </w:r>
          </w:p>
        </w:tc>
      </w:tr>
      <w:tr w:rsidR="002050A0" w14:paraId="38998C3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E8187C" w14:textId="4FA07021" w:rsidR="002050A0" w:rsidRDefault="002050A0" w:rsidP="002050A0">
            <w:pPr>
              <w:rPr>
                <w:rFonts w:eastAsia="Times New Roman"/>
                <w:color w:val="000000"/>
                <w:sz w:val="20"/>
                <w:szCs w:val="20"/>
              </w:rPr>
            </w:pPr>
            <w:r w:rsidRPr="00C45689">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0005B2" w14:textId="58FA78AE" w:rsidR="002050A0" w:rsidRDefault="002050A0" w:rsidP="002050A0">
            <w:pPr>
              <w:rPr>
                <w:rFonts w:eastAsia="Times New Roman"/>
                <w:color w:val="000000"/>
                <w:sz w:val="20"/>
                <w:szCs w:val="20"/>
              </w:rPr>
            </w:pPr>
            <w:r w:rsidRPr="00C45689">
              <w:rPr>
                <w:sz w:val="20"/>
                <w:szCs w:val="20"/>
              </w:rPr>
              <w:t>Determinarea unor antibiotice din probe biologice lichide.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F4A220" w14:textId="77777777" w:rsidR="002050A0" w:rsidRPr="00C45689" w:rsidRDefault="002050A0" w:rsidP="002050A0">
            <w:pPr>
              <w:rPr>
                <w:sz w:val="20"/>
                <w:szCs w:val="20"/>
              </w:rPr>
            </w:pPr>
            <w:r w:rsidRPr="00C45689">
              <w:rPr>
                <w:sz w:val="20"/>
                <w:szCs w:val="20"/>
              </w:rPr>
              <w:t>Experiment/Demonstrație</w:t>
            </w:r>
          </w:p>
          <w:p w14:paraId="12FC6338" w14:textId="77777777" w:rsidR="002050A0" w:rsidRPr="00C45689" w:rsidRDefault="002050A0" w:rsidP="002050A0">
            <w:pPr>
              <w:rPr>
                <w:sz w:val="20"/>
                <w:szCs w:val="20"/>
              </w:rPr>
            </w:pPr>
            <w:r w:rsidRPr="00C45689">
              <w:rPr>
                <w:sz w:val="20"/>
                <w:szCs w:val="20"/>
              </w:rPr>
              <w:t>Explicaţii</w:t>
            </w:r>
          </w:p>
          <w:p w14:paraId="77771AA8" w14:textId="77777777" w:rsidR="002050A0" w:rsidRPr="00C45689" w:rsidRDefault="002050A0" w:rsidP="002050A0">
            <w:pPr>
              <w:rPr>
                <w:sz w:val="20"/>
                <w:szCs w:val="20"/>
              </w:rPr>
            </w:pPr>
            <w:r w:rsidRPr="00C45689">
              <w:rPr>
                <w:sz w:val="20"/>
                <w:szCs w:val="20"/>
              </w:rPr>
              <w:t>Exerciții</w:t>
            </w:r>
          </w:p>
          <w:p w14:paraId="23E73D6E" w14:textId="2F468B87" w:rsidR="002050A0" w:rsidRDefault="002050A0" w:rsidP="002050A0">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2C6E8A" w14:textId="4063947B" w:rsidR="002050A0" w:rsidRDefault="002050A0" w:rsidP="002050A0">
            <w:pPr>
              <w:rPr>
                <w:rFonts w:eastAsia="Times New Roman"/>
                <w:color w:val="000000"/>
                <w:sz w:val="20"/>
                <w:szCs w:val="20"/>
              </w:rPr>
            </w:pPr>
            <w:r w:rsidRPr="00C45689">
              <w:rPr>
                <w:sz w:val="20"/>
                <w:szCs w:val="20"/>
              </w:rPr>
              <w:t xml:space="preserve">6 ore, </w:t>
            </w:r>
            <w:r w:rsidRPr="00C45689">
              <w:rPr>
                <w:noProof/>
                <w:sz w:val="20"/>
                <w:szCs w:val="20"/>
              </w:rPr>
              <w:t>[1÷5]</w:t>
            </w:r>
          </w:p>
        </w:tc>
      </w:tr>
      <w:tr w:rsidR="002050A0" w14:paraId="12987AA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DAB4E6" w14:textId="474415BD" w:rsidR="002050A0" w:rsidRDefault="002050A0" w:rsidP="002050A0">
            <w:pPr>
              <w:rPr>
                <w:rFonts w:eastAsia="Times New Roman"/>
                <w:color w:val="000000"/>
                <w:sz w:val="20"/>
                <w:szCs w:val="20"/>
              </w:rPr>
            </w:pPr>
            <w:r w:rsidRPr="00C45689">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5AA237" w14:textId="1A02D272" w:rsidR="002050A0" w:rsidRDefault="002050A0" w:rsidP="002050A0">
            <w:pPr>
              <w:rPr>
                <w:rFonts w:eastAsia="Times New Roman"/>
                <w:color w:val="000000"/>
                <w:sz w:val="20"/>
                <w:szCs w:val="20"/>
              </w:rPr>
            </w:pPr>
            <w:r w:rsidRPr="00C45689">
              <w:rPr>
                <w:sz w:val="20"/>
                <w:szCs w:val="20"/>
              </w:rPr>
              <w:t>Determinarea unor antibiotice din probe biologice solide.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5030A2" w14:textId="77777777" w:rsidR="002050A0" w:rsidRPr="00C45689" w:rsidRDefault="002050A0" w:rsidP="002050A0">
            <w:pPr>
              <w:rPr>
                <w:sz w:val="20"/>
                <w:szCs w:val="20"/>
              </w:rPr>
            </w:pPr>
            <w:r w:rsidRPr="00C45689">
              <w:rPr>
                <w:sz w:val="20"/>
                <w:szCs w:val="20"/>
              </w:rPr>
              <w:t>Experiment/Demonstrație</w:t>
            </w:r>
          </w:p>
          <w:p w14:paraId="1466B329" w14:textId="77777777" w:rsidR="002050A0" w:rsidRPr="00C45689" w:rsidRDefault="002050A0" w:rsidP="002050A0">
            <w:pPr>
              <w:rPr>
                <w:sz w:val="20"/>
                <w:szCs w:val="20"/>
              </w:rPr>
            </w:pPr>
            <w:r w:rsidRPr="00C45689">
              <w:rPr>
                <w:sz w:val="20"/>
                <w:szCs w:val="20"/>
              </w:rPr>
              <w:t>Explicaţii</w:t>
            </w:r>
          </w:p>
          <w:p w14:paraId="42F3EC8F" w14:textId="77777777" w:rsidR="002050A0" w:rsidRPr="00C45689" w:rsidRDefault="002050A0" w:rsidP="002050A0">
            <w:pPr>
              <w:rPr>
                <w:sz w:val="20"/>
                <w:szCs w:val="20"/>
              </w:rPr>
            </w:pPr>
            <w:r w:rsidRPr="00C45689">
              <w:rPr>
                <w:sz w:val="20"/>
                <w:szCs w:val="20"/>
              </w:rPr>
              <w:t>Exerciții</w:t>
            </w:r>
          </w:p>
          <w:p w14:paraId="430DD679" w14:textId="22C6FA6D" w:rsidR="002050A0" w:rsidRDefault="002050A0" w:rsidP="002050A0">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E9A62B" w14:textId="4681DE38" w:rsidR="002050A0" w:rsidRDefault="002050A0" w:rsidP="002050A0">
            <w:pPr>
              <w:rPr>
                <w:rFonts w:eastAsia="Times New Roman"/>
                <w:color w:val="000000"/>
                <w:sz w:val="20"/>
                <w:szCs w:val="20"/>
              </w:rPr>
            </w:pPr>
            <w:r w:rsidRPr="00C45689">
              <w:rPr>
                <w:sz w:val="20"/>
                <w:szCs w:val="20"/>
              </w:rPr>
              <w:t xml:space="preserve">6 ore, </w:t>
            </w:r>
            <w:r w:rsidRPr="00C45689">
              <w:rPr>
                <w:noProof/>
                <w:sz w:val="20"/>
                <w:szCs w:val="20"/>
              </w:rPr>
              <w:t>[1÷5]</w:t>
            </w:r>
          </w:p>
        </w:tc>
      </w:tr>
      <w:tr w:rsidR="002050A0" w14:paraId="541B173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C469E" w14:textId="7A40F532" w:rsidR="002050A0" w:rsidRDefault="002050A0" w:rsidP="002050A0">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6E105C" w14:textId="39C303A7" w:rsidR="002050A0" w:rsidRDefault="002050A0" w:rsidP="002050A0">
            <w:pPr>
              <w:rPr>
                <w:rFonts w:eastAsia="Times New Roman"/>
                <w:color w:val="000000"/>
                <w:sz w:val="20"/>
                <w:szCs w:val="20"/>
              </w:rPr>
            </w:pPr>
            <w:r w:rsidRPr="00C45689">
              <w:rPr>
                <w:sz w:val="20"/>
                <w:szCs w:val="20"/>
              </w:rPr>
              <w:t>Prezentare de referate – studiu de literatură.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768805" w14:textId="285A1DAF" w:rsidR="002050A0" w:rsidRDefault="002050A0" w:rsidP="002050A0">
            <w:pPr>
              <w:rPr>
                <w:rFonts w:eastAsia="Times New Roman"/>
                <w:color w:val="000000"/>
                <w:sz w:val="20"/>
                <w:szCs w:val="20"/>
              </w:rPr>
            </w:pPr>
            <w:r w:rsidRPr="00C45689">
              <w:rPr>
                <w:sz w:val="20"/>
                <w:szCs w:val="20"/>
              </w:rPr>
              <w:t>Discuții interactve,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4CDF30" w14:textId="1B6D6129" w:rsidR="002050A0" w:rsidRDefault="002050A0" w:rsidP="002050A0">
            <w:pPr>
              <w:rPr>
                <w:rFonts w:eastAsia="Times New Roman"/>
                <w:color w:val="000000"/>
                <w:sz w:val="20"/>
                <w:szCs w:val="20"/>
              </w:rPr>
            </w:pPr>
            <w:r w:rsidRPr="00C45689">
              <w:rPr>
                <w:sz w:val="20"/>
                <w:szCs w:val="20"/>
              </w:rPr>
              <w:t>4 ore</w:t>
            </w:r>
          </w:p>
        </w:tc>
      </w:tr>
      <w:tr w:rsidR="002050A0" w14:paraId="2551669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D0702F" w14:textId="77777777" w:rsidR="002050A0" w:rsidRPr="009108FC" w:rsidRDefault="002050A0" w:rsidP="002050A0">
            <w:pPr>
              <w:spacing w:before="120"/>
              <w:ind w:left="57"/>
              <w:rPr>
                <w:b/>
                <w:bCs/>
                <w:noProof/>
                <w:sz w:val="20"/>
                <w:szCs w:val="20"/>
              </w:rPr>
            </w:pPr>
            <w:r w:rsidRPr="009108FC">
              <w:rPr>
                <w:b/>
                <w:bCs/>
                <w:noProof/>
                <w:sz w:val="20"/>
                <w:szCs w:val="20"/>
              </w:rPr>
              <w:t>Bibliografie</w:t>
            </w:r>
          </w:p>
          <w:p w14:paraId="246C86FB" w14:textId="77777777" w:rsidR="002050A0" w:rsidRPr="009108FC" w:rsidRDefault="002050A0" w:rsidP="002050A0">
            <w:pPr>
              <w:ind w:left="57"/>
              <w:rPr>
                <w:bCs/>
                <w:noProof/>
                <w:sz w:val="20"/>
                <w:szCs w:val="20"/>
              </w:rPr>
            </w:pPr>
            <w:r w:rsidRPr="009108FC">
              <w:rPr>
                <w:bCs/>
                <w:noProof/>
                <w:sz w:val="20"/>
                <w:szCs w:val="20"/>
              </w:rPr>
              <w:t>1. Referate laborator (conținând toate etapele analizelor ce vor fi efectuate pe parcursul lucrărilor de laborator aferente cursului)</w:t>
            </w:r>
          </w:p>
          <w:p w14:paraId="7282FEBB" w14:textId="77777777" w:rsidR="002050A0" w:rsidRPr="009108FC" w:rsidRDefault="002050A0" w:rsidP="002050A0">
            <w:pPr>
              <w:ind w:left="57"/>
              <w:rPr>
                <w:bCs/>
                <w:noProof/>
                <w:sz w:val="20"/>
                <w:szCs w:val="20"/>
              </w:rPr>
            </w:pPr>
            <w:r w:rsidRPr="009108FC">
              <w:rPr>
                <w:bCs/>
                <w:noProof/>
                <w:sz w:val="20"/>
                <w:szCs w:val="20"/>
              </w:rPr>
              <w:t xml:space="preserve">2. Stahr H.M., </w:t>
            </w:r>
            <w:r w:rsidRPr="00C45689">
              <w:rPr>
                <w:bCs/>
                <w:i/>
                <w:iCs/>
                <w:noProof/>
                <w:sz w:val="20"/>
                <w:szCs w:val="20"/>
              </w:rPr>
              <w:t>Analytical methods in toxicology</w:t>
            </w:r>
            <w:r w:rsidRPr="009108FC">
              <w:rPr>
                <w:bCs/>
                <w:noProof/>
                <w:sz w:val="20"/>
                <w:szCs w:val="20"/>
              </w:rPr>
              <w:t>, J. Willey &amp; Sons, 1991.</w:t>
            </w:r>
          </w:p>
          <w:p w14:paraId="26734AF0" w14:textId="2E14D2A7" w:rsidR="002050A0" w:rsidRPr="009108FC" w:rsidRDefault="002050A0" w:rsidP="002050A0">
            <w:pPr>
              <w:ind w:left="57"/>
              <w:rPr>
                <w:bCs/>
                <w:noProof/>
                <w:sz w:val="20"/>
                <w:szCs w:val="20"/>
              </w:rPr>
            </w:pPr>
            <w:r w:rsidRPr="009108FC">
              <w:rPr>
                <w:bCs/>
                <w:noProof/>
                <w:sz w:val="20"/>
                <w:szCs w:val="20"/>
              </w:rPr>
              <w:t xml:space="preserve">3. Flanagan R.J., </w:t>
            </w:r>
            <w:r w:rsidR="00CA0F90">
              <w:rPr>
                <w:bCs/>
                <w:i/>
                <w:iCs/>
                <w:noProof/>
                <w:sz w:val="20"/>
                <w:szCs w:val="20"/>
              </w:rPr>
              <w:t xml:space="preserve">Fundamentals of </w:t>
            </w:r>
            <w:r w:rsidR="00CA0F90" w:rsidRPr="00C45689">
              <w:rPr>
                <w:bCs/>
                <w:i/>
                <w:iCs/>
                <w:noProof/>
                <w:sz w:val="20"/>
                <w:szCs w:val="20"/>
              </w:rPr>
              <w:t>analytical toxicology</w:t>
            </w:r>
            <w:r w:rsidR="00CA0F90">
              <w:rPr>
                <w:bCs/>
                <w:i/>
                <w:iCs/>
                <w:noProof/>
                <w:sz w:val="20"/>
                <w:szCs w:val="20"/>
              </w:rPr>
              <w:t xml:space="preserve"> – Clinical and Forensic</w:t>
            </w:r>
            <w:r w:rsidR="00CA0F90" w:rsidRPr="009108FC">
              <w:rPr>
                <w:bCs/>
                <w:noProof/>
                <w:sz w:val="20"/>
                <w:szCs w:val="20"/>
              </w:rPr>
              <w:t xml:space="preserve">, </w:t>
            </w:r>
            <w:r w:rsidR="00CA0F90" w:rsidRPr="006C7066">
              <w:rPr>
                <w:bCs/>
                <w:noProof/>
                <w:sz w:val="20"/>
                <w:szCs w:val="20"/>
              </w:rPr>
              <w:t>J. Willey &amp; Sons</w:t>
            </w:r>
            <w:r w:rsidR="00CA0F90" w:rsidRPr="009108FC">
              <w:rPr>
                <w:bCs/>
                <w:noProof/>
                <w:sz w:val="20"/>
                <w:szCs w:val="20"/>
              </w:rPr>
              <w:t xml:space="preserve">, </w:t>
            </w:r>
            <w:r w:rsidR="00CA0F90">
              <w:rPr>
                <w:bCs/>
                <w:noProof/>
                <w:sz w:val="20"/>
                <w:szCs w:val="20"/>
              </w:rPr>
              <w:t>2020</w:t>
            </w:r>
            <w:r w:rsidRPr="009108FC">
              <w:rPr>
                <w:bCs/>
                <w:noProof/>
                <w:sz w:val="20"/>
                <w:szCs w:val="20"/>
              </w:rPr>
              <w:t>.</w:t>
            </w:r>
          </w:p>
          <w:p w14:paraId="300EAE88" w14:textId="77777777" w:rsidR="002050A0" w:rsidRPr="009108FC" w:rsidRDefault="002050A0" w:rsidP="002050A0">
            <w:pPr>
              <w:ind w:left="57"/>
              <w:rPr>
                <w:bCs/>
                <w:noProof/>
                <w:sz w:val="20"/>
                <w:szCs w:val="20"/>
              </w:rPr>
            </w:pPr>
            <w:r w:rsidRPr="009108FC">
              <w:rPr>
                <w:bCs/>
                <w:noProof/>
                <w:sz w:val="20"/>
                <w:szCs w:val="20"/>
              </w:rPr>
              <w:t xml:space="preserve">4. Hodgson E., </w:t>
            </w:r>
            <w:r w:rsidRPr="00C45689">
              <w:rPr>
                <w:bCs/>
                <w:i/>
                <w:iCs/>
                <w:noProof/>
                <w:sz w:val="20"/>
                <w:szCs w:val="20"/>
              </w:rPr>
              <w:t>A textboock of modern toxicology</w:t>
            </w:r>
            <w:r w:rsidRPr="009108FC">
              <w:rPr>
                <w:bCs/>
                <w:noProof/>
                <w:sz w:val="20"/>
                <w:szCs w:val="20"/>
              </w:rPr>
              <w:t>, J. Willey &amp; Sons, 2004.</w:t>
            </w:r>
          </w:p>
          <w:p w14:paraId="2E559C14" w14:textId="475E5F4E" w:rsidR="002050A0" w:rsidRPr="008B15E6" w:rsidRDefault="002050A0" w:rsidP="008B15E6">
            <w:pPr>
              <w:ind w:left="57"/>
              <w:rPr>
                <w:bCs/>
                <w:noProof/>
                <w:sz w:val="20"/>
                <w:szCs w:val="20"/>
              </w:rPr>
            </w:pPr>
            <w:r>
              <w:rPr>
                <w:bCs/>
                <w:noProof/>
                <w:sz w:val="20"/>
                <w:szCs w:val="20"/>
              </w:rPr>
              <w:t>5</w:t>
            </w:r>
            <w:r w:rsidRPr="009108FC">
              <w:rPr>
                <w:bCs/>
                <w:noProof/>
                <w:sz w:val="20"/>
                <w:szCs w:val="20"/>
              </w:rPr>
              <w:t>. Dirtu AC, Van den Eede N, Malarvannan G, Ionas AC, Covaci A. Analytical methods for selected emerging contaminants in human matrices</w:t>
            </w:r>
            <w:r>
              <w:rPr>
                <w:bCs/>
                <w:noProof/>
                <w:sz w:val="20"/>
                <w:szCs w:val="20"/>
              </w:rPr>
              <w:t xml:space="preserve">. </w:t>
            </w:r>
            <w:r w:rsidRPr="00C45689">
              <w:rPr>
                <w:bCs/>
                <w:i/>
                <w:iCs/>
                <w:noProof/>
                <w:sz w:val="20"/>
                <w:szCs w:val="20"/>
              </w:rPr>
              <w:t>Analytical and Bioanalytical Chemistry</w:t>
            </w:r>
            <w:r w:rsidRPr="009108FC">
              <w:rPr>
                <w:bCs/>
                <w:noProof/>
                <w:sz w:val="20"/>
                <w:szCs w:val="20"/>
              </w:rPr>
              <w:t>, 404, 2555-2581, 2012.</w:t>
            </w:r>
          </w:p>
        </w:tc>
      </w:tr>
    </w:tbl>
    <w:p w14:paraId="3EDA431E" w14:textId="77777777" w:rsidR="00C3512E" w:rsidRDefault="00C3512E">
      <w:pPr>
        <w:rPr>
          <w:rFonts w:eastAsia="Times New Roman"/>
          <w:color w:val="000000"/>
          <w:sz w:val="22"/>
          <w:szCs w:val="22"/>
        </w:rPr>
      </w:pPr>
    </w:p>
    <w:p w14:paraId="564DA492" w14:textId="77777777" w:rsidR="00C3512E" w:rsidRDefault="00A27F1C">
      <w:pPr>
        <w:pStyle w:val="subtitlu"/>
        <w:rPr>
          <w:color w:val="000000"/>
          <w:sz w:val="22"/>
          <w:szCs w:val="22"/>
        </w:rPr>
      </w:pPr>
      <w:r>
        <w:rPr>
          <w:color w:val="000000"/>
          <w:sz w:val="22"/>
          <w:szCs w:val="22"/>
        </w:rPr>
        <w:lastRenderedPageBreak/>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C3512E" w14:paraId="13996F9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AF6A99" w14:textId="01BA7196" w:rsidR="00C3512E" w:rsidRDefault="002050A0" w:rsidP="002050A0">
            <w:pPr>
              <w:jc w:val="both"/>
              <w:rPr>
                <w:rFonts w:eastAsia="Times New Roman"/>
                <w:color w:val="000000"/>
                <w:sz w:val="20"/>
                <w:szCs w:val="20"/>
              </w:rPr>
            </w:pPr>
            <w:r w:rsidRPr="009108FC">
              <w:rPr>
                <w:noProof/>
                <w:sz w:val="20"/>
                <w:szCs w:val="20"/>
              </w:rPr>
              <w:t>Cunoștințele dobândite de studenți în urma parcurgerii cursului și a lurărilor de laborator aferente disciplinei dau posibilitatea studenților să facă față</w:t>
            </w:r>
            <w:r>
              <w:rPr>
                <w:noProof/>
                <w:sz w:val="20"/>
                <w:szCs w:val="20"/>
              </w:rPr>
              <w:t xml:space="preserve"> cerințelor adresate de organis</w:t>
            </w:r>
            <w:r w:rsidRPr="009108FC">
              <w:rPr>
                <w:noProof/>
                <w:sz w:val="20"/>
                <w:szCs w:val="20"/>
              </w:rPr>
              <w:t xml:space="preserve">mele specializate în domeniul analizelor </w:t>
            </w:r>
            <w:r>
              <w:rPr>
                <w:noProof/>
                <w:sz w:val="20"/>
                <w:szCs w:val="20"/>
              </w:rPr>
              <w:t xml:space="preserve">medicale și </w:t>
            </w:r>
            <w:r w:rsidRPr="009108FC">
              <w:rPr>
                <w:noProof/>
                <w:sz w:val="20"/>
                <w:szCs w:val="20"/>
              </w:rPr>
              <w:t>toxicologice</w:t>
            </w:r>
            <w:r>
              <w:rPr>
                <w:noProof/>
                <w:sz w:val="20"/>
                <w:szCs w:val="20"/>
              </w:rPr>
              <w:t>:</w:t>
            </w:r>
            <w:r w:rsidRPr="009108FC">
              <w:rPr>
                <w:noProof/>
                <w:sz w:val="20"/>
                <w:szCs w:val="20"/>
              </w:rPr>
              <w:t xml:space="preserve"> </w:t>
            </w:r>
            <w:r>
              <w:rPr>
                <w:noProof/>
                <w:sz w:val="20"/>
                <w:szCs w:val="20"/>
              </w:rPr>
              <w:t xml:space="preserve">Laboratoare de Analize Medicale, </w:t>
            </w:r>
            <w:r w:rsidRPr="009108FC">
              <w:rPr>
                <w:noProof/>
                <w:sz w:val="20"/>
                <w:szCs w:val="20"/>
              </w:rPr>
              <w:t>Institute de Sănătate Publică sau Laboratoare de Analize</w:t>
            </w:r>
            <w:r>
              <w:rPr>
                <w:noProof/>
                <w:sz w:val="20"/>
                <w:szCs w:val="20"/>
              </w:rPr>
              <w:t xml:space="preserve"> Toxicologice și Criminalistică</w:t>
            </w:r>
            <w:r w:rsidRPr="009108FC">
              <w:rPr>
                <w:noProof/>
                <w:sz w:val="20"/>
                <w:szCs w:val="20"/>
              </w:rPr>
              <w:t>.</w:t>
            </w:r>
            <w:r>
              <w:rPr>
                <w:rFonts w:eastAsia="Times New Roman"/>
                <w:color w:val="000000"/>
                <w:sz w:val="20"/>
                <w:szCs w:val="20"/>
              </w:rPr>
              <w:t> </w:t>
            </w:r>
            <w:r w:rsidR="00A27F1C">
              <w:rPr>
                <w:rFonts w:eastAsia="Times New Roman"/>
                <w:color w:val="000000"/>
                <w:sz w:val="20"/>
                <w:szCs w:val="20"/>
              </w:rPr>
              <w:t> </w:t>
            </w:r>
          </w:p>
        </w:tc>
      </w:tr>
    </w:tbl>
    <w:p w14:paraId="0059A415" w14:textId="77777777" w:rsidR="00C3512E" w:rsidRDefault="00C3512E">
      <w:pPr>
        <w:rPr>
          <w:rFonts w:eastAsia="Times New Roman"/>
          <w:color w:val="000000"/>
          <w:sz w:val="22"/>
          <w:szCs w:val="22"/>
        </w:rPr>
      </w:pPr>
    </w:p>
    <w:p w14:paraId="09F87906" w14:textId="77777777" w:rsidR="00C3512E" w:rsidRDefault="00A27F1C">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C3512E" w14:paraId="39F33334"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4781EC" w14:textId="77777777" w:rsidR="00C3512E" w:rsidRDefault="00A27F1C">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4FF910" w14:textId="77777777" w:rsidR="00C3512E" w:rsidRDefault="00A27F1C">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12D090" w14:textId="77777777" w:rsidR="00C3512E" w:rsidRDefault="00A27F1C">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D7FC34" w14:textId="77777777" w:rsidR="00C3512E" w:rsidRDefault="00A27F1C">
            <w:pPr>
              <w:rPr>
                <w:rFonts w:eastAsia="Times New Roman"/>
                <w:color w:val="000000"/>
                <w:sz w:val="20"/>
                <w:szCs w:val="20"/>
              </w:rPr>
            </w:pPr>
            <w:r>
              <w:rPr>
                <w:rFonts w:eastAsia="Times New Roman"/>
                <w:b/>
                <w:bCs/>
                <w:color w:val="000000"/>
                <w:sz w:val="20"/>
                <w:szCs w:val="20"/>
              </w:rPr>
              <w:t>10.3 Pondere în nota finală (%)</w:t>
            </w:r>
          </w:p>
        </w:tc>
      </w:tr>
      <w:tr w:rsidR="002050A0" w14:paraId="0A92060B" w14:textId="77777777" w:rsidTr="000B639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02356" w14:textId="77777777" w:rsidR="002050A0" w:rsidRDefault="002050A0" w:rsidP="002050A0">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A588518" w14:textId="43CDAD6B" w:rsidR="002050A0" w:rsidRDefault="002050A0" w:rsidP="002050A0">
            <w:pPr>
              <w:rPr>
                <w:rFonts w:eastAsia="Times New Roman"/>
                <w:color w:val="000000"/>
                <w:sz w:val="20"/>
                <w:szCs w:val="20"/>
              </w:rPr>
            </w:pPr>
            <w:r w:rsidRPr="0016347D">
              <w:rPr>
                <w:sz w:val="20"/>
                <w:szCs w:val="20"/>
              </w:rPr>
              <w:t xml:space="preserve">Cunoașterea principiilor de selecție pentru compușii chimici cu relevanță și a principiilor de selecție ale metodelor de analiză toxicologică. Utilizarea corectă a terminologiei specifică Toxicologiei Analitice aplicată în determinarea </w:t>
            </w:r>
            <w:r>
              <w:rPr>
                <w:sz w:val="20"/>
                <w:szCs w:val="20"/>
              </w:rPr>
              <w:t>contaminanților organici/medicamente</w:t>
            </w:r>
            <w:r w:rsidRPr="0016347D">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F69DF1" w14:textId="67C6B702" w:rsidR="002050A0" w:rsidRDefault="002050A0" w:rsidP="002050A0">
            <w:pPr>
              <w:rPr>
                <w:rFonts w:eastAsia="Times New Roman"/>
                <w:color w:val="000000"/>
                <w:sz w:val="20"/>
                <w:szCs w:val="20"/>
              </w:rPr>
            </w:pPr>
            <w:r>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16178B" w14:textId="20C14EE5" w:rsidR="002050A0" w:rsidRDefault="002050A0" w:rsidP="002050A0">
            <w:pPr>
              <w:rPr>
                <w:rFonts w:eastAsia="Times New Roman"/>
                <w:color w:val="000000"/>
                <w:sz w:val="20"/>
                <w:szCs w:val="20"/>
              </w:rPr>
            </w:pPr>
            <w:r>
              <w:rPr>
                <w:noProof/>
                <w:sz w:val="20"/>
                <w:szCs w:val="20"/>
              </w:rPr>
              <w:t>7</w:t>
            </w:r>
            <w:r w:rsidRPr="00A527F2">
              <w:rPr>
                <w:noProof/>
                <w:sz w:val="20"/>
                <w:szCs w:val="20"/>
              </w:rPr>
              <w:t>0%</w:t>
            </w:r>
          </w:p>
        </w:tc>
      </w:tr>
      <w:tr w:rsidR="002050A0" w14:paraId="224A41BE" w14:textId="77777777" w:rsidTr="000B639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FE7F9B" w14:textId="77777777" w:rsidR="002050A0" w:rsidRDefault="002050A0" w:rsidP="002050A0">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4722C36" w14:textId="18AD4716" w:rsidR="002050A0" w:rsidRDefault="002050A0" w:rsidP="002050A0">
            <w:pPr>
              <w:rPr>
                <w:rFonts w:eastAsia="Times New Roman"/>
                <w:color w:val="000000"/>
                <w:sz w:val="20"/>
                <w:szCs w:val="20"/>
              </w:rPr>
            </w:pPr>
            <w:r w:rsidRPr="00702E95">
              <w:rPr>
                <w:noProof/>
                <w:sz w:val="20"/>
                <w:szCs w:val="20"/>
              </w:rPr>
              <w:t>Corectitudinea răspunsurilor – însuşirea şi înţelegerea corectă a problematicii tratate la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16D15C" w14:textId="170F25F5" w:rsidR="002050A0" w:rsidRDefault="002050A0" w:rsidP="002050A0">
            <w:pPr>
              <w:rPr>
                <w:rFonts w:eastAsia="Times New Roman"/>
                <w:color w:val="000000"/>
                <w:sz w:val="20"/>
                <w:szCs w:val="20"/>
              </w:rPr>
            </w:pPr>
            <w:r w:rsidRPr="0016347D">
              <w:rPr>
                <w:noProof/>
                <w:sz w:val="20"/>
                <w:szCs w:val="20"/>
              </w:rPr>
              <w:t>Verificarea periodică p</w:t>
            </w:r>
            <w:r>
              <w:rPr>
                <w:noProof/>
                <w:sz w:val="20"/>
                <w:szCs w:val="20"/>
              </w:rPr>
              <w:t>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6A83AC" w14:textId="37797E8B" w:rsidR="002050A0" w:rsidRDefault="002050A0" w:rsidP="002050A0">
            <w:pPr>
              <w:rPr>
                <w:rFonts w:eastAsia="Times New Roman"/>
                <w:color w:val="000000"/>
                <w:sz w:val="20"/>
                <w:szCs w:val="20"/>
              </w:rPr>
            </w:pPr>
            <w:r>
              <w:rPr>
                <w:noProof/>
                <w:sz w:val="20"/>
                <w:szCs w:val="20"/>
              </w:rPr>
              <w:t>3</w:t>
            </w:r>
            <w:r w:rsidRPr="00A527F2">
              <w:rPr>
                <w:noProof/>
                <w:sz w:val="20"/>
                <w:szCs w:val="20"/>
              </w:rPr>
              <w:t>0%</w:t>
            </w:r>
          </w:p>
        </w:tc>
      </w:tr>
      <w:tr w:rsidR="00C3512E" w14:paraId="531AC2D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C8CADA" w14:textId="77777777" w:rsidR="00C3512E" w:rsidRDefault="00A27F1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3512E" w14:paraId="7062CEB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425916" w14:textId="1E68F51D" w:rsidR="002050A0" w:rsidRDefault="002050A0" w:rsidP="002050A0">
            <w:pPr>
              <w:ind w:left="57"/>
              <w:jc w:val="both"/>
              <w:rPr>
                <w:noProof/>
                <w:sz w:val="20"/>
                <w:szCs w:val="20"/>
              </w:rPr>
            </w:pPr>
            <w:r w:rsidRPr="00A527F2">
              <w:rPr>
                <w:noProof/>
                <w:sz w:val="20"/>
                <w:szCs w:val="20"/>
              </w:rPr>
              <w:t>Cunoașterea principiilor aplicate în vederea identificării/cuantificării compuşilor toxici pentru stabilirea relevanței toxi</w:t>
            </w:r>
            <w:r>
              <w:rPr>
                <w:noProof/>
                <w:sz w:val="20"/>
                <w:szCs w:val="20"/>
              </w:rPr>
              <w:t xml:space="preserve">cologice a prezenței lor </w:t>
            </w:r>
            <w:r w:rsidRPr="00A527F2">
              <w:rPr>
                <w:noProof/>
                <w:sz w:val="20"/>
                <w:szCs w:val="20"/>
              </w:rPr>
              <w:t xml:space="preserve">în </w:t>
            </w:r>
            <w:r>
              <w:rPr>
                <w:noProof/>
                <w:sz w:val="20"/>
                <w:szCs w:val="20"/>
              </w:rPr>
              <w:t xml:space="preserve">medii bioogice sau a altor </w:t>
            </w:r>
            <w:r w:rsidRPr="00A527F2">
              <w:rPr>
                <w:noProof/>
                <w:sz w:val="20"/>
                <w:szCs w:val="20"/>
              </w:rPr>
              <w:t>compartime</w:t>
            </w:r>
            <w:r>
              <w:rPr>
                <w:noProof/>
                <w:sz w:val="20"/>
                <w:szCs w:val="20"/>
              </w:rPr>
              <w:t>n</w:t>
            </w:r>
            <w:r w:rsidRPr="00A527F2">
              <w:rPr>
                <w:noProof/>
                <w:sz w:val="20"/>
                <w:szCs w:val="20"/>
              </w:rPr>
              <w:t>te de mediu.</w:t>
            </w:r>
          </w:p>
          <w:p w14:paraId="44B1B468" w14:textId="12E11C71" w:rsidR="00C3512E" w:rsidRPr="002050A0" w:rsidRDefault="002050A0" w:rsidP="002050A0">
            <w:pPr>
              <w:jc w:val="both"/>
              <w:rPr>
                <w:noProof/>
                <w:sz w:val="20"/>
                <w:szCs w:val="20"/>
              </w:rPr>
            </w:pPr>
            <w:r>
              <w:rPr>
                <w:noProof/>
                <w:sz w:val="20"/>
                <w:szCs w:val="20"/>
              </w:rPr>
              <w:t>Executarea</w:t>
            </w:r>
            <w:r w:rsidRPr="00A527F2">
              <w:rPr>
                <w:noProof/>
                <w:sz w:val="20"/>
                <w:szCs w:val="20"/>
              </w:rPr>
              <w:t xml:space="preserve"> corectă a unui experiment de laborator în vederea analizelor toxicologice.</w:t>
            </w:r>
          </w:p>
        </w:tc>
      </w:tr>
    </w:tbl>
    <w:p w14:paraId="19A274D8" w14:textId="77777777" w:rsidR="00C3512E" w:rsidRDefault="00C3512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43"/>
        <w:gridCol w:w="3907"/>
        <w:gridCol w:w="3907"/>
      </w:tblGrid>
      <w:tr w:rsidR="00C3512E" w14:paraId="52A9F67D" w14:textId="77777777">
        <w:tc>
          <w:tcPr>
            <w:tcW w:w="0" w:type="auto"/>
            <w:hideMark/>
          </w:tcPr>
          <w:p w14:paraId="086934E6" w14:textId="33374B39" w:rsidR="00C3512E" w:rsidRDefault="00A27F1C">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2050A0" w:rsidRPr="002050A0">
              <w:rPr>
                <w:rFonts w:eastAsia="Times New Roman"/>
                <w:color w:val="000000"/>
              </w:rPr>
              <w:t>27.09.2024</w:t>
            </w:r>
          </w:p>
        </w:tc>
        <w:tc>
          <w:tcPr>
            <w:tcW w:w="0" w:type="auto"/>
            <w:hideMark/>
          </w:tcPr>
          <w:p w14:paraId="471F1865" w14:textId="293A8C03" w:rsidR="00C3512E" w:rsidRDefault="00A27F1C">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2050A0" w:rsidRPr="00222AE8">
              <w:rPr>
                <w:rFonts w:eastAsia="Times New Roman"/>
                <w:color w:val="000000"/>
              </w:rPr>
              <w:t>Conf. Univ. Dr. Alin C. DÎRȚU</w:t>
            </w:r>
          </w:p>
        </w:tc>
        <w:tc>
          <w:tcPr>
            <w:tcW w:w="0" w:type="auto"/>
            <w:hideMark/>
          </w:tcPr>
          <w:p w14:paraId="0EF7C76A" w14:textId="3CF66458" w:rsidR="00C3512E" w:rsidRDefault="00A27F1C">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2050A0" w:rsidRPr="00222AE8">
              <w:rPr>
                <w:rFonts w:eastAsia="Times New Roman"/>
                <w:color w:val="000000"/>
              </w:rPr>
              <w:t>Conf. Univ. Dr. Alin C. DÎRȚU</w:t>
            </w:r>
            <w:r>
              <w:rPr>
                <w:rFonts w:eastAsia="Times New Roman"/>
                <w:b/>
                <w:bCs/>
                <w:color w:val="000000"/>
              </w:rPr>
              <w:t> </w:t>
            </w:r>
          </w:p>
        </w:tc>
      </w:tr>
    </w:tbl>
    <w:p w14:paraId="5D61F01A" w14:textId="77777777" w:rsidR="00C3512E" w:rsidRDefault="00C3512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C3512E" w14:paraId="225BD356" w14:textId="77777777">
        <w:tc>
          <w:tcPr>
            <w:tcW w:w="0" w:type="auto"/>
            <w:hideMark/>
          </w:tcPr>
          <w:p w14:paraId="1144F55B" w14:textId="77777777" w:rsidR="00C3512E" w:rsidRDefault="00A27F1C">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1D856AB8" w14:textId="55BBFBF7" w:rsidR="00C3512E" w:rsidRDefault="00A27F1C">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2050A0">
              <w:rPr>
                <w:rFonts w:eastAsia="Times New Roman"/>
                <w:color w:val="000000"/>
              </w:rPr>
              <w:t>Prof. univ. dr. habil. Mihail-Lucian B</w:t>
            </w:r>
            <w:r w:rsidR="002050A0">
              <w:rPr>
                <w:rFonts w:eastAsia="Times New Roman"/>
                <w:color w:val="000000"/>
              </w:rPr>
              <w:t>Î</w:t>
            </w:r>
            <w:r w:rsidRPr="002050A0">
              <w:rPr>
                <w:rFonts w:eastAsia="Times New Roman"/>
                <w:color w:val="000000"/>
              </w:rPr>
              <w:t>RS</w:t>
            </w:r>
            <w:r w:rsidR="002050A0">
              <w:rPr>
                <w:rFonts w:eastAsia="Times New Roman"/>
                <w:color w:val="000000"/>
              </w:rPr>
              <w:t>Ă</w:t>
            </w:r>
          </w:p>
        </w:tc>
      </w:tr>
    </w:tbl>
    <w:p w14:paraId="37C75073" w14:textId="77777777" w:rsidR="00A27F1C" w:rsidRDefault="00A27F1C">
      <w:pPr>
        <w:rPr>
          <w:rFonts w:eastAsia="Times New Roman"/>
        </w:rPr>
      </w:pPr>
    </w:p>
    <w:sectPr w:rsidR="00A27F1C">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81ED3"/>
    <w:multiLevelType w:val="multilevel"/>
    <w:tmpl w:val="782E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D7F68"/>
    <w:multiLevelType w:val="multilevel"/>
    <w:tmpl w:val="28C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AC"/>
    <w:rsid w:val="002050A0"/>
    <w:rsid w:val="002854AC"/>
    <w:rsid w:val="002D37DD"/>
    <w:rsid w:val="00513023"/>
    <w:rsid w:val="008B15E6"/>
    <w:rsid w:val="00A27F1C"/>
    <w:rsid w:val="00A50BC9"/>
    <w:rsid w:val="00C3512E"/>
    <w:rsid w:val="00CA0F90"/>
    <w:rsid w:val="00CB167D"/>
    <w:rsid w:val="00E229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7EC0A"/>
  <w15:chartTrackingRefBased/>
  <w15:docId w15:val="{BD092849-1EAB-4C80-AE3E-2813C22C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2050A0"/>
    <w:pPr>
      <w:suppressAutoHyphens/>
      <w:spacing w:after="200" w:line="276" w:lineRule="auto"/>
      <w:ind w:left="720"/>
      <w:contextualSpacing/>
    </w:pPr>
    <w:rPr>
      <w:rFonts w:ascii="Calibri" w:eastAsia="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2</cp:revision>
  <dcterms:created xsi:type="dcterms:W3CDTF">2024-12-10T06:22:00Z</dcterms:created>
  <dcterms:modified xsi:type="dcterms:W3CDTF">2024-12-10T06:22:00Z</dcterms:modified>
</cp:coreProperties>
</file>