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69" w:rsidRDefault="00900C8D">
      <w:pPr>
        <w:rPr>
          <w:color w:val="000000"/>
          <w:sz w:val="22"/>
          <w:szCs w:val="22"/>
        </w:rPr>
      </w:pPr>
      <w:bookmarkStart w:id="0" w:name="_GoBack"/>
      <w:bookmarkEnd w:id="0"/>
      <w:r>
        <w:rPr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569">
        <w:rPr>
          <w:color w:val="000000"/>
          <w:sz w:val="22"/>
          <w:szCs w:val="22"/>
        </w:rPr>
        <w:t> </w:t>
      </w:r>
      <w:r w:rsidR="00B65569">
        <w:rPr>
          <w:color w:val="000000"/>
          <w:sz w:val="22"/>
          <w:szCs w:val="22"/>
        </w:rPr>
        <w:br/>
        <w:t> </w:t>
      </w:r>
    </w:p>
    <w:p w:rsidR="00B65569" w:rsidRDefault="00B65569">
      <w:pPr>
        <w:pStyle w:val="titludiscplan"/>
      </w:pPr>
      <w:r>
        <w:t>FIŞA DISCIPLINEI</w:t>
      </w: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16"/>
        <w:gridCol w:w="6025"/>
      </w:tblGrid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B65569" w:rsidRPr="00517D41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Chimie organică avansată</w:t>
            </w:r>
          </w:p>
        </w:tc>
      </w:tr>
      <w:tr w:rsidR="00B65569" w:rsidRPr="00517D41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 w:rsidRPr="00517D41">
              <w:t>PROF. DR. HABIL. MIHAIL LUCIAN BÎRSĂ</w:t>
            </w:r>
          </w:p>
        </w:tc>
      </w:tr>
      <w:tr w:rsidR="00B65569" w:rsidRPr="00517D41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 w:rsidRPr="00517D41">
              <w:t>PROF. DR. HABIL.  MIHAIL LUCIAN BÎRSĂ</w:t>
            </w:r>
          </w:p>
        </w:tc>
      </w:tr>
      <w:tr w:rsidR="00B65569" w:rsidRPr="00517D41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B65569" w:rsidRDefault="00B6556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B65569" w:rsidRDefault="00B65569">
      <w:pPr>
        <w:rPr>
          <w:color w:val="000000"/>
          <w:sz w:val="22"/>
          <w:szCs w:val="22"/>
        </w:rPr>
      </w:pP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015"/>
        <w:gridCol w:w="1004"/>
        <w:gridCol w:w="2008"/>
        <w:gridCol w:w="1004"/>
        <w:gridCol w:w="2008"/>
        <w:gridCol w:w="1002"/>
      </w:tblGrid>
      <w:tr w:rsidR="00B65569" w:rsidRPr="00517D41" w:rsidTr="003D0FB7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65569" w:rsidRPr="00517D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B65569" w:rsidRPr="00517D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44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10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10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10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10</w:t>
            </w:r>
          </w:p>
        </w:tc>
      </w:tr>
      <w:tr w:rsidR="00B65569" w:rsidRPr="00517D41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 w:rsidRPr="00517D41">
              <w:t>0</w:t>
            </w:r>
          </w:p>
        </w:tc>
      </w:tr>
      <w:tr w:rsidR="00B65569" w:rsidRPr="00517D41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5569" w:rsidRPr="00517D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</w:tr>
      <w:tr w:rsidR="00B65569" w:rsidRPr="00517D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B65569" w:rsidRPr="00517D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16"/>
        <w:gridCol w:w="6025"/>
      </w:tblGrid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B65569" w:rsidRPr="00517D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16"/>
        <w:gridCol w:w="6025"/>
      </w:tblGrid>
      <w:tr w:rsidR="00B65569" w:rsidRPr="00517D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B65569" w:rsidRPr="00517D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65569" w:rsidRDefault="00B655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p w:rsidR="00B65569" w:rsidRDefault="00B6556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25"/>
        <w:gridCol w:w="8916"/>
      </w:tblGrid>
      <w:tr w:rsidR="00B65569" w:rsidRPr="00517D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B65569" w:rsidRPr="00517D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5569" w:rsidRDefault="00B655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B65569" w:rsidRPr="00517D41" w:rsidTr="00903DEF">
        <w:trPr>
          <w:trHeight w:val="260"/>
        </w:trPr>
        <w:tc>
          <w:tcPr>
            <w:tcW w:w="9889" w:type="dxa"/>
            <w:gridSpan w:val="2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lang w:val="it-IT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lang w:val="it-IT"/>
              </w:rPr>
              <w:t xml:space="preserve">7. Obiectivele disciplinei </w:t>
            </w:r>
            <w:r w:rsidRPr="00517D41">
              <w:rPr>
                <w:rFonts w:ascii="Arial" w:hAnsi="Arial" w:cs="Arial"/>
                <w:noProof/>
                <w:sz w:val="20"/>
                <w:lang w:val="it-IT"/>
              </w:rPr>
              <w:t>(din grila competenţelor specifice acumulate)</w:t>
            </w:r>
          </w:p>
        </w:tc>
      </w:tr>
      <w:tr w:rsidR="00B65569" w:rsidRPr="00517D41" w:rsidTr="00903DEF">
        <w:trPr>
          <w:trHeight w:val="1588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B65569" w:rsidRPr="00517D41" w:rsidRDefault="00B65569" w:rsidP="00903DEF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B65569" w:rsidRPr="000B7F60" w:rsidRDefault="00B65569" w:rsidP="00903DE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77E27">
              <w:rPr>
                <w:bCs/>
                <w:sz w:val="18"/>
                <w:szCs w:val="18"/>
                <w:lang w:val="ro-RO"/>
              </w:rPr>
              <w:t>Operarea cu noţiuni de structură şi reactivitate a compu</w:t>
            </w:r>
            <w:r>
              <w:rPr>
                <w:bCs/>
                <w:sz w:val="18"/>
                <w:szCs w:val="18"/>
                <w:lang w:val="ro-RO"/>
              </w:rPr>
              <w:t>ş</w:t>
            </w:r>
            <w:r w:rsidRPr="00077E27">
              <w:rPr>
                <w:bCs/>
                <w:sz w:val="18"/>
                <w:szCs w:val="18"/>
                <w:lang w:val="ro-RO"/>
              </w:rPr>
              <w:t>ilor  chimici</w:t>
            </w:r>
          </w:p>
        </w:tc>
      </w:tr>
      <w:tr w:rsidR="00B65569" w:rsidRPr="00517D41" w:rsidTr="00903DEF">
        <w:trPr>
          <w:trHeight w:val="1671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B65569" w:rsidRPr="00517D41" w:rsidRDefault="00B65569" w:rsidP="00903DEF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B65569" w:rsidRPr="004143B3" w:rsidRDefault="00B65569" w:rsidP="00903DEF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4143B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B65569" w:rsidRPr="00517D41" w:rsidRDefault="00B65569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B65569" w:rsidRPr="00517D41" w:rsidRDefault="00B65569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B65569" w:rsidRPr="00517D41" w:rsidRDefault="00B65569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B65569" w:rsidRPr="00517D41" w:rsidRDefault="00B65569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B65569" w:rsidRPr="00517D41" w:rsidRDefault="00B65569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B65569" w:rsidRPr="00EA39ED" w:rsidRDefault="00B65569" w:rsidP="00173BBB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B65569" w:rsidRPr="00517D41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8. Conţinut</w:t>
            </w:r>
          </w:p>
        </w:tc>
      </w:tr>
      <w:tr w:rsidR="00B65569" w:rsidRPr="00517D41" w:rsidTr="00903DEF">
        <w:trPr>
          <w:trHeight w:val="255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Curs</w:t>
            </w: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Observaţii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  <w:r w:rsidRPr="00517D41">
              <w:rPr>
                <w:rFonts w:ascii="Arial" w:hAnsi="Arial" w:cs="Arial"/>
                <w:noProof/>
                <w:sz w:val="16"/>
                <w:szCs w:val="16"/>
              </w:rPr>
              <w:t>(ore şi referinţe bibliografice)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color w:val="FF0000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Reactia de substitutie radicalica la atomul de carbon saturat;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sz w:val="23"/>
                <w:szCs w:val="23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Substitutia nucleofila la atomul de carbon saturat;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de eliminare;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de substitutie electrofila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b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Reactii de aditie la legatura dubla carbon-carbon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color w:val="FF0000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Reactii de aditie la compusi carbonilici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ale derivatilor functionali ai acizilor carboxilici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sz w:val="23"/>
                <w:szCs w:val="23"/>
              </w:rPr>
              <w:t>Oxidarea si reducerea.</w:t>
            </w: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2201"/>
        </w:trPr>
        <w:tc>
          <w:tcPr>
            <w:tcW w:w="9889" w:type="dxa"/>
            <w:gridSpan w:val="4"/>
            <w:vAlign w:val="center"/>
          </w:tcPr>
          <w:p w:rsidR="00B65569" w:rsidRPr="000B7F60" w:rsidRDefault="00B65569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 xml:space="preserve">Bibliografie </w:t>
            </w:r>
          </w:p>
          <w:p w:rsidR="00B65569" w:rsidRPr="000B7F60" w:rsidRDefault="00B65569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val="it-IT"/>
              </w:rPr>
            </w:pPr>
          </w:p>
          <w:p w:rsidR="00B65569" w:rsidRPr="00517D41" w:rsidRDefault="00B65569" w:rsidP="00903DE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517D41">
              <w:rPr>
                <w:lang w:val="it-IT"/>
              </w:rPr>
              <w:t xml:space="preserve">1. C. D. Nenitescu, </w:t>
            </w:r>
            <w:r w:rsidRPr="00043A25">
              <w:rPr>
                <w:i/>
                <w:lang w:val="it-IT"/>
              </w:rPr>
              <w:t>Chimie Organica</w:t>
            </w:r>
            <w:r w:rsidRPr="00517D41">
              <w:rPr>
                <w:lang w:val="it-IT"/>
              </w:rPr>
              <w:t>, Editura Didactica si Pedagogica, Bucuresti, 1980.</w:t>
            </w:r>
          </w:p>
          <w:p w:rsidR="00B65569" w:rsidRDefault="00B65569" w:rsidP="00903DEF">
            <w:pPr>
              <w:autoSpaceDE w:val="0"/>
              <w:autoSpaceDN w:val="0"/>
              <w:adjustRightInd w:val="0"/>
            </w:pPr>
            <w:r w:rsidRPr="00517D41">
              <w:t xml:space="preserve">2. R. Bruckner, </w:t>
            </w:r>
            <w:r w:rsidRPr="00043A25">
              <w:rPr>
                <w:i/>
              </w:rPr>
              <w:t>Advanced Organic Chemistry – Reaction Mechanisms</w:t>
            </w:r>
            <w:r w:rsidRPr="00517D41">
              <w:t>, Academic Press, 2002.</w:t>
            </w:r>
          </w:p>
          <w:p w:rsidR="00B65569" w:rsidRDefault="00B65569" w:rsidP="00903DEF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3. </w:t>
            </w:r>
            <w:hyperlink r:id="rId6" w:history="1">
              <w:r w:rsidRPr="003D12A3">
                <w:rPr>
                  <w:rStyle w:val="Hyperlink"/>
                  <w:bCs/>
                  <w:color w:val="auto"/>
                  <w:u w:val="none"/>
                </w:rPr>
                <w:t>M. B. Smith</w:t>
              </w:r>
            </w:hyperlink>
            <w:r w:rsidRPr="003D12A3">
              <w:t>,</w:t>
            </w:r>
            <w:r>
              <w:t xml:space="preserve"> </w:t>
            </w:r>
            <w:r w:rsidRPr="00043A25">
              <w:rPr>
                <w:bCs/>
                <w:i/>
              </w:rPr>
              <w:t>March's Advanced Organic Chemistry - Reactions, Mechanisms, and Structure</w:t>
            </w:r>
            <w:r w:rsidRPr="003D12A3">
              <w:rPr>
                <w:bCs/>
              </w:rPr>
              <w:t xml:space="preserve">, </w:t>
            </w:r>
            <w:r>
              <w:rPr>
                <w:bCs/>
              </w:rPr>
              <w:t>8th</w:t>
            </w:r>
            <w:r w:rsidRPr="003D12A3">
              <w:rPr>
                <w:bCs/>
              </w:rPr>
              <w:t xml:space="preserve"> Edition</w:t>
            </w:r>
            <w:r>
              <w:rPr>
                <w:bCs/>
              </w:rPr>
              <w:t>, John Wiley &amp; Sons, 2020.</w:t>
            </w:r>
          </w:p>
          <w:p w:rsidR="00B65569" w:rsidRDefault="00B65569" w:rsidP="00903DEF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bCs/>
              </w:rPr>
              <w:t>4.</w:t>
            </w:r>
            <w:r w:rsidRPr="001A5D9F">
              <w:rPr>
                <w:lang w:val="it-IT"/>
              </w:rPr>
              <w:t xml:space="preserve"> Sarbu, L. G., </w:t>
            </w:r>
            <w:r w:rsidRPr="00075AC0">
              <w:rPr>
                <w:lang w:val="it-IT"/>
              </w:rPr>
              <w:t>Birsa, M. L.,</w:t>
            </w:r>
            <w:r w:rsidRPr="00B56D0C">
              <w:rPr>
                <w:lang w:val="it-IT"/>
              </w:rPr>
              <w:t xml:space="preserve"> </w:t>
            </w:r>
            <w:r>
              <w:rPr>
                <w:i/>
                <w:lang w:val="it-IT"/>
              </w:rPr>
              <w:t>Metode de investigare a mecanismelor de reacţie</w:t>
            </w:r>
            <w:r w:rsidRPr="00B56D0C">
              <w:rPr>
                <w:lang w:val="it-IT"/>
              </w:rPr>
              <w:t>, Ed. Stef, Iasi, 20</w:t>
            </w:r>
            <w:r>
              <w:rPr>
                <w:lang w:val="it-IT"/>
              </w:rPr>
              <w:t>21</w:t>
            </w:r>
            <w:r w:rsidRPr="00B56D0C">
              <w:rPr>
                <w:lang w:val="it-IT"/>
              </w:rPr>
              <w:t>.</w:t>
            </w:r>
          </w:p>
          <w:p w:rsidR="00B65569" w:rsidRPr="00043A25" w:rsidRDefault="00B65569" w:rsidP="00043A25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it-IT"/>
              </w:rPr>
              <w:t xml:space="preserve">5.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Carbanions and Electrophilic Aliphatic Substitution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2019</w:t>
            </w:r>
            <w:r w:rsidRPr="00043A25">
              <w:rPr>
                <w:lang w:val="en-GB"/>
              </w:rPr>
              <w:t xml:space="preserve">, Moloney, M. G. Ed., John Wiley and Sons, </w:t>
            </w:r>
            <w:smartTag w:uri="urn:schemas-microsoft-com:office:smarttags" w:element="place">
              <w:r w:rsidRPr="00043A25">
                <w:rPr>
                  <w:lang w:val="en-GB"/>
                </w:rPr>
                <w:t>Chichester</w:t>
              </w:r>
            </w:smartTag>
            <w:r w:rsidRPr="00043A25">
              <w:rPr>
                <w:lang w:val="en-GB"/>
              </w:rPr>
              <w:t>, 2022, 321-332.</w:t>
            </w:r>
          </w:p>
          <w:p w:rsidR="00B65569" w:rsidRPr="00043A25" w:rsidRDefault="00B65569" w:rsidP="00043A25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Elimination Reactions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2019</w:t>
            </w:r>
            <w:r w:rsidRPr="00043A25">
              <w:rPr>
                <w:lang w:val="en-GB"/>
              </w:rPr>
              <w:t>, Moloney, M. G. Ed., John Wiley &amp; Sons, Chichester, 2022, 333-344.</w:t>
            </w:r>
          </w:p>
          <w:p w:rsidR="00B65569" w:rsidRPr="00043A25" w:rsidRDefault="00B65569" w:rsidP="00043A25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Carbanions and Electrophilic Aliphatic Substitution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2020</w:t>
            </w:r>
            <w:r w:rsidRPr="00043A25">
              <w:rPr>
                <w:lang w:val="en-GB"/>
              </w:rPr>
              <w:t>, Knipe, A. C. Ed., John Wiley and Sons, Chichester, 2024, 267-280.</w:t>
            </w:r>
          </w:p>
          <w:p w:rsidR="00B65569" w:rsidRPr="00517D41" w:rsidRDefault="00B65569" w:rsidP="00043A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lang w:val="en-GB"/>
              </w:rPr>
              <w:t xml:space="preserve">8.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Elimination Reactions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2020</w:t>
            </w:r>
            <w:r w:rsidRPr="00043A25">
              <w:rPr>
                <w:lang w:val="en-GB"/>
              </w:rPr>
              <w:t>, Moloney, M. G. Ed., John Wiley &amp; Sons, Chichester, 2024, 281-294.</w:t>
            </w:r>
          </w:p>
          <w:p w:rsidR="00B65569" w:rsidRPr="00EA39ED" w:rsidRDefault="00B65569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65569" w:rsidRPr="00517D41" w:rsidTr="00903DEF">
        <w:trPr>
          <w:trHeight w:val="255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Seminar / Laborator</w:t>
            </w: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  <w:lang w:val="it-IT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lang w:val="it-IT"/>
              </w:rPr>
              <w:t>Observaţii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18"/>
                <w:szCs w:val="18"/>
                <w:lang w:val="it-IT"/>
              </w:rPr>
            </w:pPr>
            <w:r w:rsidRPr="00517D41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(ore şi referinţe bibliografice)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color w:val="FF0000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Reactia de substitutie radicalica la atomul de carbon saturat;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sz w:val="23"/>
                <w:szCs w:val="23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Substitutia nucleofila la atomul de carbon saturat;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de eliminare;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de substitutie electrofila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b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Reactii de aditie la legatura dubla carbon-carbon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color w:val="FF0000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Reactii de aditie la compusi carbonilici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903DEF">
        <w:trPr>
          <w:trHeight w:val="567"/>
        </w:trPr>
        <w:tc>
          <w:tcPr>
            <w:tcW w:w="675" w:type="dxa"/>
            <w:vAlign w:val="center"/>
          </w:tcPr>
          <w:p w:rsidR="00B65569" w:rsidRPr="00517D41" w:rsidRDefault="00B65569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B65569" w:rsidRPr="00517D41" w:rsidRDefault="00B65569" w:rsidP="00903DEF">
            <w:pPr>
              <w:jc w:val="both"/>
              <w:rPr>
                <w:lang w:val="it-IT"/>
              </w:rPr>
            </w:pPr>
            <w:r w:rsidRPr="00517D41">
              <w:rPr>
                <w:sz w:val="23"/>
                <w:szCs w:val="23"/>
              </w:rPr>
              <w:t>Reactii ale derivatilor functionali ai acizilor carboxilici</w:t>
            </w:r>
          </w:p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2410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B65569" w:rsidRPr="00517D41" w:rsidTr="000952AC">
        <w:trPr>
          <w:trHeight w:val="896"/>
        </w:trPr>
        <w:tc>
          <w:tcPr>
            <w:tcW w:w="9889" w:type="dxa"/>
            <w:gridSpan w:val="4"/>
            <w:vAlign w:val="center"/>
          </w:tcPr>
          <w:p w:rsidR="00B65569" w:rsidRPr="000B7F60" w:rsidRDefault="00B65569" w:rsidP="00903DE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Bibliografie</w:t>
            </w:r>
          </w:p>
          <w:p w:rsidR="00B65569" w:rsidRPr="00517D41" w:rsidRDefault="00B65569" w:rsidP="00903DE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517D41">
              <w:rPr>
                <w:lang w:val="it-IT"/>
              </w:rPr>
              <w:t>1. C. D. Nenitescu, Chimie Organica, Editura Didactica si Pedagogica, Bucuresti, 1980.</w:t>
            </w:r>
          </w:p>
          <w:p w:rsidR="00B65569" w:rsidRDefault="00B65569" w:rsidP="000952A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17D41">
              <w:t>2. R. Bruckner, Advanced Organic Chemistry – Reaction Mechanisms, Academic Press, 2002.</w:t>
            </w:r>
          </w:p>
          <w:p w:rsidR="00B65569" w:rsidRDefault="00B65569" w:rsidP="000952AC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3. </w:t>
            </w:r>
            <w:hyperlink r:id="rId7" w:history="1">
              <w:r w:rsidRPr="003D12A3">
                <w:rPr>
                  <w:rStyle w:val="Hyperlink"/>
                  <w:bCs/>
                  <w:color w:val="auto"/>
                  <w:u w:val="none"/>
                </w:rPr>
                <w:t>M. B. Smith</w:t>
              </w:r>
            </w:hyperlink>
            <w:r w:rsidRPr="003D12A3">
              <w:t>,</w:t>
            </w:r>
            <w:r>
              <w:t xml:space="preserve"> </w:t>
            </w:r>
            <w:r w:rsidRPr="00043A25">
              <w:rPr>
                <w:bCs/>
                <w:i/>
              </w:rPr>
              <w:t>March's Advanced Organic Chemistry - Reactions, Mechanisms, and Structure</w:t>
            </w:r>
            <w:r w:rsidRPr="003D12A3">
              <w:rPr>
                <w:bCs/>
              </w:rPr>
              <w:t xml:space="preserve">, </w:t>
            </w:r>
            <w:r>
              <w:rPr>
                <w:bCs/>
              </w:rPr>
              <w:t>8th</w:t>
            </w:r>
            <w:r w:rsidRPr="003D12A3">
              <w:rPr>
                <w:bCs/>
              </w:rPr>
              <w:t xml:space="preserve"> Edition</w:t>
            </w:r>
            <w:r>
              <w:rPr>
                <w:bCs/>
              </w:rPr>
              <w:t>, John Wiley &amp; Sons, 2020.</w:t>
            </w:r>
          </w:p>
          <w:p w:rsidR="00B65569" w:rsidRDefault="00B65569" w:rsidP="000952AC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bCs/>
              </w:rPr>
              <w:t>4.</w:t>
            </w:r>
            <w:r w:rsidRPr="001A5D9F">
              <w:rPr>
                <w:lang w:val="it-IT"/>
              </w:rPr>
              <w:t xml:space="preserve"> Sarbu, L. G., </w:t>
            </w:r>
            <w:r w:rsidRPr="00075AC0">
              <w:rPr>
                <w:lang w:val="it-IT"/>
              </w:rPr>
              <w:t>Birsa, M. L.,</w:t>
            </w:r>
            <w:r w:rsidRPr="00B56D0C">
              <w:rPr>
                <w:lang w:val="it-IT"/>
              </w:rPr>
              <w:t xml:space="preserve"> </w:t>
            </w:r>
            <w:r>
              <w:rPr>
                <w:i/>
                <w:lang w:val="it-IT"/>
              </w:rPr>
              <w:t>Metode de investigare a mecanismelor de reacţie</w:t>
            </w:r>
            <w:r w:rsidRPr="00B56D0C">
              <w:rPr>
                <w:lang w:val="it-IT"/>
              </w:rPr>
              <w:t>, Ed. Stef, Iasi, 20</w:t>
            </w:r>
            <w:r>
              <w:rPr>
                <w:lang w:val="it-IT"/>
              </w:rPr>
              <w:t>21</w:t>
            </w:r>
            <w:r w:rsidRPr="00B56D0C">
              <w:rPr>
                <w:lang w:val="it-IT"/>
              </w:rPr>
              <w:t>.</w:t>
            </w:r>
          </w:p>
          <w:p w:rsidR="00B65569" w:rsidRPr="00043A25" w:rsidRDefault="00B65569" w:rsidP="000952AC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it-IT"/>
              </w:rPr>
              <w:t xml:space="preserve">5.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Carbanions and Electrophilic Aliphatic Substitution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2019</w:t>
            </w:r>
            <w:r w:rsidRPr="00043A25">
              <w:rPr>
                <w:lang w:val="en-GB"/>
              </w:rPr>
              <w:t xml:space="preserve">, Moloney, M. G. Ed., John Wiley and Sons, </w:t>
            </w:r>
            <w:smartTag w:uri="urn:schemas-microsoft-com:office:smarttags" w:element="place">
              <w:r w:rsidRPr="00043A25">
                <w:rPr>
                  <w:lang w:val="en-GB"/>
                </w:rPr>
                <w:t>Chichester</w:t>
              </w:r>
            </w:smartTag>
            <w:r w:rsidRPr="00043A25">
              <w:rPr>
                <w:lang w:val="en-GB"/>
              </w:rPr>
              <w:t>, 2022, 321-332.</w:t>
            </w:r>
          </w:p>
          <w:p w:rsidR="00B65569" w:rsidRPr="00043A25" w:rsidRDefault="00B65569" w:rsidP="000952AC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Elimination Reactions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2019</w:t>
            </w:r>
            <w:r w:rsidRPr="00043A25">
              <w:rPr>
                <w:lang w:val="en-GB"/>
              </w:rPr>
              <w:t>, Moloney, M. G. Ed., John Wiley &amp; Sons, Chichester, 2022, 333-344.</w:t>
            </w:r>
          </w:p>
          <w:p w:rsidR="00B65569" w:rsidRPr="00043A25" w:rsidRDefault="00B65569" w:rsidP="000952AC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Carbanions and Electrophilic Aliphatic Substitution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2020</w:t>
            </w:r>
            <w:r w:rsidRPr="00043A25">
              <w:rPr>
                <w:lang w:val="en-GB"/>
              </w:rPr>
              <w:t>, Knipe, A. C. Ed., John Wiley and Sons, Chichester, 2024, 267-280.</w:t>
            </w:r>
          </w:p>
          <w:p w:rsidR="00B65569" w:rsidRPr="000952AC" w:rsidRDefault="00B65569" w:rsidP="000952A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lang w:val="en-GB"/>
              </w:rPr>
              <w:t xml:space="preserve">8. </w:t>
            </w:r>
            <w:r w:rsidRPr="00043A25">
              <w:rPr>
                <w:bCs/>
                <w:lang w:val="en-GB"/>
              </w:rPr>
              <w:t>Birsa</w:t>
            </w:r>
            <w:r w:rsidRPr="00043A25">
              <w:rPr>
                <w:lang w:val="en-GB"/>
              </w:rPr>
              <w:t>,</w:t>
            </w:r>
            <w:r w:rsidRPr="00043A25">
              <w:rPr>
                <w:bCs/>
                <w:lang w:val="en-GB"/>
              </w:rPr>
              <w:t xml:space="preserve"> M. L.</w:t>
            </w:r>
            <w:r w:rsidRPr="00043A25">
              <w:rPr>
                <w:lang w:val="en-GB"/>
              </w:rPr>
              <w:t xml:space="preserve">, </w:t>
            </w:r>
            <w:r w:rsidRPr="00043A25">
              <w:rPr>
                <w:i/>
                <w:iCs/>
                <w:lang w:val="en-GB"/>
              </w:rPr>
              <w:t>Elimination Reactions</w:t>
            </w:r>
            <w:r w:rsidRPr="00043A25">
              <w:rPr>
                <w:lang w:val="en-GB"/>
              </w:rPr>
              <w:t xml:space="preserve"> in </w:t>
            </w:r>
            <w:r w:rsidRPr="00043A25">
              <w:rPr>
                <w:i/>
                <w:iCs/>
                <w:lang w:val="en-GB"/>
              </w:rPr>
              <w:t>Organic Reaction Mechanisms 2020</w:t>
            </w:r>
            <w:r w:rsidRPr="00043A25">
              <w:rPr>
                <w:lang w:val="en-GB"/>
              </w:rPr>
              <w:t>, Moloney, M. G. Ed., John Wiley &amp; Sons, Chichester, 2024, 281-294.</w:t>
            </w:r>
          </w:p>
        </w:tc>
      </w:tr>
    </w:tbl>
    <w:p w:rsidR="00B65569" w:rsidRPr="00EA39ED" w:rsidRDefault="00B65569" w:rsidP="00173BBB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65569" w:rsidRPr="00517D41" w:rsidTr="00903DEF">
        <w:trPr>
          <w:trHeight w:val="255"/>
        </w:trPr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B65569" w:rsidRPr="00517D41" w:rsidTr="000952AC">
        <w:trPr>
          <w:trHeight w:val="1144"/>
        </w:trPr>
        <w:tc>
          <w:tcPr>
            <w:tcW w:w="9889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  <w:lang w:val="it-IT"/>
              </w:rPr>
            </w:pPr>
            <w:r w:rsidRPr="00517D41">
              <w:rPr>
                <w:sz w:val="23"/>
                <w:szCs w:val="23"/>
                <w:lang w:val="it-IT"/>
              </w:rPr>
              <w:t>Cursul are ca scop aprofundarea cunostintelor de chimie organica in ceea ce priveste mecanismele de reactie ale acestora.</w:t>
            </w:r>
          </w:p>
        </w:tc>
      </w:tr>
    </w:tbl>
    <w:p w:rsidR="00B65569" w:rsidRPr="000B7F60" w:rsidRDefault="00B65569" w:rsidP="00173BBB">
      <w:pPr>
        <w:rPr>
          <w:rFonts w:ascii="Arial" w:hAnsi="Arial" w:cs="Arial"/>
          <w:noProof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B65569" w:rsidRPr="00517D41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 xml:space="preserve">10. Evaluare </w:t>
            </w:r>
          </w:p>
        </w:tc>
      </w:tr>
      <w:tr w:rsidR="00B65569" w:rsidRPr="00517D41" w:rsidTr="00903DEF">
        <w:trPr>
          <w:trHeight w:val="255"/>
        </w:trPr>
        <w:tc>
          <w:tcPr>
            <w:tcW w:w="251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Tip activitate</w:t>
            </w:r>
          </w:p>
        </w:tc>
        <w:tc>
          <w:tcPr>
            <w:tcW w:w="2835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10.1 Criterii de evaluare</w:t>
            </w:r>
          </w:p>
        </w:tc>
        <w:tc>
          <w:tcPr>
            <w:tcW w:w="269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10.2 Metode de evaluare</w:t>
            </w:r>
          </w:p>
        </w:tc>
        <w:tc>
          <w:tcPr>
            <w:tcW w:w="184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</w:rPr>
              <w:t>10.3 Pondere în nota finală (%)</w:t>
            </w:r>
          </w:p>
        </w:tc>
      </w:tr>
      <w:tr w:rsidR="00B65569" w:rsidRPr="00517D41" w:rsidTr="00903DEF">
        <w:trPr>
          <w:trHeight w:val="255"/>
        </w:trPr>
        <w:tc>
          <w:tcPr>
            <w:tcW w:w="251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szCs w:val="20"/>
              </w:rPr>
              <w:t>10.4</w:t>
            </w:r>
            <w:r w:rsidRPr="00517D41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269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Scris + oral la cerere</w:t>
            </w:r>
          </w:p>
        </w:tc>
        <w:tc>
          <w:tcPr>
            <w:tcW w:w="184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</w:tr>
      <w:tr w:rsidR="00B65569" w:rsidRPr="00517D41" w:rsidTr="00903DEF">
        <w:trPr>
          <w:trHeight w:val="255"/>
        </w:trPr>
        <w:tc>
          <w:tcPr>
            <w:tcW w:w="2518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Pr="00517D41">
              <w:rPr>
                <w:rFonts w:ascii="Arial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269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Oral</w:t>
            </w:r>
          </w:p>
        </w:tc>
        <w:tc>
          <w:tcPr>
            <w:tcW w:w="1843" w:type="dxa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</w:tr>
      <w:tr w:rsidR="00B65569" w:rsidRPr="00517D41" w:rsidTr="00903DEF">
        <w:trPr>
          <w:trHeight w:val="255"/>
        </w:trPr>
        <w:tc>
          <w:tcPr>
            <w:tcW w:w="9889" w:type="dxa"/>
            <w:gridSpan w:val="4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517D41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>10.6</w:t>
            </w:r>
            <w:r w:rsidRPr="00517D41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Standard minim de performanţă:  </w:t>
            </w:r>
            <w:r w:rsidRPr="00517D41">
              <w:rPr>
                <w:b/>
                <w:sz w:val="22"/>
                <w:szCs w:val="22"/>
                <w:lang w:val="it-IT"/>
              </w:rPr>
              <w:t xml:space="preserve"> Studentul stapineste notiunile de baza aferente continutului cursului si laboratorului</w:t>
            </w:r>
          </w:p>
        </w:tc>
      </w:tr>
      <w:tr w:rsidR="00B65569" w:rsidRPr="00517D41" w:rsidTr="00903DEF">
        <w:trPr>
          <w:trHeight w:val="567"/>
        </w:trPr>
        <w:tc>
          <w:tcPr>
            <w:tcW w:w="9889" w:type="dxa"/>
            <w:gridSpan w:val="4"/>
            <w:vAlign w:val="center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517D41">
              <w:rPr>
                <w:b/>
                <w:color w:val="000000"/>
                <w:sz w:val="20"/>
                <w:szCs w:val="20"/>
              </w:rPr>
              <w:t>Reexaminarea sau mărirea de notă se va face din toată materia predată la curs.</w:t>
            </w:r>
          </w:p>
        </w:tc>
      </w:tr>
    </w:tbl>
    <w:p w:rsidR="00B65569" w:rsidRPr="000B7F60" w:rsidRDefault="00B65569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:rsidR="00B65569" w:rsidRPr="000B7F60" w:rsidRDefault="00B65569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:rsidR="00B65569" w:rsidRPr="000B7F60" w:rsidRDefault="00B65569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:rsidR="00B65569" w:rsidRPr="000B7F60" w:rsidRDefault="00B65569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:rsidR="00B65569" w:rsidRPr="000B7F60" w:rsidRDefault="00B65569" w:rsidP="00173BBB">
      <w:pPr>
        <w:ind w:left="57"/>
        <w:rPr>
          <w:rFonts w:ascii="Arial" w:hAnsi="Arial" w:cs="Arial"/>
          <w:noProof/>
          <w:sz w:val="20"/>
          <w:szCs w:val="20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B65569" w:rsidRPr="00517D41" w:rsidTr="00903DEF">
        <w:tc>
          <w:tcPr>
            <w:tcW w:w="2448" w:type="dxa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Titular laborator</w:t>
            </w:r>
          </w:p>
        </w:tc>
      </w:tr>
      <w:tr w:rsidR="00B65569" w:rsidRPr="00517D41" w:rsidTr="00903DEF">
        <w:tc>
          <w:tcPr>
            <w:tcW w:w="2448" w:type="dxa"/>
          </w:tcPr>
          <w:p w:rsidR="00B65569" w:rsidRPr="00517D41" w:rsidRDefault="00B65569" w:rsidP="00DA213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17D41">
              <w:rPr>
                <w:rFonts w:ascii="Arial" w:hAnsi="Arial" w:cs="Arial"/>
                <w:noProof/>
                <w:sz w:val="20"/>
                <w:szCs w:val="20"/>
              </w:rPr>
              <w:t>26.09.2024</w:t>
            </w:r>
          </w:p>
        </w:tc>
        <w:tc>
          <w:tcPr>
            <w:tcW w:w="3780" w:type="dxa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sz w:val="20"/>
                <w:szCs w:val="20"/>
                <w:lang w:val="it-IT"/>
              </w:rPr>
              <w:t>Prof.dr.habil. Mihail-Lucian BÎRSĂ</w:t>
            </w:r>
          </w:p>
        </w:tc>
        <w:tc>
          <w:tcPr>
            <w:tcW w:w="3420" w:type="dxa"/>
          </w:tcPr>
          <w:p w:rsidR="00B65569" w:rsidRPr="00517D41" w:rsidRDefault="00B65569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sz w:val="20"/>
                <w:szCs w:val="20"/>
                <w:lang w:val="it-IT"/>
              </w:rPr>
              <w:t>Prof.dr.habil. Mihail-Lucian BÎRSĂ</w:t>
            </w:r>
          </w:p>
        </w:tc>
      </w:tr>
    </w:tbl>
    <w:p w:rsidR="00B65569" w:rsidRDefault="00B65569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95"/>
        <w:gridCol w:w="5962"/>
      </w:tblGrid>
      <w:tr w:rsidR="00B65569" w:rsidRPr="00517D41">
        <w:tc>
          <w:tcPr>
            <w:tcW w:w="0" w:type="auto"/>
          </w:tcPr>
          <w:p w:rsidR="00B65569" w:rsidRDefault="00B655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</w:tcPr>
          <w:p w:rsidR="00B65569" w:rsidRDefault="00B655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B65569" w:rsidRDefault="00B65569"/>
    <w:sectPr w:rsidR="00B65569" w:rsidSect="00DF6969">
      <w:pgSz w:w="11900" w:h="16840"/>
      <w:pgMar w:top="720" w:right="567" w:bottom="720" w:left="1276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1ED1"/>
    <w:multiLevelType w:val="multilevel"/>
    <w:tmpl w:val="C19E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E6"/>
    <w:rsid w:val="00043A25"/>
    <w:rsid w:val="00075AC0"/>
    <w:rsid w:val="00077E27"/>
    <w:rsid w:val="000952AC"/>
    <w:rsid w:val="000B7F60"/>
    <w:rsid w:val="00173BBB"/>
    <w:rsid w:val="00176C38"/>
    <w:rsid w:val="001A5D9F"/>
    <w:rsid w:val="00375791"/>
    <w:rsid w:val="003D0FB7"/>
    <w:rsid w:val="003D12A3"/>
    <w:rsid w:val="004143B3"/>
    <w:rsid w:val="004E0CE6"/>
    <w:rsid w:val="00517D41"/>
    <w:rsid w:val="0052590F"/>
    <w:rsid w:val="0062549A"/>
    <w:rsid w:val="0069638E"/>
    <w:rsid w:val="006973E2"/>
    <w:rsid w:val="008D4DEE"/>
    <w:rsid w:val="00900C8D"/>
    <w:rsid w:val="00903DEF"/>
    <w:rsid w:val="00926DED"/>
    <w:rsid w:val="00A94E06"/>
    <w:rsid w:val="00AA6D78"/>
    <w:rsid w:val="00B56D0C"/>
    <w:rsid w:val="00B65569"/>
    <w:rsid w:val="00DA2133"/>
    <w:rsid w:val="00DD44E9"/>
    <w:rsid w:val="00DF6969"/>
    <w:rsid w:val="00EA39ED"/>
    <w:rsid w:val="00F06B80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CACCE757-CE47-4C29-B45C-6DCF07B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DF6969"/>
    <w:pPr>
      <w:spacing w:before="15" w:after="15"/>
    </w:pPr>
  </w:style>
  <w:style w:type="paragraph" w:styleId="NormalWeb">
    <w:name w:val="Normal (Web)"/>
    <w:basedOn w:val="Normal"/>
    <w:uiPriority w:val="99"/>
    <w:semiHidden/>
    <w:rsid w:val="00DF6969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DF6969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DF6969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DF6969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DF6969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DF6969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DF6969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0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B8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rsid w:val="00173BBB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basedOn w:val="DefaultParagraphFont"/>
    <w:uiPriority w:val="99"/>
    <w:rsid w:val="00A94E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risto.ro/ro/autor/Michael%20B.%20Smi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to.ro/ro/autor/Michael%20B.%20Smi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1226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2</cp:revision>
  <dcterms:created xsi:type="dcterms:W3CDTF">2024-12-10T05:12:00Z</dcterms:created>
  <dcterms:modified xsi:type="dcterms:W3CDTF">2024-12-10T05:12:00Z</dcterms:modified>
</cp:coreProperties>
</file>