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33760" w14:textId="77777777" w:rsidR="004E7CCC" w:rsidRDefault="0017378E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drawing>
          <wp:inline distT="0" distB="0" distL="0" distR="0" wp14:anchorId="0645E2BB" wp14:editId="4217C998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24201A58" w14:textId="77777777" w:rsidR="004E7CCC" w:rsidRDefault="0017378E">
      <w:pPr>
        <w:pStyle w:val="titludiscplan"/>
      </w:pPr>
      <w:r>
        <w:t>FIŞA DISCIPLINEI</w:t>
      </w:r>
    </w:p>
    <w:p w14:paraId="7E9F6BD8" w14:textId="77777777" w:rsidR="004E7CCC" w:rsidRDefault="0017378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4E7CCC" w14:paraId="69258353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F9416B" w14:textId="77777777" w:rsidR="004E7CCC" w:rsidRDefault="001737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4F7AC4" w14:textId="77777777" w:rsidR="004E7CCC" w:rsidRDefault="001737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Universitatea "Alexandru Ioan Cuza"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4E7CCC" w14:paraId="02E645EF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2BE3FD" w14:textId="77777777" w:rsidR="004E7CCC" w:rsidRDefault="001737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D63CC6" w14:textId="77777777" w:rsidR="004E7CCC" w:rsidRDefault="001737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4E7CCC" w14:paraId="6CD45369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1598AC" w14:textId="77777777" w:rsidR="004E7CCC" w:rsidRDefault="001737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8ED6D3" w14:textId="77777777" w:rsidR="004E7CCC" w:rsidRDefault="001737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4E7CCC" w14:paraId="7A18F416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90DF9A" w14:textId="77777777" w:rsidR="004E7CCC" w:rsidRDefault="001737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EE58B" w14:textId="77777777" w:rsidR="004E7CCC" w:rsidRDefault="001737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4E7CCC" w14:paraId="549C7051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58F418" w14:textId="77777777" w:rsidR="004E7CCC" w:rsidRDefault="001737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98F930" w14:textId="77777777" w:rsidR="004E7CCC" w:rsidRDefault="001737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4E7CCC" w14:paraId="117979C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8DB104" w14:textId="77777777" w:rsidR="004E7CCC" w:rsidRDefault="001737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CC94E9" w14:textId="77777777" w:rsidR="004E7CCC" w:rsidRDefault="001737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Biochimie tehnologică</w:t>
            </w:r>
          </w:p>
        </w:tc>
      </w:tr>
    </w:tbl>
    <w:p w14:paraId="7C426810" w14:textId="77777777" w:rsidR="004E7CCC" w:rsidRDefault="004E7CCC">
      <w:pPr>
        <w:rPr>
          <w:rFonts w:eastAsia="Times New Roman"/>
          <w:color w:val="000000"/>
          <w:sz w:val="22"/>
          <w:szCs w:val="22"/>
        </w:rPr>
      </w:pPr>
    </w:p>
    <w:p w14:paraId="1A9F2FAA" w14:textId="77777777" w:rsidR="004E7CCC" w:rsidRDefault="0017378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4E7CCC" w14:paraId="0B5D9009" w14:textId="77777777" w:rsidTr="000F046F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F45E5A" w14:textId="77777777" w:rsidR="004E7CCC" w:rsidRDefault="001737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D49B7B" w14:textId="77777777" w:rsidR="004E7CCC" w:rsidRDefault="001737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Chimie cuantică și structură</w:t>
            </w:r>
          </w:p>
        </w:tc>
      </w:tr>
      <w:tr w:rsidR="000F046F" w14:paraId="0F048CF2" w14:textId="77777777" w:rsidTr="000F046F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6B4E49" w14:textId="77777777" w:rsidR="000F046F" w:rsidRDefault="000F046F" w:rsidP="000F046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A71604" w14:textId="1C87C73D" w:rsidR="000F046F" w:rsidRDefault="000F046F" w:rsidP="000F046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D9663C">
              <w:rPr>
                <w:rFonts w:eastAsia="Times New Roman"/>
                <w:color w:val="000000"/>
                <w:sz w:val="20"/>
                <w:szCs w:val="20"/>
              </w:rPr>
              <w:t>Conf.dr. Ionel Humelnicu</w:t>
            </w:r>
          </w:p>
        </w:tc>
      </w:tr>
      <w:tr w:rsidR="000F046F" w14:paraId="3F96A4E3" w14:textId="77777777" w:rsidTr="000F046F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9FCC32" w14:textId="1DE8A06A" w:rsidR="000F046F" w:rsidRDefault="000F046F" w:rsidP="000F046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seminar/laborator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69816A" w14:textId="4E311120" w:rsidR="000F046F" w:rsidRDefault="000F046F" w:rsidP="000F046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Asist.dr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Dumitru-Claudiu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Sergentu</w:t>
            </w:r>
            <w:proofErr w:type="spellEnd"/>
          </w:p>
        </w:tc>
      </w:tr>
      <w:tr w:rsidR="004E7CCC" w14:paraId="334C9429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406917" w14:textId="77777777" w:rsidR="004E7CCC" w:rsidRDefault="001737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F0C5BEA" w14:textId="77777777" w:rsidR="004E7CCC" w:rsidRDefault="00173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82F0190" w14:textId="77777777" w:rsidR="004E7CCC" w:rsidRDefault="001737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E5BDE55" w14:textId="77777777" w:rsidR="004E7CCC" w:rsidRDefault="00173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6D47BC" w14:textId="77777777" w:rsidR="004E7CCC" w:rsidRDefault="001737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C65BD81" w14:textId="77777777" w:rsidR="004E7CCC" w:rsidRDefault="00173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23DF46" w14:textId="3F451067" w:rsidR="004E7CCC" w:rsidRDefault="001737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</w:t>
            </w:r>
            <w:r w:rsidR="00F90F65"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>
              <w:rPr>
                <w:rFonts w:eastAsia="Times New Roman"/>
                <w:color w:val="000000"/>
                <w:sz w:val="20"/>
                <w:szCs w:val="20"/>
              </w:rPr>
              <w:t>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9393900" w14:textId="77777777" w:rsidR="004E7CCC" w:rsidRDefault="00173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  <w:proofErr w:type="spellEnd"/>
          </w:p>
        </w:tc>
      </w:tr>
    </w:tbl>
    <w:p w14:paraId="1BDCB699" w14:textId="77777777" w:rsidR="004E7CCC" w:rsidRDefault="0017378E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Obligatoriu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Facultativ</w:t>
      </w:r>
    </w:p>
    <w:p w14:paraId="7D55CCEB" w14:textId="77777777" w:rsidR="004E7CCC" w:rsidRDefault="004E7CCC">
      <w:pPr>
        <w:rPr>
          <w:rFonts w:eastAsia="Times New Roman"/>
          <w:color w:val="000000"/>
          <w:sz w:val="22"/>
          <w:szCs w:val="22"/>
        </w:rPr>
      </w:pPr>
    </w:p>
    <w:p w14:paraId="5FA33C32" w14:textId="77777777" w:rsidR="004E7CCC" w:rsidRDefault="0017378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 xml:space="preserve">(ore pe semestru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4E7CCC" w14:paraId="6D9A659C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492880" w14:textId="77777777" w:rsidR="004E7CCC" w:rsidRDefault="001737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5A38446" w14:textId="77777777" w:rsidR="004E7CCC" w:rsidRDefault="00173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166018" w14:textId="77777777" w:rsidR="004E7CCC" w:rsidRDefault="001737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E7183C9" w14:textId="77777777" w:rsidR="004E7CCC" w:rsidRDefault="00173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D994A7" w14:textId="77777777" w:rsidR="004E7CCC" w:rsidRDefault="001737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D28B452" w14:textId="77777777" w:rsidR="004E7CCC" w:rsidRDefault="00173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  <w:tr w:rsidR="004E7CCC" w14:paraId="032B519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38F7DF" w14:textId="77777777" w:rsidR="004E7CCC" w:rsidRDefault="001737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F8A1CEC" w14:textId="77777777" w:rsidR="004E7CCC" w:rsidRDefault="00173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846DB1" w14:textId="77777777" w:rsidR="004E7CCC" w:rsidRDefault="001737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370DE9D" w14:textId="77777777" w:rsidR="004E7CCC" w:rsidRDefault="00173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191987" w14:textId="77777777" w:rsidR="004E7CCC" w:rsidRDefault="001737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9F550D8" w14:textId="77777777" w:rsidR="004E7CCC" w:rsidRDefault="00173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</w:t>
            </w:r>
          </w:p>
        </w:tc>
      </w:tr>
      <w:tr w:rsidR="004E7CCC" w14:paraId="1C974D4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E64056" w14:textId="77777777" w:rsidR="004E7CCC" w:rsidRDefault="001737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F3EF059" w14:textId="77777777" w:rsidR="004E7CCC" w:rsidRDefault="0017378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0F046F" w14:paraId="3D698970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7CEA3E" w14:textId="77777777" w:rsidR="000F046F" w:rsidRDefault="000F046F" w:rsidP="000F046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Studiu după manual, suport de curs, bibliografie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A334EFA" w14:textId="630F17B5" w:rsidR="000F046F" w:rsidRDefault="000F046F" w:rsidP="000F046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</w:rPr>
              <w:t>28 </w:t>
            </w:r>
          </w:p>
        </w:tc>
      </w:tr>
      <w:tr w:rsidR="000F046F" w14:paraId="567A55D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CA6582" w14:textId="77777777" w:rsidR="000F046F" w:rsidRDefault="000F046F" w:rsidP="000F046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Documentare suplimentară în bibliotecă, pe platformele electronice de specialitate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3A4DB35" w14:textId="0063E3FE" w:rsidR="000F046F" w:rsidRDefault="000F046F" w:rsidP="000F046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</w:rPr>
              <w:t> 14</w:t>
            </w:r>
          </w:p>
        </w:tc>
      </w:tr>
      <w:tr w:rsidR="000F046F" w14:paraId="42BDE283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E3B43C3" w14:textId="77777777" w:rsidR="000F046F" w:rsidRDefault="000F046F" w:rsidP="000F046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Pregătire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/laboratoare, teme, referate, portofolii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2A36DF3" w14:textId="6DF87BC9" w:rsidR="000F046F" w:rsidRDefault="000F046F" w:rsidP="000F046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</w:rPr>
              <w:t> 16</w:t>
            </w:r>
          </w:p>
        </w:tc>
      </w:tr>
      <w:tr w:rsidR="000F046F" w14:paraId="0DD28BC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A79043" w14:textId="77777777" w:rsidR="000F046F" w:rsidRDefault="000F046F" w:rsidP="000F046F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C56178E" w14:textId="6E0D13C6" w:rsidR="000F046F" w:rsidRDefault="000F046F" w:rsidP="000F046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</w:rPr>
              <w:t> 4</w:t>
            </w:r>
          </w:p>
        </w:tc>
      </w:tr>
      <w:tr w:rsidR="000F046F" w14:paraId="5A720B4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4978C2" w14:textId="77777777" w:rsidR="000F046F" w:rsidRDefault="000F046F" w:rsidP="000F046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AAA830A" w14:textId="0C11C958" w:rsidR="000F046F" w:rsidRDefault="000F046F" w:rsidP="000F046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</w:rPr>
              <w:t> 4</w:t>
            </w:r>
          </w:p>
        </w:tc>
      </w:tr>
      <w:tr w:rsidR="000F046F" w14:paraId="1AB89E8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283554" w14:textId="77777777" w:rsidR="000F046F" w:rsidRDefault="000F046F" w:rsidP="000F046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592C5BB" w14:textId="5BFDE152" w:rsidR="000F046F" w:rsidRDefault="000F046F" w:rsidP="000F046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</w:rPr>
              <w:t> 0</w:t>
            </w:r>
          </w:p>
        </w:tc>
      </w:tr>
      <w:tr w:rsidR="000F046F" w14:paraId="6AC45F23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A77EBC" w14:textId="77777777" w:rsidR="000F046F" w:rsidRDefault="000F046F" w:rsidP="000F046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2FB5C146" w14:textId="77777777" w:rsidR="000F046F" w:rsidRDefault="000F046F" w:rsidP="000F046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0F046F" w14:paraId="55A80FC4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82B136" w14:textId="77777777" w:rsidR="000F046F" w:rsidRDefault="000F046F" w:rsidP="000F046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2D522E2" w14:textId="77777777" w:rsidR="000F046F" w:rsidRDefault="000F046F" w:rsidP="000F046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66</w:t>
            </w:r>
          </w:p>
        </w:tc>
      </w:tr>
      <w:tr w:rsidR="000F046F" w14:paraId="0677C76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71BFFA" w14:textId="77777777" w:rsidR="000F046F" w:rsidRDefault="000F046F" w:rsidP="000F046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5DE9144" w14:textId="77777777" w:rsidR="000F046F" w:rsidRDefault="000F046F" w:rsidP="000F046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0F046F" w14:paraId="04ABD44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C2A85C0" w14:textId="77777777" w:rsidR="000F046F" w:rsidRDefault="000F046F" w:rsidP="000F046F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659F8D5" w14:textId="77777777" w:rsidR="000F046F" w:rsidRDefault="000F046F" w:rsidP="000F046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14:paraId="4EFC6E68" w14:textId="77777777" w:rsidR="004E7CCC" w:rsidRDefault="004E7CCC">
      <w:pPr>
        <w:rPr>
          <w:rFonts w:eastAsia="Times New Roman"/>
          <w:color w:val="000000"/>
          <w:sz w:val="22"/>
          <w:szCs w:val="22"/>
        </w:rPr>
      </w:pPr>
    </w:p>
    <w:p w14:paraId="421918E8" w14:textId="77777777" w:rsidR="000F046F" w:rsidRDefault="000F046F">
      <w:pPr>
        <w:rPr>
          <w:rFonts w:eastAsia="Times New Roman"/>
          <w:color w:val="000000"/>
          <w:sz w:val="22"/>
          <w:szCs w:val="22"/>
        </w:rPr>
      </w:pPr>
    </w:p>
    <w:p w14:paraId="45245CDB" w14:textId="77777777" w:rsidR="004E7CCC" w:rsidRDefault="0017378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4E7CCC" w14:paraId="5373C7F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F0B0591" w14:textId="77777777" w:rsidR="004E7CCC" w:rsidRDefault="001737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EA45883" w14:textId="77777777" w:rsidR="004E7CCC" w:rsidRDefault="000F046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3027A">
              <w:rPr>
                <w:rFonts w:eastAsia="Times New Roman"/>
                <w:color w:val="000000"/>
                <w:sz w:val="20"/>
                <w:szCs w:val="20"/>
              </w:rPr>
              <w:t>Matematică, Bazele chimiei anorganice, Bazele chimiei organice</w:t>
            </w:r>
            <w:r w:rsidR="0017378E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  <w:p w14:paraId="04E15483" w14:textId="6A29B817" w:rsidR="000F046F" w:rsidRDefault="000F046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4E7CCC" w14:paraId="3E1152B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CBD056" w14:textId="77777777" w:rsidR="004E7CCC" w:rsidRDefault="001737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5043926" w14:textId="0CB09461" w:rsidR="004E7CCC" w:rsidRDefault="000F046F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F046F">
              <w:rPr>
                <w:rFonts w:eastAsia="Times New Roman"/>
                <w:color w:val="000000"/>
                <w:sz w:val="20"/>
                <w:szCs w:val="20"/>
              </w:rPr>
              <w:t xml:space="preserve">Identificarea, descrierea </w:t>
            </w:r>
            <w:proofErr w:type="spellStart"/>
            <w:r w:rsidRPr="000F046F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0F046F">
              <w:rPr>
                <w:rFonts w:eastAsia="Times New Roman"/>
                <w:color w:val="000000"/>
                <w:sz w:val="20"/>
                <w:szCs w:val="20"/>
              </w:rPr>
              <w:t xml:space="preserve"> utilizarea adecvată a </w:t>
            </w:r>
            <w:proofErr w:type="spellStart"/>
            <w:r w:rsidRPr="000F046F">
              <w:rPr>
                <w:rFonts w:eastAsia="Times New Roman"/>
                <w:color w:val="000000"/>
                <w:sz w:val="20"/>
                <w:szCs w:val="20"/>
              </w:rPr>
              <w:t>noţiunilor</w:t>
            </w:r>
            <w:proofErr w:type="spellEnd"/>
            <w:r w:rsidRPr="000F046F">
              <w:rPr>
                <w:rFonts w:eastAsia="Times New Roman"/>
                <w:color w:val="000000"/>
                <w:sz w:val="20"/>
                <w:szCs w:val="20"/>
              </w:rPr>
              <w:t xml:space="preserve"> specifice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disciplinei </w:t>
            </w:r>
            <w:r w:rsidRPr="000F046F">
              <w:rPr>
                <w:rFonts w:eastAsia="Times New Roman"/>
                <w:color w:val="000000"/>
                <w:sz w:val="20"/>
                <w:szCs w:val="20"/>
              </w:rPr>
              <w:t>Chimiei</w:t>
            </w:r>
            <w:r w:rsidR="0017378E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17378E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399E8C72" w14:textId="77777777" w:rsidR="004E7CCC" w:rsidRDefault="004E7CCC">
      <w:pPr>
        <w:rPr>
          <w:rFonts w:eastAsia="Times New Roman"/>
          <w:color w:val="000000"/>
          <w:sz w:val="22"/>
          <w:szCs w:val="22"/>
        </w:rPr>
      </w:pPr>
    </w:p>
    <w:p w14:paraId="618E3150" w14:textId="77777777" w:rsidR="000F046F" w:rsidRDefault="000F046F">
      <w:pPr>
        <w:rPr>
          <w:rFonts w:eastAsia="Times New Roman"/>
          <w:color w:val="000000"/>
          <w:sz w:val="22"/>
          <w:szCs w:val="22"/>
        </w:rPr>
      </w:pPr>
    </w:p>
    <w:p w14:paraId="127ECF14" w14:textId="77777777" w:rsidR="004E7CCC" w:rsidRDefault="0017378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4E7CCC" w14:paraId="7C38F635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DAE7B1" w14:textId="77777777" w:rsidR="004E7CCC" w:rsidRDefault="001737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9F73855" w14:textId="5EA5A556" w:rsidR="004E7CCC" w:rsidRDefault="000F046F" w:rsidP="000F046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F046F">
              <w:rPr>
                <w:rFonts w:eastAsia="Times New Roman"/>
                <w:color w:val="000000"/>
                <w:sz w:val="20"/>
                <w:szCs w:val="20"/>
              </w:rPr>
              <w:t xml:space="preserve">Sală curs dotată si cu </w:t>
            </w:r>
            <w:proofErr w:type="spellStart"/>
            <w:r w:rsidRPr="000F046F">
              <w:rPr>
                <w:rFonts w:eastAsia="Times New Roman"/>
                <w:color w:val="000000"/>
                <w:sz w:val="20"/>
                <w:szCs w:val="20"/>
              </w:rPr>
              <w:t>videopriector</w:t>
            </w:r>
            <w:proofErr w:type="spellEnd"/>
            <w:r w:rsidRPr="000F046F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17378E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17378E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4E7CCC" w14:paraId="6946B93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4A4D96" w14:textId="77777777" w:rsidR="004E7CCC" w:rsidRDefault="001737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ED0302A" w14:textId="77777777" w:rsidR="000F046F" w:rsidRPr="000F046F" w:rsidRDefault="000F046F" w:rsidP="000F046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F046F">
              <w:rPr>
                <w:rFonts w:eastAsia="Times New Roman"/>
                <w:color w:val="000000"/>
                <w:sz w:val="20"/>
                <w:szCs w:val="20"/>
              </w:rPr>
              <w:t>- Prezenta este obligatorie</w:t>
            </w:r>
          </w:p>
          <w:p w14:paraId="53D495B2" w14:textId="77777777" w:rsidR="000F046F" w:rsidRPr="000F046F" w:rsidRDefault="000F046F" w:rsidP="000F046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F046F">
              <w:rPr>
                <w:rFonts w:eastAsia="Times New Roman"/>
                <w:color w:val="000000"/>
                <w:sz w:val="20"/>
                <w:szCs w:val="20"/>
              </w:rPr>
              <w:t xml:space="preserve">- Sală cu dotările necesare activităților practice, aparatură </w:t>
            </w:r>
            <w:proofErr w:type="spellStart"/>
            <w:r w:rsidRPr="000F046F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0F046F">
              <w:rPr>
                <w:rFonts w:eastAsia="Times New Roman"/>
                <w:color w:val="000000"/>
                <w:sz w:val="20"/>
                <w:szCs w:val="20"/>
              </w:rPr>
              <w:t xml:space="preserve"> tehnică de calcul</w:t>
            </w:r>
          </w:p>
          <w:p w14:paraId="75D56191" w14:textId="274F5F89" w:rsidR="000F046F" w:rsidRPr="000F046F" w:rsidRDefault="000F046F" w:rsidP="000F046F">
            <w:pPr>
              <w:rPr>
                <w:rFonts w:eastAsia="Times New Roman"/>
                <w:color w:val="000000"/>
                <w:sz w:val="20"/>
                <w:szCs w:val="20"/>
                <w:lang w:val="en-GB"/>
              </w:rPr>
            </w:pPr>
            <w:r w:rsidRPr="000F046F">
              <w:rPr>
                <w:rFonts w:eastAsia="Times New Roman"/>
                <w:color w:val="000000"/>
                <w:sz w:val="20"/>
                <w:szCs w:val="20"/>
              </w:rPr>
              <w:t xml:space="preserve">- Respectarea normelor de </w:t>
            </w:r>
            <w:proofErr w:type="spellStart"/>
            <w:r w:rsidRPr="000F046F">
              <w:rPr>
                <w:rFonts w:eastAsia="Times New Roman"/>
                <w:color w:val="000000"/>
                <w:sz w:val="20"/>
                <w:szCs w:val="20"/>
                <w:lang w:val="en-GB"/>
              </w:rPr>
              <w:t>securitate</w:t>
            </w:r>
            <w:proofErr w:type="spellEnd"/>
            <w:r w:rsidRPr="000F046F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F046F">
              <w:rPr>
                <w:rFonts w:eastAsia="Times New Roman"/>
                <w:color w:val="000000"/>
                <w:sz w:val="20"/>
                <w:szCs w:val="20"/>
                <w:lang w:val="en-GB"/>
              </w:rPr>
              <w:t>şi</w:t>
            </w:r>
            <w:proofErr w:type="spellEnd"/>
            <w:r w:rsidRPr="000F046F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F046F">
              <w:rPr>
                <w:rFonts w:eastAsia="Times New Roman"/>
                <w:color w:val="000000"/>
                <w:sz w:val="20"/>
                <w:szCs w:val="20"/>
                <w:lang w:val="en-GB"/>
              </w:rPr>
              <w:t>sănătate</w:t>
            </w:r>
            <w:proofErr w:type="spellEnd"/>
            <w:r w:rsidRPr="000F046F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F046F">
              <w:rPr>
                <w:rFonts w:eastAsia="Times New Roman"/>
                <w:color w:val="000000"/>
                <w:sz w:val="20"/>
                <w:szCs w:val="20"/>
                <w:lang w:val="en-GB"/>
              </w:rPr>
              <w:t>în</w:t>
            </w:r>
            <w:proofErr w:type="spellEnd"/>
            <w:r w:rsidRPr="000F046F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F046F">
              <w:rPr>
                <w:rFonts w:eastAsia="Times New Roman"/>
                <w:color w:val="000000"/>
                <w:sz w:val="20"/>
                <w:szCs w:val="20"/>
                <w:lang w:val="en-GB"/>
              </w:rPr>
              <w:t>muncă</w:t>
            </w:r>
            <w:proofErr w:type="spellEnd"/>
            <w:r w:rsidRPr="000F046F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F046F">
              <w:rPr>
                <w:rFonts w:eastAsia="Times New Roman"/>
                <w:color w:val="000000"/>
                <w:sz w:val="20"/>
                <w:szCs w:val="20"/>
                <w:lang w:val="en-GB"/>
              </w:rPr>
              <w:t>pentru</w:t>
            </w:r>
            <w:proofErr w:type="spellEnd"/>
          </w:p>
          <w:p w14:paraId="1D7FB0B9" w14:textId="10DD1E92" w:rsidR="000F046F" w:rsidRPr="000F046F" w:rsidRDefault="000F046F" w:rsidP="000F046F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0F046F">
              <w:rPr>
                <w:rFonts w:eastAsia="Times New Roman"/>
                <w:color w:val="000000"/>
                <w:sz w:val="20"/>
                <w:szCs w:val="20"/>
                <w:lang w:val="en-GB"/>
              </w:rPr>
              <w:t>activităţile</w:t>
            </w:r>
            <w:proofErr w:type="spellEnd"/>
            <w:r w:rsidRPr="000F046F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F046F">
              <w:rPr>
                <w:rFonts w:eastAsia="Times New Roman"/>
                <w:color w:val="000000"/>
                <w:sz w:val="20"/>
                <w:szCs w:val="20"/>
                <w:lang w:val="en-GB"/>
              </w:rPr>
              <w:t>didactice</w:t>
            </w:r>
            <w:proofErr w:type="spellEnd"/>
            <w:r w:rsidRPr="000F046F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GB"/>
              </w:rPr>
              <w:t>în</w:t>
            </w:r>
            <w:proofErr w:type="spellEnd"/>
            <w:r w:rsidRPr="000F046F">
              <w:rPr>
                <w:rFonts w:eastAsia="Times New Roman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0F046F">
              <w:rPr>
                <w:rFonts w:eastAsia="Times New Roman"/>
                <w:color w:val="000000"/>
                <w:sz w:val="20"/>
                <w:szCs w:val="20"/>
                <w:lang w:val="en-GB"/>
              </w:rPr>
              <w:t>laborato</w:t>
            </w:r>
            <w:r>
              <w:rPr>
                <w:rFonts w:eastAsia="Times New Roman"/>
                <w:color w:val="000000"/>
                <w:sz w:val="20"/>
                <w:szCs w:val="20"/>
                <w:lang w:val="en-GB"/>
              </w:rPr>
              <w:t>a</w:t>
            </w:r>
            <w:r w:rsidRPr="000F046F">
              <w:rPr>
                <w:rFonts w:eastAsia="Times New Roman"/>
                <w:color w:val="000000"/>
                <w:sz w:val="20"/>
                <w:szCs w:val="20"/>
                <w:lang w:val="en-GB"/>
              </w:rPr>
              <w:t>r</w:t>
            </w:r>
            <w:r>
              <w:rPr>
                <w:rFonts w:eastAsia="Times New Roman"/>
                <w:color w:val="000000"/>
                <w:sz w:val="20"/>
                <w:szCs w:val="20"/>
                <w:lang w:val="en-GB"/>
              </w:rPr>
              <w:t>e</w:t>
            </w:r>
            <w:proofErr w:type="spellEnd"/>
            <w:r w:rsidRPr="000F046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0F046F">
              <w:rPr>
                <w:rFonts w:eastAsia="Times New Roman"/>
                <w:color w:val="000000"/>
                <w:sz w:val="20"/>
                <w:szCs w:val="20"/>
              </w:rPr>
              <w:t>cu caracter chimic</w:t>
            </w:r>
          </w:p>
          <w:p w14:paraId="2D8F308F" w14:textId="46AB61A1" w:rsidR="004E7CCC" w:rsidRDefault="000F046F" w:rsidP="000F046F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F046F">
              <w:rPr>
                <w:rFonts w:eastAsia="Times New Roman"/>
                <w:color w:val="000000"/>
                <w:sz w:val="20"/>
                <w:szCs w:val="20"/>
              </w:rPr>
              <w:t xml:space="preserve">- Recuperarea </w:t>
            </w:r>
            <w:proofErr w:type="spellStart"/>
            <w:r w:rsidRPr="000F046F">
              <w:rPr>
                <w:rFonts w:eastAsia="Times New Roman"/>
                <w:color w:val="000000"/>
                <w:sz w:val="20"/>
                <w:szCs w:val="20"/>
              </w:rPr>
              <w:t>activităţii</w:t>
            </w:r>
            <w:proofErr w:type="spellEnd"/>
            <w:r w:rsidRPr="000F046F">
              <w:rPr>
                <w:rFonts w:eastAsia="Times New Roman"/>
                <w:color w:val="000000"/>
                <w:sz w:val="20"/>
                <w:szCs w:val="20"/>
              </w:rPr>
              <w:t xml:space="preserve"> se poate face cu o altă </w:t>
            </w:r>
            <w:proofErr w:type="spellStart"/>
            <w:r w:rsidRPr="000F046F">
              <w:rPr>
                <w:rFonts w:eastAsia="Times New Roman"/>
                <w:color w:val="000000"/>
                <w:sz w:val="20"/>
                <w:szCs w:val="20"/>
              </w:rPr>
              <w:t>semigrupă</w:t>
            </w:r>
            <w:proofErr w:type="spellEnd"/>
            <w:r w:rsidRPr="000F046F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17378E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17378E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593C2F99" w14:textId="77777777" w:rsidR="004E7CCC" w:rsidRDefault="004E7CCC">
      <w:pPr>
        <w:rPr>
          <w:rFonts w:eastAsia="Times New Roman"/>
          <w:color w:val="000000"/>
          <w:sz w:val="22"/>
          <w:szCs w:val="22"/>
        </w:rPr>
      </w:pPr>
    </w:p>
    <w:p w14:paraId="74FAD865" w14:textId="77777777" w:rsidR="004E7CCC" w:rsidRDefault="0017378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4E7CCC" w14:paraId="57B24A1B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4C9666" w14:textId="77777777" w:rsidR="004E7CCC" w:rsidRDefault="001737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329CB2" w14:textId="77777777" w:rsidR="004E7CCC" w:rsidRDefault="001737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structură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reactivitate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Determinarea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compoziţiei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structurii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-chimice a unor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de experimente, aplicarea riguroasă a metodelor de analiză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interpretarea rezultatelor, cu respectarea normelor de securitate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sănătate în muncă.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în manieră autonomă a analizelor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preparatelor biologice, biochimice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microbiologice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interpretarea rezultatelor.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sănătate în muncă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protecţie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mediului. </w:t>
            </w:r>
          </w:p>
        </w:tc>
      </w:tr>
      <w:tr w:rsidR="004E7CCC" w14:paraId="7F56AFFD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D1C7CC" w14:textId="77777777" w:rsidR="004E7CCC" w:rsidRDefault="001737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EABCB8" w14:textId="77777777" w:rsidR="004E7CCC" w:rsidRDefault="001737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sarcinilor profesionale în mod eficient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responsabil cu respectarea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legislaţiei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deontologiei specifice domeniului sub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asistenţă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unor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 echipă multidisciplinară utilizând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abilităţi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resurselor de comunicare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formare profesională asistată, atât în limba română, cât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într-o limbă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circulaţie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internaţională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</w:tbl>
    <w:p w14:paraId="3BAA7240" w14:textId="77777777" w:rsidR="004E7CCC" w:rsidRDefault="004E7CCC">
      <w:pPr>
        <w:rPr>
          <w:rFonts w:eastAsia="Times New Roman"/>
          <w:color w:val="000000"/>
          <w:sz w:val="22"/>
          <w:szCs w:val="22"/>
        </w:rPr>
      </w:pPr>
    </w:p>
    <w:p w14:paraId="14EDC61D" w14:textId="77777777" w:rsidR="004E7CCC" w:rsidRDefault="0017378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 xml:space="preserve">(din grila </w:t>
      </w:r>
      <w:proofErr w:type="spellStart"/>
      <w:r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9F6A6B" w14:paraId="1E79C247" w14:textId="77777777" w:rsidTr="009F6A6B">
        <w:tc>
          <w:tcPr>
            <w:tcW w:w="5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D5F73E" w14:textId="77777777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48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7ABB8C" w14:textId="5D4410AA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7660D2">
              <w:rPr>
                <w:rFonts w:eastAsia="Times New Roman"/>
                <w:color w:val="000000"/>
                <w:sz w:val="20"/>
                <w:szCs w:val="20"/>
              </w:rPr>
              <w:t>Însuşirea</w:t>
            </w:r>
            <w:proofErr w:type="spellEnd"/>
            <w:r w:rsidRPr="007660D2">
              <w:rPr>
                <w:rFonts w:eastAsia="Times New Roman"/>
                <w:color w:val="000000"/>
                <w:sz w:val="20"/>
                <w:szCs w:val="20"/>
              </w:rPr>
              <w:t xml:space="preserve"> bazelor teoretice referitoare la structura cuantică a materiei </w:t>
            </w:r>
            <w:proofErr w:type="spellStart"/>
            <w:r w:rsidRPr="007660D2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7660D2">
              <w:rPr>
                <w:rFonts w:eastAsia="Times New Roman"/>
                <w:color w:val="000000"/>
                <w:sz w:val="20"/>
                <w:szCs w:val="20"/>
              </w:rPr>
              <w:t xml:space="preserve"> a principalelor modele cuantice ce stau la baza </w:t>
            </w:r>
            <w:proofErr w:type="spellStart"/>
            <w:r w:rsidRPr="007660D2">
              <w:rPr>
                <w:rFonts w:eastAsia="Times New Roman"/>
                <w:color w:val="000000"/>
                <w:sz w:val="20"/>
                <w:szCs w:val="20"/>
              </w:rPr>
              <w:t>înţelegerii</w:t>
            </w:r>
            <w:proofErr w:type="spellEnd"/>
            <w:r w:rsidRPr="007660D2">
              <w:rPr>
                <w:rFonts w:eastAsia="Times New Roman"/>
                <w:color w:val="000000"/>
                <w:sz w:val="20"/>
                <w:szCs w:val="20"/>
              </w:rPr>
              <w:t xml:space="preserve"> structurii moleculare, a naturii legăturii chimice </w:t>
            </w:r>
            <w:proofErr w:type="spellStart"/>
            <w:r w:rsidRPr="007660D2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7660D2"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7660D2"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 w:rsidRPr="007660D2">
              <w:rPr>
                <w:rFonts w:eastAsia="Times New Roman"/>
                <w:color w:val="000000"/>
                <w:sz w:val="20"/>
                <w:szCs w:val="20"/>
              </w:rPr>
              <w:t xml:space="preserve"> moleculare. Determinarea unor parametri </w:t>
            </w:r>
            <w:proofErr w:type="spellStart"/>
            <w:r w:rsidRPr="007660D2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7660D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60D2">
              <w:rPr>
                <w:rFonts w:eastAsia="Times New Roman"/>
                <w:color w:val="000000"/>
                <w:sz w:val="20"/>
                <w:szCs w:val="20"/>
              </w:rPr>
              <w:t>legităţi</w:t>
            </w:r>
            <w:proofErr w:type="spellEnd"/>
            <w:r w:rsidRPr="007660D2">
              <w:rPr>
                <w:rFonts w:eastAsia="Times New Roman"/>
                <w:color w:val="000000"/>
                <w:sz w:val="20"/>
                <w:szCs w:val="20"/>
              </w:rPr>
              <w:t xml:space="preserve"> cuantice ce guvernează lumea materială.</w:t>
            </w:r>
          </w:p>
        </w:tc>
      </w:tr>
      <w:tr w:rsidR="009F6A6B" w14:paraId="2FE10EFB" w14:textId="77777777" w:rsidTr="009F6A6B">
        <w:tc>
          <w:tcPr>
            <w:tcW w:w="516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01EE9A8" w14:textId="77777777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48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F6BBA4" w14:textId="77777777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La finalizarea cu succes a acestei discipline,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studenţii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vor fi capabili să:</w:t>
            </w:r>
          </w:p>
          <w:p w14:paraId="45224A9C" w14:textId="77777777" w:rsidR="009F6A6B" w:rsidRPr="007660D2" w:rsidRDefault="009F6A6B" w:rsidP="009F6A6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7660D2">
              <w:rPr>
                <w:rFonts w:eastAsia="Times New Roman"/>
                <w:color w:val="000000"/>
                <w:sz w:val="20"/>
                <w:szCs w:val="20"/>
              </w:rPr>
              <w:t xml:space="preserve">Explice </w:t>
            </w:r>
            <w:proofErr w:type="spellStart"/>
            <w:r w:rsidRPr="007660D2">
              <w:rPr>
                <w:rFonts w:eastAsia="Times New Roman"/>
                <w:color w:val="000000"/>
                <w:sz w:val="20"/>
                <w:szCs w:val="20"/>
              </w:rPr>
              <w:t>proprietăţile</w:t>
            </w:r>
            <w:proofErr w:type="spellEnd"/>
            <w:r w:rsidRPr="007660D2">
              <w:rPr>
                <w:rFonts w:eastAsia="Times New Roman"/>
                <w:color w:val="000000"/>
                <w:sz w:val="20"/>
                <w:szCs w:val="20"/>
              </w:rPr>
              <w:t xml:space="preserve">, conceptele, abordările, teoriile, modelele </w:t>
            </w:r>
            <w:proofErr w:type="spellStart"/>
            <w:r w:rsidRPr="007660D2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7660D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60D2">
              <w:rPr>
                <w:rFonts w:eastAsia="Times New Roman"/>
                <w:color w:val="000000"/>
                <w:sz w:val="20"/>
                <w:szCs w:val="20"/>
              </w:rPr>
              <w:t>noţiunile</w:t>
            </w:r>
            <w:proofErr w:type="spellEnd"/>
            <w:r w:rsidRPr="007660D2">
              <w:rPr>
                <w:rFonts w:eastAsia="Times New Roman"/>
                <w:color w:val="000000"/>
                <w:sz w:val="20"/>
                <w:szCs w:val="20"/>
              </w:rPr>
              <w:t xml:space="preserve"> fundamentale de structură moleculară</w:t>
            </w:r>
          </w:p>
          <w:p w14:paraId="4F951A43" w14:textId="77777777" w:rsidR="009F6A6B" w:rsidRPr="007660D2" w:rsidRDefault="009F6A6B" w:rsidP="009F6A6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7660D2">
              <w:rPr>
                <w:rFonts w:eastAsia="Times New Roman"/>
                <w:color w:val="000000"/>
                <w:sz w:val="20"/>
                <w:szCs w:val="20"/>
              </w:rPr>
              <w:t xml:space="preserve">Descrie conceptele, abordările, teoriile, metodele </w:t>
            </w:r>
            <w:proofErr w:type="spellStart"/>
            <w:r w:rsidRPr="007660D2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7660D2">
              <w:rPr>
                <w:rFonts w:eastAsia="Times New Roman"/>
                <w:color w:val="000000"/>
                <w:sz w:val="20"/>
                <w:szCs w:val="20"/>
              </w:rPr>
              <w:t xml:space="preserve"> modelele utilizate la studiul structurii </w:t>
            </w:r>
            <w:proofErr w:type="spellStart"/>
            <w:r w:rsidRPr="007660D2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7660D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60D2"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 w:rsidRPr="007660D2">
              <w:rPr>
                <w:rFonts w:eastAsia="Times New Roman"/>
                <w:color w:val="000000"/>
                <w:sz w:val="20"/>
                <w:szCs w:val="20"/>
              </w:rPr>
              <w:t xml:space="preserve"> electronice ale </w:t>
            </w:r>
            <w:proofErr w:type="spellStart"/>
            <w:r w:rsidRPr="007660D2"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 w:rsidRPr="007660D2">
              <w:rPr>
                <w:rFonts w:eastAsia="Times New Roman"/>
                <w:color w:val="000000"/>
                <w:sz w:val="20"/>
                <w:szCs w:val="20"/>
              </w:rPr>
              <w:t xml:space="preserve"> chimici</w:t>
            </w:r>
          </w:p>
          <w:p w14:paraId="261D6325" w14:textId="77777777" w:rsidR="009F6A6B" w:rsidRPr="007660D2" w:rsidRDefault="009F6A6B" w:rsidP="009F6A6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7660D2">
              <w:rPr>
                <w:rFonts w:eastAsia="Times New Roman"/>
                <w:color w:val="000000"/>
                <w:sz w:val="20"/>
                <w:szCs w:val="20"/>
              </w:rPr>
              <w:t xml:space="preserve">Utilizeze aparatura, tehnica de calcul, </w:t>
            </w:r>
            <w:proofErr w:type="spellStart"/>
            <w:r w:rsidRPr="007660D2">
              <w:rPr>
                <w:rFonts w:eastAsia="Times New Roman"/>
                <w:color w:val="000000"/>
                <w:sz w:val="20"/>
                <w:szCs w:val="20"/>
              </w:rPr>
              <w:t>noţiunile</w:t>
            </w:r>
            <w:proofErr w:type="spellEnd"/>
            <w:r w:rsidRPr="007660D2">
              <w:rPr>
                <w:rFonts w:eastAsia="Times New Roman"/>
                <w:color w:val="000000"/>
                <w:sz w:val="20"/>
                <w:szCs w:val="20"/>
              </w:rPr>
              <w:t xml:space="preserve"> fundamentale </w:t>
            </w:r>
            <w:proofErr w:type="spellStart"/>
            <w:r w:rsidRPr="007660D2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7660D2">
              <w:rPr>
                <w:rFonts w:eastAsia="Times New Roman"/>
                <w:color w:val="000000"/>
                <w:sz w:val="20"/>
                <w:szCs w:val="20"/>
              </w:rPr>
              <w:t xml:space="preserve"> metodele teoretice corespunzătoare pentru investigarea structurii </w:t>
            </w:r>
            <w:proofErr w:type="spellStart"/>
            <w:r w:rsidRPr="007660D2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7660D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60D2"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 w:rsidRPr="007660D2">
              <w:rPr>
                <w:rFonts w:eastAsia="Times New Roman"/>
                <w:color w:val="000000"/>
                <w:sz w:val="20"/>
                <w:szCs w:val="20"/>
              </w:rPr>
              <w:t xml:space="preserve"> sistemelor moleculare</w:t>
            </w:r>
          </w:p>
          <w:p w14:paraId="50713E02" w14:textId="77777777" w:rsidR="009F6A6B" w:rsidRPr="007660D2" w:rsidRDefault="009F6A6B" w:rsidP="009F6A6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7660D2">
              <w:rPr>
                <w:rFonts w:eastAsia="Times New Roman"/>
                <w:color w:val="000000"/>
                <w:sz w:val="20"/>
                <w:szCs w:val="20"/>
              </w:rPr>
              <w:t xml:space="preserve">Analizeze structura </w:t>
            </w:r>
            <w:proofErr w:type="spellStart"/>
            <w:r w:rsidRPr="007660D2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7660D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60D2">
              <w:rPr>
                <w:rFonts w:eastAsia="Times New Roman"/>
                <w:color w:val="000000"/>
                <w:sz w:val="20"/>
                <w:szCs w:val="20"/>
              </w:rPr>
              <w:t>proprietăţile</w:t>
            </w:r>
            <w:proofErr w:type="spellEnd"/>
            <w:r w:rsidRPr="007660D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660D2"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 w:rsidRPr="007660D2">
              <w:rPr>
                <w:rFonts w:eastAsia="Times New Roman"/>
                <w:color w:val="000000"/>
                <w:sz w:val="20"/>
                <w:szCs w:val="20"/>
              </w:rPr>
              <w:t>-chimice ale sistemelor moleculare</w:t>
            </w:r>
          </w:p>
          <w:p w14:paraId="46651B9C" w14:textId="4702773A" w:rsidR="009F6A6B" w:rsidRPr="009F6A6B" w:rsidRDefault="009F6A6B" w:rsidP="009F6A6B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7660D2">
              <w:rPr>
                <w:rFonts w:eastAsia="Times New Roman"/>
                <w:color w:val="000000"/>
                <w:sz w:val="20"/>
                <w:szCs w:val="20"/>
              </w:rPr>
              <w:t xml:space="preserve">Determine </w:t>
            </w:r>
            <w:proofErr w:type="spellStart"/>
            <w:r w:rsidRPr="007660D2">
              <w:rPr>
                <w:rFonts w:eastAsia="Times New Roman"/>
                <w:color w:val="000000"/>
                <w:sz w:val="20"/>
                <w:szCs w:val="20"/>
              </w:rPr>
              <w:t>proprietăţile</w:t>
            </w:r>
            <w:proofErr w:type="spellEnd"/>
            <w:r w:rsidRPr="007660D2">
              <w:rPr>
                <w:rFonts w:eastAsia="Times New Roman"/>
                <w:color w:val="000000"/>
                <w:sz w:val="20"/>
                <w:szCs w:val="20"/>
              </w:rPr>
              <w:t xml:space="preserve"> structurale ale </w:t>
            </w:r>
            <w:proofErr w:type="spellStart"/>
            <w:r w:rsidRPr="007660D2"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 w:rsidRPr="007660D2">
              <w:rPr>
                <w:rFonts w:eastAsia="Times New Roman"/>
                <w:color w:val="000000"/>
                <w:sz w:val="20"/>
                <w:szCs w:val="20"/>
              </w:rPr>
              <w:t xml:space="preserve"> moleculari</w:t>
            </w:r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</w:tbl>
    <w:p w14:paraId="68088ED2" w14:textId="77777777" w:rsidR="004E7CCC" w:rsidRDefault="004E7CCC">
      <w:pPr>
        <w:rPr>
          <w:rFonts w:eastAsia="Times New Roman"/>
          <w:color w:val="000000"/>
          <w:sz w:val="22"/>
          <w:szCs w:val="22"/>
        </w:rPr>
      </w:pPr>
    </w:p>
    <w:p w14:paraId="2B5BEDC0" w14:textId="77777777" w:rsidR="004E7CCC" w:rsidRDefault="0017378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5508"/>
        <w:gridCol w:w="2127"/>
        <w:gridCol w:w="1402"/>
      </w:tblGrid>
      <w:tr w:rsidR="004E7CCC" w14:paraId="5F057DC0" w14:textId="77777777" w:rsidTr="009F6A6B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BCA1F7" w14:textId="77777777" w:rsidR="004E7CCC" w:rsidRDefault="001737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274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9E3195" w14:textId="77777777" w:rsidR="004E7CCC" w:rsidRDefault="001737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05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E10B74" w14:textId="77777777" w:rsidR="004E7CCC" w:rsidRDefault="001737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6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813CC8" w14:textId="77777777" w:rsidR="004E7CCC" w:rsidRDefault="0017378E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9F6A6B" w14:paraId="58B6BE77" w14:textId="77777777" w:rsidTr="009F6A6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B61852" w14:textId="253FDF71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74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ED8FE1" w14:textId="77777777" w:rsidR="009F6A6B" w:rsidRPr="00C9751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>Elemente fundamentale ale mecanicii cuantice</w:t>
            </w:r>
          </w:p>
          <w:p w14:paraId="6BB5712B" w14:textId="77777777" w:rsidR="009F6A6B" w:rsidRPr="00C9751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C9751B">
              <w:rPr>
                <w:rFonts w:eastAsia="Times New Roman"/>
                <w:color w:val="000000"/>
                <w:sz w:val="20"/>
                <w:szCs w:val="20"/>
              </w:rPr>
              <w:t>Natura cuantică a materiei</w:t>
            </w:r>
          </w:p>
          <w:p w14:paraId="2AC374EF" w14:textId="77777777" w:rsidR="009F6A6B" w:rsidRPr="00C9751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Dualismul undă - corpuscul </w:t>
            </w:r>
          </w:p>
          <w:p w14:paraId="14CFFF5F" w14:textId="2769C779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Principiul de incertitudine a lui </w:t>
            </w:r>
            <w:proofErr w:type="spellStart"/>
            <w:r w:rsidRPr="00C9751B">
              <w:rPr>
                <w:rFonts w:eastAsia="Times New Roman"/>
                <w:color w:val="000000"/>
                <w:sz w:val="20"/>
                <w:szCs w:val="20"/>
              </w:rPr>
              <w:t>Heinsenberg</w:t>
            </w:r>
            <w:proofErr w:type="spellEnd"/>
          </w:p>
        </w:tc>
        <w:tc>
          <w:tcPr>
            <w:tcW w:w="105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84A37A" w14:textId="0DE99CDA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prelegerea, </w:t>
            </w:r>
            <w:proofErr w:type="spellStart"/>
            <w:r w:rsidRPr="00C9751B"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 euristică, </w:t>
            </w:r>
            <w:proofErr w:type="spellStart"/>
            <w:r w:rsidRPr="00C9751B"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</w:p>
        </w:tc>
        <w:tc>
          <w:tcPr>
            <w:tcW w:w="6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802922" w14:textId="7DCBAA0F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 ore</w:t>
            </w:r>
          </w:p>
        </w:tc>
      </w:tr>
      <w:tr w:rsidR="009F6A6B" w14:paraId="136B5423" w14:textId="77777777" w:rsidTr="009F6A6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B5AF26" w14:textId="2B9C482C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74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6C5D488" w14:textId="77777777" w:rsidR="009F6A6B" w:rsidRPr="00C9751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>Formularea generală a mecanicii cuantice</w:t>
            </w:r>
          </w:p>
          <w:p w14:paraId="0E772074" w14:textId="77777777" w:rsidR="009F6A6B" w:rsidRPr="00C9751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Stări </w:t>
            </w:r>
            <w:proofErr w:type="spellStart"/>
            <w:r w:rsidRPr="00C9751B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 observabile </w:t>
            </w:r>
          </w:p>
          <w:p w14:paraId="560D2F6D" w14:textId="0B24BAB7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Transformări </w:t>
            </w:r>
            <w:proofErr w:type="spellStart"/>
            <w:r w:rsidRPr="00C9751B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 operator</w:t>
            </w:r>
          </w:p>
        </w:tc>
        <w:tc>
          <w:tcPr>
            <w:tcW w:w="105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E154B8" w14:textId="1152EC7F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prelegerea, </w:t>
            </w:r>
            <w:proofErr w:type="spellStart"/>
            <w:r w:rsidRPr="00C9751B"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 euristică, </w:t>
            </w:r>
            <w:proofErr w:type="spellStart"/>
            <w:r w:rsidRPr="00C9751B"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  <w:r w:rsidRPr="00D9663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7BF4CE" w14:textId="13D85BC9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9F6A6B" w14:paraId="5CDC01D4" w14:textId="77777777" w:rsidTr="009F6A6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877944" w14:textId="0A922F2F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74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FC36EB" w14:textId="77777777" w:rsidR="009F6A6B" w:rsidRPr="00C9751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751B">
              <w:rPr>
                <w:rFonts w:eastAsia="Times New Roman"/>
                <w:color w:val="000000"/>
                <w:sz w:val="20"/>
                <w:szCs w:val="20"/>
              </w:rPr>
              <w:t>Proprietăţi</w:t>
            </w:r>
            <w:proofErr w:type="spellEnd"/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 generale ale operatorilor </w:t>
            </w:r>
          </w:p>
          <w:p w14:paraId="4343E22C" w14:textId="11D38D0C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- Valori proprii </w:t>
            </w:r>
            <w:proofErr w:type="spellStart"/>
            <w:r w:rsidRPr="00C9751B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 vectorii proprii ale operatorilor</w:t>
            </w:r>
          </w:p>
        </w:tc>
        <w:tc>
          <w:tcPr>
            <w:tcW w:w="105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487BDE" w14:textId="77415E20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prelegerea, </w:t>
            </w:r>
            <w:proofErr w:type="spellStart"/>
            <w:r w:rsidRPr="00C9751B"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 euristică, </w:t>
            </w:r>
            <w:proofErr w:type="spellStart"/>
            <w:r w:rsidRPr="00C9751B"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</w:p>
        </w:tc>
        <w:tc>
          <w:tcPr>
            <w:tcW w:w="6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C4AADE" w14:textId="1CE85378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9F6A6B" w14:paraId="20A8FE8E" w14:textId="77777777" w:rsidTr="009F6A6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ACB5BF" w14:textId="17D6EE6D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4. </w:t>
            </w:r>
          </w:p>
        </w:tc>
        <w:tc>
          <w:tcPr>
            <w:tcW w:w="274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85782E" w14:textId="77777777" w:rsidR="009F6A6B" w:rsidRPr="00C9751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C9751B">
              <w:rPr>
                <w:rFonts w:eastAsia="Times New Roman"/>
                <w:color w:val="000000"/>
                <w:sz w:val="20"/>
                <w:szCs w:val="20"/>
              </w:rPr>
              <w:t>Aplicaţii</w:t>
            </w:r>
            <w:proofErr w:type="spellEnd"/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 ale mecanicii cuantice</w:t>
            </w:r>
          </w:p>
          <w:p w14:paraId="3A605979" w14:textId="77777777" w:rsidR="009F6A6B" w:rsidRPr="00C9751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751B">
              <w:rPr>
                <w:rFonts w:eastAsia="Times New Roman"/>
                <w:color w:val="000000"/>
                <w:sz w:val="20"/>
                <w:szCs w:val="20"/>
              </w:rPr>
              <w:t>Ecuaţia</w:t>
            </w:r>
            <w:proofErr w:type="spellEnd"/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 lui Schrödinger</w:t>
            </w:r>
          </w:p>
          <w:p w14:paraId="42C55653" w14:textId="1D554BDA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C9751B">
              <w:rPr>
                <w:rFonts w:eastAsia="Times New Roman"/>
                <w:color w:val="000000"/>
                <w:sz w:val="20"/>
                <w:szCs w:val="20"/>
              </w:rPr>
              <w:t>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mnificația</w:t>
            </w:r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 fizic</w:t>
            </w:r>
            <w:r>
              <w:rPr>
                <w:rFonts w:eastAsia="Times New Roman"/>
                <w:color w:val="000000"/>
                <w:sz w:val="20"/>
                <w:szCs w:val="20"/>
              </w:rPr>
              <w:t>ă</w:t>
            </w:r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 al </w:t>
            </w:r>
            <w:proofErr w:type="spellStart"/>
            <w:r w:rsidRPr="00C9751B">
              <w:rPr>
                <w:rFonts w:eastAsia="Times New Roman"/>
                <w:color w:val="000000"/>
                <w:sz w:val="20"/>
                <w:szCs w:val="20"/>
              </w:rPr>
              <w:t>funcţiei</w:t>
            </w:r>
            <w:proofErr w:type="spellEnd"/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 de undă</w:t>
            </w:r>
          </w:p>
        </w:tc>
        <w:tc>
          <w:tcPr>
            <w:tcW w:w="105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8D8466" w14:textId="6C4BBC50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prelegerea, </w:t>
            </w:r>
            <w:proofErr w:type="spellStart"/>
            <w:r w:rsidRPr="00C9751B"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 euristică, </w:t>
            </w:r>
            <w:proofErr w:type="spellStart"/>
            <w:r w:rsidRPr="00C9751B"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</w:p>
        </w:tc>
        <w:tc>
          <w:tcPr>
            <w:tcW w:w="6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1CF326" w14:textId="30844C43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9F6A6B" w14:paraId="277A8F4B" w14:textId="77777777" w:rsidTr="009F6A6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8773ED" w14:textId="5E6E8246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5. </w:t>
            </w:r>
          </w:p>
        </w:tc>
        <w:tc>
          <w:tcPr>
            <w:tcW w:w="274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88B2C3" w14:textId="77777777" w:rsidR="009F6A6B" w:rsidRPr="00C9751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C9751B">
              <w:rPr>
                <w:rFonts w:eastAsia="Times New Roman"/>
                <w:color w:val="000000"/>
                <w:sz w:val="20"/>
                <w:szCs w:val="20"/>
              </w:rPr>
              <w:t>Atomul de hidrogen (</w:t>
            </w:r>
            <w:proofErr w:type="spellStart"/>
            <w:r w:rsidRPr="00C9751B">
              <w:rPr>
                <w:rFonts w:eastAsia="Times New Roman"/>
                <w:color w:val="000000"/>
                <w:sz w:val="20"/>
                <w:szCs w:val="20"/>
              </w:rPr>
              <w:t>hidrogenoidul</w:t>
            </w:r>
            <w:proofErr w:type="spellEnd"/>
            <w:r w:rsidRPr="00C9751B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  <w:p w14:paraId="00773C65" w14:textId="273EBBEE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751B">
              <w:rPr>
                <w:rFonts w:eastAsia="Times New Roman"/>
                <w:color w:val="000000"/>
                <w:sz w:val="20"/>
                <w:szCs w:val="20"/>
              </w:rPr>
              <w:t>Funcţiile</w:t>
            </w:r>
            <w:proofErr w:type="spellEnd"/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 de undă (orbitalele atomice) pentru atomul de hidrogen</w:t>
            </w:r>
          </w:p>
        </w:tc>
        <w:tc>
          <w:tcPr>
            <w:tcW w:w="105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549461" w14:textId="2CBC722D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prelegerea, </w:t>
            </w:r>
            <w:proofErr w:type="spellStart"/>
            <w:r w:rsidRPr="00C9751B"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 euristică, </w:t>
            </w:r>
            <w:proofErr w:type="spellStart"/>
            <w:r w:rsidRPr="00C9751B"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, modelarea</w:t>
            </w:r>
          </w:p>
        </w:tc>
        <w:tc>
          <w:tcPr>
            <w:tcW w:w="6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CD3517" w14:textId="54750495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9F6A6B" w14:paraId="58AFCA11" w14:textId="77777777" w:rsidTr="009F6A6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C6EC14" w14:textId="283DB8F9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74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EDF110" w14:textId="77777777" w:rsidR="009F6A6B" w:rsidRPr="00C9751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-  </w:t>
            </w:r>
            <w:proofErr w:type="spellStart"/>
            <w:r w:rsidRPr="00C9751B">
              <w:rPr>
                <w:rFonts w:eastAsia="Times New Roman"/>
                <w:color w:val="000000"/>
                <w:sz w:val="20"/>
                <w:szCs w:val="20"/>
              </w:rPr>
              <w:t>Semnificaţia</w:t>
            </w:r>
            <w:proofErr w:type="spellEnd"/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 fizică a orbitalelor atomice </w:t>
            </w:r>
            <w:proofErr w:type="spellStart"/>
            <w:r w:rsidRPr="00C9751B">
              <w:rPr>
                <w:rFonts w:eastAsia="Times New Roman"/>
                <w:color w:val="000000"/>
                <w:sz w:val="20"/>
                <w:szCs w:val="20"/>
              </w:rPr>
              <w:t>hidrogenoide</w:t>
            </w:r>
            <w:proofErr w:type="spellEnd"/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14:paraId="5D45CD06" w14:textId="77777777" w:rsidR="009F6A6B" w:rsidRPr="00C9751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>Spinul electronic în mecanica cuantică</w:t>
            </w:r>
          </w:p>
          <w:p w14:paraId="4D5B8E10" w14:textId="59D753B1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C9751B">
              <w:rPr>
                <w:rFonts w:eastAsia="Times New Roman"/>
                <w:color w:val="000000"/>
                <w:sz w:val="20"/>
                <w:szCs w:val="20"/>
              </w:rPr>
              <w:t>Necesitatea spinului electronic</w:t>
            </w:r>
          </w:p>
        </w:tc>
        <w:tc>
          <w:tcPr>
            <w:tcW w:w="105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65CAA3" w14:textId="34B29873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D6520">
              <w:rPr>
                <w:rFonts w:eastAsia="Times New Roman"/>
                <w:color w:val="000000"/>
                <w:sz w:val="20"/>
                <w:szCs w:val="20"/>
              </w:rPr>
              <w:t xml:space="preserve">prelegerea, </w:t>
            </w:r>
            <w:proofErr w:type="spellStart"/>
            <w:r w:rsidRPr="002D6520"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 w:rsidRPr="002D6520">
              <w:rPr>
                <w:rFonts w:eastAsia="Times New Roman"/>
                <w:color w:val="000000"/>
                <w:sz w:val="20"/>
                <w:szCs w:val="20"/>
              </w:rPr>
              <w:t xml:space="preserve"> euristică, </w:t>
            </w:r>
            <w:proofErr w:type="spellStart"/>
            <w:r w:rsidRPr="002D6520"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</w:p>
        </w:tc>
        <w:tc>
          <w:tcPr>
            <w:tcW w:w="6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1BAC59" w14:textId="428F43E0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9F6A6B" w14:paraId="0B98ACC9" w14:textId="77777777" w:rsidTr="009F6A6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523720" w14:textId="0D2BC8E3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74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C65E24" w14:textId="77777777" w:rsidR="009F6A6B" w:rsidRPr="002D6520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D6520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2D6520">
              <w:rPr>
                <w:rFonts w:eastAsia="Times New Roman"/>
                <w:color w:val="000000"/>
                <w:sz w:val="20"/>
                <w:szCs w:val="20"/>
              </w:rPr>
              <w:t xml:space="preserve">Teoria lui Pauli a spinului electronic </w:t>
            </w:r>
          </w:p>
          <w:p w14:paraId="4C167553" w14:textId="77777777" w:rsidR="009F6A6B" w:rsidRPr="002D6520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D6520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2D6520">
              <w:rPr>
                <w:rFonts w:eastAsia="Times New Roman"/>
                <w:color w:val="000000"/>
                <w:sz w:val="20"/>
                <w:szCs w:val="20"/>
              </w:rPr>
              <w:t>Operatorii de spin</w:t>
            </w:r>
          </w:p>
          <w:p w14:paraId="26198A2D" w14:textId="149FE0B9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D6520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2D6520">
              <w:rPr>
                <w:rFonts w:eastAsia="Times New Roman"/>
                <w:color w:val="000000"/>
                <w:sz w:val="20"/>
                <w:szCs w:val="20"/>
              </w:rPr>
              <w:t>Principiul lui Pauli</w:t>
            </w:r>
          </w:p>
        </w:tc>
        <w:tc>
          <w:tcPr>
            <w:tcW w:w="105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D6B45F" w14:textId="547CDE71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D6520">
              <w:rPr>
                <w:rFonts w:eastAsia="Times New Roman"/>
                <w:color w:val="000000"/>
                <w:sz w:val="20"/>
                <w:szCs w:val="20"/>
              </w:rPr>
              <w:t xml:space="preserve">prelegerea, </w:t>
            </w:r>
            <w:proofErr w:type="spellStart"/>
            <w:r w:rsidRPr="002D6520"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 w:rsidRPr="002D6520">
              <w:rPr>
                <w:rFonts w:eastAsia="Times New Roman"/>
                <w:color w:val="000000"/>
                <w:sz w:val="20"/>
                <w:szCs w:val="20"/>
              </w:rPr>
              <w:t xml:space="preserve"> euristică, </w:t>
            </w:r>
            <w:proofErr w:type="spellStart"/>
            <w:r w:rsidRPr="002D6520"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, demonstrația</w:t>
            </w:r>
          </w:p>
        </w:tc>
        <w:tc>
          <w:tcPr>
            <w:tcW w:w="6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D27329" w14:textId="556E6898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9F6A6B" w14:paraId="313A67B5" w14:textId="77777777" w:rsidTr="009F6A6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139AB1" w14:textId="07AF7D5E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74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224CC0" w14:textId="72693312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D6520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D6520">
              <w:rPr>
                <w:rFonts w:eastAsia="Times New Roman"/>
                <w:color w:val="000000"/>
                <w:sz w:val="20"/>
                <w:szCs w:val="20"/>
              </w:rPr>
              <w:t>Funcţia</w:t>
            </w:r>
            <w:proofErr w:type="spellEnd"/>
            <w:r w:rsidRPr="002D6520">
              <w:rPr>
                <w:rFonts w:eastAsia="Times New Roman"/>
                <w:color w:val="000000"/>
                <w:sz w:val="20"/>
                <w:szCs w:val="20"/>
              </w:rPr>
              <w:t xml:space="preserve"> de undă totală pentru starea fundamentală a atomului de heliu</w:t>
            </w:r>
          </w:p>
        </w:tc>
        <w:tc>
          <w:tcPr>
            <w:tcW w:w="105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E70A10" w14:textId="48D93505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prelegerea, </w:t>
            </w:r>
            <w:proofErr w:type="spellStart"/>
            <w:r w:rsidRPr="001E4A58"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 euristică, </w:t>
            </w:r>
            <w:proofErr w:type="spellStart"/>
            <w:r w:rsidRPr="001E4A58"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  <w:r w:rsidRPr="001E4A58">
              <w:rPr>
                <w:rFonts w:eastAsia="Times New Roman"/>
                <w:color w:val="000000"/>
                <w:sz w:val="20"/>
                <w:szCs w:val="20"/>
              </w:rPr>
              <w:t>, demonstrația</w:t>
            </w:r>
          </w:p>
        </w:tc>
        <w:tc>
          <w:tcPr>
            <w:tcW w:w="6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79D703" w14:textId="4FD3E7D8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9F6A6B" w14:paraId="491FA725" w14:textId="77777777" w:rsidTr="009F6A6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27FE14" w14:textId="0F7219F2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74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5A0F8A" w14:textId="77777777" w:rsidR="009F6A6B" w:rsidRPr="001E4A58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</w:rPr>
              <w:t>Metode aproximative ale mecanicii cuantice aplicabile în chimia cuantică</w:t>
            </w:r>
          </w:p>
          <w:p w14:paraId="4512E491" w14:textId="77777777" w:rsidR="009F6A6B" w:rsidRPr="001E4A58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Metoda </w:t>
            </w:r>
            <w:proofErr w:type="spellStart"/>
            <w:r w:rsidRPr="001E4A58">
              <w:rPr>
                <w:rFonts w:eastAsia="Times New Roman"/>
                <w:color w:val="000000"/>
                <w:sz w:val="20"/>
                <w:szCs w:val="20"/>
              </w:rPr>
              <w:t>variaţională</w:t>
            </w:r>
            <w:proofErr w:type="spellEnd"/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14:paraId="264B458B" w14:textId="00D77ACD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Metoda </w:t>
            </w:r>
            <w:proofErr w:type="spellStart"/>
            <w:r w:rsidRPr="001E4A58">
              <w:rPr>
                <w:rFonts w:eastAsia="Times New Roman"/>
                <w:color w:val="000000"/>
                <w:sz w:val="20"/>
                <w:szCs w:val="20"/>
              </w:rPr>
              <w:t>perturbaţiilor</w:t>
            </w:r>
            <w:proofErr w:type="spellEnd"/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 independente de timp</w:t>
            </w:r>
          </w:p>
        </w:tc>
        <w:tc>
          <w:tcPr>
            <w:tcW w:w="105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B7BE23" w14:textId="658EC211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prelegerea, </w:t>
            </w:r>
            <w:proofErr w:type="spellStart"/>
            <w:r w:rsidRPr="001E4A58"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 euristică, </w:t>
            </w:r>
            <w:proofErr w:type="spellStart"/>
            <w:r w:rsidRPr="001E4A58"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  <w:r w:rsidRPr="001E4A58">
              <w:rPr>
                <w:rFonts w:eastAsia="Times New Roman"/>
                <w:color w:val="000000"/>
                <w:sz w:val="20"/>
                <w:szCs w:val="20"/>
              </w:rPr>
              <w:t>, demonstrația</w:t>
            </w:r>
          </w:p>
        </w:tc>
        <w:tc>
          <w:tcPr>
            <w:tcW w:w="6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0619FC" w14:textId="30B7FDD7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9F6A6B" w14:paraId="5EF6AE3A" w14:textId="77777777" w:rsidTr="009F6A6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8EC7C1" w14:textId="1D91E31F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74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C2D0B7" w14:textId="77777777" w:rsidR="009F6A6B" w:rsidRPr="001E4A58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A58">
              <w:rPr>
                <w:rFonts w:eastAsia="Times New Roman"/>
                <w:color w:val="000000"/>
                <w:sz w:val="20"/>
                <w:szCs w:val="20"/>
              </w:rPr>
              <w:t>Perturbaţii</w:t>
            </w:r>
            <w:proofErr w:type="spellEnd"/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 dependente de timp </w:t>
            </w:r>
          </w:p>
          <w:p w14:paraId="6C92161F" w14:textId="4CCDB5A6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A58">
              <w:rPr>
                <w:rFonts w:eastAsia="Times New Roman"/>
                <w:color w:val="000000"/>
                <w:sz w:val="20"/>
                <w:szCs w:val="20"/>
              </w:rPr>
              <w:t>Hamiltonianul</w:t>
            </w:r>
            <w:proofErr w:type="spellEnd"/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 unui sistem atomic cu mai </w:t>
            </w:r>
            <w:proofErr w:type="spellStart"/>
            <w:r w:rsidRPr="001E4A58">
              <w:rPr>
                <w:rFonts w:eastAsia="Times New Roman"/>
                <w:color w:val="000000"/>
                <w:sz w:val="20"/>
                <w:szCs w:val="20"/>
              </w:rPr>
              <w:t>mulţi</w:t>
            </w:r>
            <w:proofErr w:type="spellEnd"/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 electroni</w:t>
            </w:r>
          </w:p>
        </w:tc>
        <w:tc>
          <w:tcPr>
            <w:tcW w:w="105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678964" w14:textId="0ABE91DA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prelegerea, </w:t>
            </w:r>
            <w:proofErr w:type="spellStart"/>
            <w:r w:rsidRPr="001E4A58"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 euristică, </w:t>
            </w:r>
            <w:proofErr w:type="spellStart"/>
            <w:r w:rsidRPr="001E4A58"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  <w:r w:rsidRPr="001E4A58">
              <w:rPr>
                <w:rFonts w:eastAsia="Times New Roman"/>
                <w:color w:val="000000"/>
                <w:sz w:val="20"/>
                <w:szCs w:val="20"/>
              </w:rPr>
              <w:t>, demonstrația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 modelarea</w:t>
            </w:r>
          </w:p>
        </w:tc>
        <w:tc>
          <w:tcPr>
            <w:tcW w:w="6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0E8AFC" w14:textId="4BEE1064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9F6A6B" w14:paraId="7037DD8B" w14:textId="77777777" w:rsidTr="009F6A6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AC3BAA" w14:textId="06F7AF03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74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01C208" w14:textId="77777777" w:rsidR="009F6A6B" w:rsidRPr="001E4A58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-  Modelul </w:t>
            </w:r>
            <w:proofErr w:type="spellStart"/>
            <w:r w:rsidRPr="001E4A58">
              <w:rPr>
                <w:rFonts w:eastAsia="Times New Roman"/>
                <w:color w:val="000000"/>
                <w:sz w:val="20"/>
                <w:szCs w:val="20"/>
              </w:rPr>
              <w:t>Hartree</w:t>
            </w:r>
            <w:proofErr w:type="spellEnd"/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1E4A58">
              <w:rPr>
                <w:rFonts w:eastAsia="Times New Roman"/>
                <w:color w:val="000000"/>
                <w:sz w:val="20"/>
                <w:szCs w:val="20"/>
              </w:rPr>
              <w:t>Fock</w:t>
            </w:r>
            <w:proofErr w:type="spellEnd"/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 al structurii atomice </w:t>
            </w:r>
          </w:p>
          <w:p w14:paraId="497D92BC" w14:textId="77777777" w:rsidR="009F6A6B" w:rsidRPr="001E4A58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Abordarea sistemelor moleculare în </w:t>
            </w:r>
            <w:proofErr w:type="spellStart"/>
            <w:r w:rsidRPr="001E4A58">
              <w:rPr>
                <w:rFonts w:eastAsia="Times New Roman"/>
                <w:color w:val="000000"/>
                <w:sz w:val="20"/>
                <w:szCs w:val="20"/>
              </w:rPr>
              <w:t>chimiea</w:t>
            </w:r>
            <w:proofErr w:type="spellEnd"/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 cuantică</w:t>
            </w:r>
          </w:p>
          <w:p w14:paraId="0579C17A" w14:textId="71730A5D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E4A58">
              <w:rPr>
                <w:rFonts w:eastAsia="Times New Roman"/>
                <w:color w:val="000000"/>
                <w:sz w:val="20"/>
                <w:szCs w:val="20"/>
              </w:rPr>
              <w:t>Hamiltonianul</w:t>
            </w:r>
            <w:proofErr w:type="spellEnd"/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 molecular. </w:t>
            </w:r>
            <w:proofErr w:type="spellStart"/>
            <w:r w:rsidRPr="001E4A58">
              <w:rPr>
                <w:rFonts w:eastAsia="Times New Roman"/>
                <w:color w:val="000000"/>
                <w:sz w:val="20"/>
                <w:szCs w:val="20"/>
              </w:rPr>
              <w:t>Aproximaţia</w:t>
            </w:r>
            <w:proofErr w:type="spellEnd"/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 Born – Oppenheimer</w:t>
            </w:r>
          </w:p>
        </w:tc>
        <w:tc>
          <w:tcPr>
            <w:tcW w:w="105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001B32" w14:textId="65618A58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prelegerea, </w:t>
            </w:r>
            <w:proofErr w:type="spellStart"/>
            <w:r w:rsidRPr="001E4A58"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 euristică, </w:t>
            </w:r>
            <w:proofErr w:type="spellStart"/>
            <w:r w:rsidRPr="001E4A58"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  <w:r w:rsidRPr="001E4A58">
              <w:rPr>
                <w:rFonts w:eastAsia="Times New Roman"/>
                <w:color w:val="000000"/>
                <w:sz w:val="20"/>
                <w:szCs w:val="20"/>
              </w:rPr>
              <w:t>, demonstrația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 modelarea</w:t>
            </w:r>
          </w:p>
        </w:tc>
        <w:tc>
          <w:tcPr>
            <w:tcW w:w="6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2017A5" w14:textId="6A0535D9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9F6A6B" w14:paraId="21181C7D" w14:textId="77777777" w:rsidTr="009F6A6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D8CD29" w14:textId="64EFA48A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74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0FC9CF" w14:textId="77777777" w:rsidR="009F6A6B" w:rsidRPr="001E4A58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Metoda orbitalelor moleculare a lui </w:t>
            </w:r>
            <w:proofErr w:type="spellStart"/>
            <w:r w:rsidRPr="001E4A58">
              <w:rPr>
                <w:rFonts w:eastAsia="Times New Roman"/>
                <w:color w:val="000000"/>
                <w:sz w:val="20"/>
                <w:szCs w:val="20"/>
              </w:rPr>
              <w:t>Roothaan</w:t>
            </w:r>
            <w:proofErr w:type="spellEnd"/>
          </w:p>
          <w:p w14:paraId="04BE1725" w14:textId="77777777" w:rsidR="009F6A6B" w:rsidRPr="001E4A58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 w:rsidRPr="00035FA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Metode </w:t>
            </w:r>
            <w:proofErr w:type="spellStart"/>
            <w:r w:rsidRPr="001E4A58">
              <w:rPr>
                <w:rFonts w:eastAsia="Times New Roman"/>
                <w:i/>
                <w:color w:val="000000"/>
                <w:sz w:val="20"/>
                <w:szCs w:val="20"/>
              </w:rPr>
              <w:t>ab-initio</w:t>
            </w:r>
            <w:proofErr w:type="spellEnd"/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14:paraId="0B8A8D2F" w14:textId="77777777" w:rsidR="009F6A6B" w:rsidRPr="001E4A58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Natura legăturii chimice. Stările electronice ale moleculei </w:t>
            </w:r>
            <w:proofErr w:type="spellStart"/>
            <w:r w:rsidRPr="001E4A58">
              <w:rPr>
                <w:rFonts w:eastAsia="Times New Roman"/>
                <w:color w:val="000000"/>
                <w:sz w:val="20"/>
                <w:szCs w:val="20"/>
              </w:rPr>
              <w:t>diatomice</w:t>
            </w:r>
            <w:proofErr w:type="spellEnd"/>
          </w:p>
          <w:p w14:paraId="79439327" w14:textId="5D56F407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35FAB">
              <w:rPr>
                <w:rFonts w:eastAsia="Times New Roman"/>
                <w:color w:val="000000"/>
                <w:sz w:val="20"/>
                <w:szCs w:val="20"/>
              </w:rPr>
              <w:t xml:space="preserve">- Teoria cuantică a legăturii covalente. Ionul molecular de hidrogen, </w:t>
            </w:r>
            <w:r w:rsidRPr="00035FAB">
              <w:rPr>
                <w:rFonts w:eastAsia="Times New Roman"/>
                <w:color w:val="000000"/>
                <w:sz w:val="20"/>
                <w:szCs w:val="20"/>
              </w:rPr>
              <w:object w:dxaOrig="400" w:dyaOrig="360" w14:anchorId="588832C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2" type="#_x0000_t75" style="width:18.75pt;height:16.5pt" o:ole="" fillcolor="window">
                  <v:imagedata r:id="rId6" o:title=""/>
                </v:shape>
                <o:OLEObject Type="Embed" ProgID="Equation.3" ShapeID="_x0000_i1152" DrawAspect="Content" ObjectID="_1789306342" r:id="rId7"/>
              </w:object>
            </w:r>
          </w:p>
        </w:tc>
        <w:tc>
          <w:tcPr>
            <w:tcW w:w="105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7149A3" w14:textId="6BDC93F8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prelegerea, </w:t>
            </w:r>
            <w:proofErr w:type="spellStart"/>
            <w:r w:rsidRPr="001E4A58"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 euristică, </w:t>
            </w:r>
            <w:proofErr w:type="spellStart"/>
            <w:r w:rsidRPr="001E4A58"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  <w:r w:rsidRPr="001E4A58">
              <w:rPr>
                <w:rFonts w:eastAsia="Times New Roman"/>
                <w:color w:val="000000"/>
                <w:sz w:val="20"/>
                <w:szCs w:val="20"/>
              </w:rPr>
              <w:t>, demonstrația, modelarea</w:t>
            </w:r>
          </w:p>
        </w:tc>
        <w:tc>
          <w:tcPr>
            <w:tcW w:w="6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22BF78" w14:textId="082592B9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9F6A6B" w14:paraId="0A22CDFC" w14:textId="77777777" w:rsidTr="009F6A6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941354" w14:textId="247A7FFA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74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B641C6" w14:textId="0A8C5937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35FAB">
              <w:rPr>
                <w:rFonts w:eastAsia="Times New Roman"/>
                <w:color w:val="000000"/>
                <w:sz w:val="20"/>
                <w:szCs w:val="20"/>
              </w:rPr>
              <w:t>- Stările electronice ale moleculei de hidrogen în teoria orbitalelor moleculare (OM)</w:t>
            </w:r>
          </w:p>
        </w:tc>
        <w:tc>
          <w:tcPr>
            <w:tcW w:w="105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0634FA" w14:textId="454739B8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35FAB">
              <w:rPr>
                <w:rFonts w:eastAsia="Times New Roman"/>
                <w:color w:val="000000"/>
                <w:sz w:val="20"/>
                <w:szCs w:val="20"/>
              </w:rPr>
              <w:t xml:space="preserve">prelegerea, </w:t>
            </w:r>
            <w:proofErr w:type="spellStart"/>
            <w:r w:rsidRPr="00035FAB"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 w:rsidRPr="00035FAB">
              <w:rPr>
                <w:rFonts w:eastAsia="Times New Roman"/>
                <w:color w:val="000000"/>
                <w:sz w:val="20"/>
                <w:szCs w:val="20"/>
              </w:rPr>
              <w:t xml:space="preserve"> euristică, </w:t>
            </w:r>
            <w:proofErr w:type="spellStart"/>
            <w:r w:rsidRPr="00035FAB"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</w:p>
        </w:tc>
        <w:tc>
          <w:tcPr>
            <w:tcW w:w="6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2B31CF" w14:textId="587E1E29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9F6A6B" w14:paraId="147695AC" w14:textId="77777777" w:rsidTr="009F6A6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D3E17A" w14:textId="7957EE52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74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5EC16A" w14:textId="77777777" w:rsidR="009F6A6B" w:rsidRPr="00035FA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035FAB">
              <w:rPr>
                <w:rFonts w:eastAsia="Times New Roman"/>
                <w:color w:val="000000"/>
                <w:sz w:val="20"/>
                <w:szCs w:val="20"/>
              </w:rPr>
              <w:t xml:space="preserve">- Molecula de hidrogen în teoria legăturii de </w:t>
            </w:r>
            <w:proofErr w:type="spellStart"/>
            <w:r w:rsidRPr="00035FAB">
              <w:rPr>
                <w:rFonts w:eastAsia="Times New Roman"/>
                <w:color w:val="000000"/>
                <w:sz w:val="20"/>
                <w:szCs w:val="20"/>
              </w:rPr>
              <w:t>valenţă</w:t>
            </w:r>
            <w:proofErr w:type="spellEnd"/>
            <w:r w:rsidRPr="00035FAB">
              <w:rPr>
                <w:rFonts w:eastAsia="Times New Roman"/>
                <w:color w:val="000000"/>
                <w:sz w:val="20"/>
                <w:szCs w:val="20"/>
              </w:rPr>
              <w:t xml:space="preserve"> (VB)</w:t>
            </w:r>
          </w:p>
          <w:p w14:paraId="557DDB90" w14:textId="772EE2A3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35FAB">
              <w:rPr>
                <w:rFonts w:eastAsia="Times New Roman"/>
                <w:color w:val="000000"/>
                <w:sz w:val="20"/>
                <w:szCs w:val="20"/>
              </w:rPr>
              <w:t xml:space="preserve">- Molecula de hidrogen. Introducerea spinul în </w:t>
            </w:r>
            <w:proofErr w:type="spellStart"/>
            <w:r w:rsidRPr="00035FAB">
              <w:rPr>
                <w:rFonts w:eastAsia="Times New Roman"/>
                <w:color w:val="000000"/>
                <w:sz w:val="20"/>
                <w:szCs w:val="20"/>
              </w:rPr>
              <w:t>funcţia</w:t>
            </w:r>
            <w:proofErr w:type="spellEnd"/>
            <w:r w:rsidRPr="00035FAB">
              <w:rPr>
                <w:rFonts w:eastAsia="Times New Roman"/>
                <w:color w:val="000000"/>
                <w:sz w:val="20"/>
                <w:szCs w:val="20"/>
              </w:rPr>
              <w:t xml:space="preserve"> de undă </w:t>
            </w:r>
            <w:proofErr w:type="spellStart"/>
            <w:r w:rsidRPr="00035FAB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035FA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5FAB">
              <w:rPr>
                <w:rFonts w:eastAsia="Times New Roman"/>
                <w:color w:val="000000"/>
                <w:sz w:val="20"/>
                <w:szCs w:val="20"/>
              </w:rPr>
              <w:t>comparaţie</w:t>
            </w:r>
            <w:proofErr w:type="spellEnd"/>
            <w:r w:rsidRPr="00035FAB">
              <w:rPr>
                <w:rFonts w:eastAsia="Times New Roman"/>
                <w:color w:val="000000"/>
                <w:sz w:val="20"/>
                <w:szCs w:val="20"/>
              </w:rPr>
              <w:t xml:space="preserve"> între metoda MO </w:t>
            </w:r>
            <w:proofErr w:type="spellStart"/>
            <w:r w:rsidRPr="00035FAB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035FAB">
              <w:rPr>
                <w:rFonts w:eastAsia="Times New Roman"/>
                <w:color w:val="000000"/>
                <w:sz w:val="20"/>
                <w:szCs w:val="20"/>
              </w:rPr>
              <w:t xml:space="preserve"> VB</w:t>
            </w:r>
          </w:p>
        </w:tc>
        <w:tc>
          <w:tcPr>
            <w:tcW w:w="105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5CFFC6" w14:textId="5CB96CF7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035FAB">
              <w:rPr>
                <w:rFonts w:eastAsia="Times New Roman"/>
                <w:color w:val="000000"/>
                <w:sz w:val="20"/>
                <w:szCs w:val="20"/>
              </w:rPr>
              <w:t xml:space="preserve">prelegerea, </w:t>
            </w:r>
            <w:proofErr w:type="spellStart"/>
            <w:r w:rsidRPr="00035FAB"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 w:rsidRPr="00035FAB">
              <w:rPr>
                <w:rFonts w:eastAsia="Times New Roman"/>
                <w:color w:val="000000"/>
                <w:sz w:val="20"/>
                <w:szCs w:val="20"/>
              </w:rPr>
              <w:t xml:space="preserve"> euristică, </w:t>
            </w:r>
            <w:proofErr w:type="spellStart"/>
            <w:r w:rsidRPr="00035FAB"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  <w:r w:rsidRPr="00035FAB">
              <w:rPr>
                <w:rFonts w:eastAsia="Times New Roman"/>
                <w:color w:val="000000"/>
                <w:sz w:val="20"/>
                <w:szCs w:val="20"/>
              </w:rPr>
              <w:t>, demonstrația, modelarea</w:t>
            </w:r>
          </w:p>
        </w:tc>
        <w:tc>
          <w:tcPr>
            <w:tcW w:w="6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CD2E51" w14:textId="50963358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9F6A6B" w14:paraId="31DD295D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E0D9B1" w14:textId="77777777" w:rsidR="009F6A6B" w:rsidRPr="001950EF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1. C.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Ghirvu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, I. Humelnicu, “Introducere în Chimia cuantică – Principii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 metode generale”, Editura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Matrix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 Rom,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Bucureşti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>, 2011</w:t>
            </w:r>
          </w:p>
          <w:p w14:paraId="4E0C6492" w14:textId="77777777" w:rsidR="009F6A6B" w:rsidRPr="001950EF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2. I. Humelnicu, Iuliana Voicu, C.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Ghirvu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, M. Constantinescu, “Chimie cuantică -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Aplicaţii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 generale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 probleme. Partea I – atomistică”,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Editure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Universităţii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 &lt; Alexandru Ioan Cuza &gt;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Iaşi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>, 2004</w:t>
            </w:r>
          </w:p>
          <w:p w14:paraId="4C7B05E3" w14:textId="77777777" w:rsidR="009F6A6B" w:rsidRPr="001950EF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3. I.N.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Levine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, “Quantum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Chemistry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”,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Prentice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Hallby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, 7th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Edition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>, 2013</w:t>
            </w:r>
          </w:p>
          <w:p w14:paraId="269DAEEE" w14:textId="77777777" w:rsidR="009F6A6B" w:rsidRPr="001950EF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4. I.G. Murgulescu, “Introducere în Chimia fizică - Atomi, molecule, legătura chimică”, vol. I, 1, Editura Academiei Române,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Bucureşti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>, 1976</w:t>
            </w:r>
          </w:p>
          <w:p w14:paraId="0A4CB5A8" w14:textId="77777777" w:rsidR="009F6A6B" w:rsidRPr="001950EF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5. I.G. Murgulescu, “Introducere în Chimia fizică - Structura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proprietăţile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 moleculelor”, vol. I, 2, Editura Academiei Române,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Bucureşti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>, 1978</w:t>
            </w:r>
          </w:p>
          <w:p w14:paraId="3BE1B5AA" w14:textId="77777777" w:rsidR="009F6A6B" w:rsidRPr="001950EF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6. D.A.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McQuarrie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, “Quantum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Chemistry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”, University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Science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Books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; 2nd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edition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>, 2007</w:t>
            </w:r>
          </w:p>
          <w:p w14:paraId="5D03071C" w14:textId="77777777" w:rsidR="009F6A6B" w:rsidRPr="001950EF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7. P.W. Atkins, R.S.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Friedman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, “Molecular Quantum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Mechanics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”, Oxford University Press, USA; 5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edition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>, 2010</w:t>
            </w:r>
          </w:p>
          <w:p w14:paraId="58349A88" w14:textId="77777777" w:rsidR="009F6A6B" w:rsidRPr="001950EF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8. V.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Magnasco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>, “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Methods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 of Molecular Quantum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Mechanics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: An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Introduction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to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 Electronic Molecular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Structure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”,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Wiley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>, 2009</w:t>
            </w:r>
          </w:p>
          <w:p w14:paraId="751939AE" w14:textId="77777777" w:rsidR="009F6A6B" w:rsidRPr="001950EF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9. C.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Ghirvu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, “Chimie fizică - Elemente de structură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 reactivitate moleculară”, Institutul Politehnic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Iaşi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>, 1979</w:t>
            </w:r>
          </w:p>
          <w:p w14:paraId="63C6C617" w14:textId="77777777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10. G.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Schatz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, M.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Ratner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, “Quantum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Mechanics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Chemistry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 xml:space="preserve">”, Courier Dover </w:t>
            </w:r>
            <w:proofErr w:type="spellStart"/>
            <w:r w:rsidRPr="001950EF">
              <w:rPr>
                <w:rFonts w:eastAsia="Times New Roman"/>
                <w:color w:val="000000"/>
                <w:sz w:val="20"/>
                <w:szCs w:val="20"/>
              </w:rPr>
              <w:t>Publications</w:t>
            </w:r>
            <w:proofErr w:type="spellEnd"/>
            <w:r w:rsidRPr="001950EF">
              <w:rPr>
                <w:rFonts w:eastAsia="Times New Roman"/>
                <w:color w:val="000000"/>
                <w:sz w:val="20"/>
                <w:szCs w:val="20"/>
              </w:rPr>
              <w:t>, 2002</w:t>
            </w:r>
          </w:p>
          <w:p w14:paraId="2D6D577E" w14:textId="77777777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7F3F1387" w14:textId="68ED624C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9F6A6B" w14:paraId="1D44500D" w14:textId="77777777" w:rsidTr="009F6A6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88B06D" w14:textId="77777777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274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E4FEB1" w14:textId="77777777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105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0BB5E0" w14:textId="77777777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6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4D29AB" w14:textId="77777777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9F6A6B" w14:paraId="651A845D" w14:textId="77777777" w:rsidTr="00036CA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BFCEC6" w14:textId="553806CA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74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6C69C8" w14:textId="213164F5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42EB0">
              <w:rPr>
                <w:noProof/>
                <w:sz w:val="20"/>
                <w:szCs w:val="20"/>
              </w:rPr>
              <w:t xml:space="preserve">Sisteme de coordonate în </w:t>
            </w:r>
            <w:r>
              <w:rPr>
                <w:noProof/>
                <w:sz w:val="20"/>
                <w:szCs w:val="20"/>
              </w:rPr>
              <w:t xml:space="preserve">mecanica şi </w:t>
            </w:r>
            <w:r w:rsidRPr="00742EB0">
              <w:rPr>
                <w:noProof/>
                <w:sz w:val="20"/>
                <w:szCs w:val="20"/>
              </w:rPr>
              <w:t>chimia cuantică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F22EE0F" w14:textId="76670F76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87ADA">
              <w:rPr>
                <w:noProof/>
                <w:sz w:val="20"/>
                <w:szCs w:val="20"/>
                <w:lang w:val="fr-FR"/>
              </w:rPr>
              <w:t>Explicaţia, studiu de caz, conversaţia</w:t>
            </w:r>
            <w:r>
              <w:rPr>
                <w:noProof/>
                <w:sz w:val="20"/>
                <w:szCs w:val="20"/>
                <w:lang w:val="fr-FR"/>
              </w:rPr>
              <w:t>, demonstraţia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13651A" w14:textId="410A5FD7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42EB0">
              <w:rPr>
                <w:noProof/>
                <w:sz w:val="20"/>
                <w:szCs w:val="20"/>
              </w:rPr>
              <w:t>3 ore</w:t>
            </w:r>
          </w:p>
        </w:tc>
      </w:tr>
      <w:tr w:rsidR="009F6A6B" w14:paraId="06F78F84" w14:textId="77777777" w:rsidTr="009F6A6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54CF88" w14:textId="42447D48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74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1AA75E3" w14:textId="4DF3BC5D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Operatorul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Laplacean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 în coordonate polare sferice</w:t>
            </w:r>
          </w:p>
        </w:tc>
        <w:tc>
          <w:tcPr>
            <w:tcW w:w="105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796B5E" w14:textId="57B26EDD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, studiu de caz,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>, simulare</w:t>
            </w:r>
            <w:r w:rsidRPr="00D9663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18D030" w14:textId="79F3A47A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42EB0">
              <w:rPr>
                <w:noProof/>
                <w:sz w:val="20"/>
                <w:szCs w:val="20"/>
              </w:rPr>
              <w:t>3 ore</w:t>
            </w:r>
          </w:p>
        </w:tc>
      </w:tr>
      <w:tr w:rsidR="009F6A6B" w14:paraId="140BE1A2" w14:textId="77777777" w:rsidTr="009F6A6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698DDB" w14:textId="12F9E06C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74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73F03D" w14:textId="17234BB4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Studiul comportării unei particule într-o cutie de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potenţial</w:t>
            </w:r>
            <w:proofErr w:type="spellEnd"/>
          </w:p>
        </w:tc>
        <w:tc>
          <w:tcPr>
            <w:tcW w:w="105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D41A4C" w14:textId="401C0245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, studiu de caz,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>, simulare</w:t>
            </w:r>
          </w:p>
        </w:tc>
        <w:tc>
          <w:tcPr>
            <w:tcW w:w="6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0189AF" w14:textId="0D8FEEA8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42EB0">
              <w:rPr>
                <w:noProof/>
                <w:sz w:val="20"/>
                <w:szCs w:val="20"/>
              </w:rPr>
              <w:t>3 ore</w:t>
            </w:r>
          </w:p>
        </w:tc>
      </w:tr>
      <w:tr w:rsidR="009F6A6B" w14:paraId="1A165B1F" w14:textId="77777777" w:rsidTr="009F6A6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F1DB57" w14:textId="65C3517C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74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788D92" w14:textId="1119F391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</w:rPr>
              <w:t>Studiul oscilatorului armonic liniar</w:t>
            </w:r>
          </w:p>
        </w:tc>
        <w:tc>
          <w:tcPr>
            <w:tcW w:w="105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DBE258" w14:textId="2BA1BC45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, studiu de caz,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>, simulare</w:t>
            </w:r>
          </w:p>
        </w:tc>
        <w:tc>
          <w:tcPr>
            <w:tcW w:w="6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872EAC" w14:textId="76C07E8D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42EB0">
              <w:rPr>
                <w:noProof/>
                <w:sz w:val="20"/>
                <w:szCs w:val="20"/>
              </w:rPr>
              <w:t>3 ore</w:t>
            </w:r>
          </w:p>
        </w:tc>
      </w:tr>
      <w:tr w:rsidR="009F6A6B" w14:paraId="2D5B6884" w14:textId="77777777" w:rsidTr="009F6A6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4F3057" w14:textId="51C3DF1B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74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FE51F1" w14:textId="6253009F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Trecerea unei particule printr-o barieră de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potenţial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 dreptunghiulară. Efectul tunel</w:t>
            </w:r>
          </w:p>
        </w:tc>
        <w:tc>
          <w:tcPr>
            <w:tcW w:w="105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9A90AC" w14:textId="254BD098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, studiu de caz,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>, simulare</w:t>
            </w:r>
          </w:p>
        </w:tc>
        <w:tc>
          <w:tcPr>
            <w:tcW w:w="6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ACF5B8" w14:textId="688E2238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42EB0">
              <w:rPr>
                <w:noProof/>
                <w:sz w:val="20"/>
                <w:szCs w:val="20"/>
              </w:rPr>
              <w:t>3 ore</w:t>
            </w:r>
          </w:p>
        </w:tc>
      </w:tr>
      <w:tr w:rsidR="009F6A6B" w14:paraId="1D9B26BB" w14:textId="77777777" w:rsidTr="009F6A6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2B6989" w14:textId="2FC3B7BB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6.</w:t>
            </w:r>
          </w:p>
        </w:tc>
        <w:tc>
          <w:tcPr>
            <w:tcW w:w="274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6C3E4E" w14:textId="77777777" w:rsidR="009F6A6B" w:rsidRPr="0077706D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</w:rPr>
              <w:t>Operatorii momentului cinetic în coordonate polare sferice</w:t>
            </w:r>
          </w:p>
          <w:p w14:paraId="3A7C7899" w14:textId="0D9EE0C0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Studiul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relaţiilor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 de comutare ale operatoriilor momentului cinetic</w:t>
            </w:r>
          </w:p>
        </w:tc>
        <w:tc>
          <w:tcPr>
            <w:tcW w:w="105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2B5887" w14:textId="2320D1E3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, studiu de caz,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</w:p>
        </w:tc>
        <w:tc>
          <w:tcPr>
            <w:tcW w:w="6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F00FCE" w14:textId="3D20BB6B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42EB0">
              <w:rPr>
                <w:noProof/>
                <w:sz w:val="20"/>
                <w:szCs w:val="20"/>
              </w:rPr>
              <w:t>3 ore</w:t>
            </w:r>
          </w:p>
        </w:tc>
      </w:tr>
      <w:tr w:rsidR="009F6A6B" w14:paraId="531296AA" w14:textId="77777777" w:rsidTr="009F6A6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0EF9AE" w14:textId="2BC2DC6D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74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8D41D6" w14:textId="24BDB924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Valorile proprii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funcţiile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 proprii ale operatorului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proiecţiei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 momentului cinetic pe axa z, </w:t>
            </w:r>
            <w:r w:rsidRPr="00860A98">
              <w:rPr>
                <w:position w:val="-10"/>
              </w:rPr>
              <w:object w:dxaOrig="300" w:dyaOrig="380" w14:anchorId="6D8F124B">
                <v:shape id="_x0000_i1154" type="#_x0000_t75" style="width:15pt;height:18.75pt" o:ole="" fillcolor="window">
                  <v:imagedata r:id="rId8" o:title=""/>
                </v:shape>
                <o:OLEObject Type="Embed" ProgID="Equation.3" ShapeID="_x0000_i1154" DrawAspect="Content" ObjectID="_1789306343" r:id="rId9"/>
              </w:object>
            </w:r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235601" w14:textId="1D745127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, studiu de caz,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>, simulare</w:t>
            </w:r>
          </w:p>
        </w:tc>
        <w:tc>
          <w:tcPr>
            <w:tcW w:w="6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A74518" w14:textId="125A0C0E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42EB0">
              <w:rPr>
                <w:noProof/>
                <w:sz w:val="20"/>
                <w:szCs w:val="20"/>
              </w:rPr>
              <w:t>3 ore</w:t>
            </w:r>
          </w:p>
        </w:tc>
      </w:tr>
      <w:tr w:rsidR="009F6A6B" w14:paraId="3AB43103" w14:textId="77777777" w:rsidTr="009F6A6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37EE7F" w14:textId="238D221F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74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C52E0D" w14:textId="7E642356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31C6B">
              <w:rPr>
                <w:noProof/>
                <w:sz w:val="20"/>
                <w:szCs w:val="20"/>
              </w:rPr>
              <w:t>Valorile proprii şi funcţiile proprii ale operatorului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860A98">
              <w:rPr>
                <w:position w:val="-4"/>
              </w:rPr>
              <w:object w:dxaOrig="279" w:dyaOrig="320" w14:anchorId="7862B91A">
                <v:shape id="_x0000_i1155" type="#_x0000_t75" style="width:14.25pt;height:15.75pt" o:ole="" fillcolor="window">
                  <v:imagedata r:id="rId10" o:title=""/>
                </v:shape>
                <o:OLEObject Type="Embed" ProgID="Equation.3" ShapeID="_x0000_i1155" DrawAspect="Content" ObjectID="_1789306344" r:id="rId11"/>
              </w:object>
            </w:r>
          </w:p>
        </w:tc>
        <w:tc>
          <w:tcPr>
            <w:tcW w:w="105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849BDA" w14:textId="62AC950C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Conversaţie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explicaţie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>, simulare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 problematizarea</w:t>
            </w:r>
          </w:p>
        </w:tc>
        <w:tc>
          <w:tcPr>
            <w:tcW w:w="6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5BD2D7" w14:textId="11DEE27A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42EB0">
              <w:rPr>
                <w:noProof/>
                <w:sz w:val="20"/>
                <w:szCs w:val="20"/>
              </w:rPr>
              <w:t>3 ore</w:t>
            </w:r>
          </w:p>
        </w:tc>
      </w:tr>
      <w:tr w:rsidR="009F6A6B" w14:paraId="7D7EC34B" w14:textId="77777777" w:rsidTr="009F6A6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EFBB80" w14:textId="2EA31220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74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FB2B1E" w14:textId="77777777" w:rsidR="009F6A6B" w:rsidRPr="0077706D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Studiul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părţii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 radiale a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funcţiei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 de undă pentru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hidrogenoid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14:paraId="1FF91550" w14:textId="7EB20166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Reprezentarea grafică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 interpretarea fizică a orbitalelor atomice pentru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hidrogenoid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aplicaţii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 pe calculator)</w:t>
            </w:r>
          </w:p>
        </w:tc>
        <w:tc>
          <w:tcPr>
            <w:tcW w:w="105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B362A0" w14:textId="0DECAEA7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Conversaţie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, probă practică, 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demonstraţie</w:t>
            </w:r>
            <w:proofErr w:type="spellEnd"/>
          </w:p>
        </w:tc>
        <w:tc>
          <w:tcPr>
            <w:tcW w:w="6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DB4F51" w14:textId="4BF4F53D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42EB0">
              <w:rPr>
                <w:noProof/>
                <w:sz w:val="20"/>
                <w:szCs w:val="20"/>
              </w:rPr>
              <w:t>3 ore</w:t>
            </w:r>
          </w:p>
        </w:tc>
      </w:tr>
      <w:tr w:rsidR="009F6A6B" w14:paraId="56943C41" w14:textId="77777777" w:rsidTr="009F6A6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2DE9FF" w14:textId="0F710453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74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BF8B7C" w14:textId="77777777" w:rsidR="009F6A6B" w:rsidRPr="0077706D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Măsurători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 – chimice generale, densitate, indice de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refracţie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 etc.</w:t>
            </w:r>
          </w:p>
          <w:p w14:paraId="5376B76C" w14:textId="3857221D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Verificarea legii generale  a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absorbţiei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radiaţie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 de către materie (Lambert – Beer)</w:t>
            </w:r>
          </w:p>
        </w:tc>
        <w:tc>
          <w:tcPr>
            <w:tcW w:w="105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6797A2" w14:textId="01C47500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Conversaţie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, probă practică, 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demonstraţie</w:t>
            </w:r>
            <w:proofErr w:type="spellEnd"/>
          </w:p>
        </w:tc>
        <w:tc>
          <w:tcPr>
            <w:tcW w:w="6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30DCD1" w14:textId="68C938E5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42EB0">
              <w:rPr>
                <w:noProof/>
                <w:sz w:val="20"/>
                <w:szCs w:val="20"/>
              </w:rPr>
              <w:t>3 ore</w:t>
            </w:r>
          </w:p>
        </w:tc>
      </w:tr>
      <w:tr w:rsidR="009F6A6B" w14:paraId="4072DD17" w14:textId="77777777" w:rsidTr="009F6A6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A13120" w14:textId="0A98965E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74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E6995B" w14:textId="1ACD5138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Studiul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refracţiilor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 atomice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 ionice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 corelarea acestora cu structura moleculară</w:t>
            </w:r>
          </w:p>
        </w:tc>
        <w:tc>
          <w:tcPr>
            <w:tcW w:w="105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95EDEE" w14:textId="51B1863E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Conversaţie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, probă practică, 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demonstraţie</w:t>
            </w:r>
            <w:proofErr w:type="spellEnd"/>
          </w:p>
        </w:tc>
        <w:tc>
          <w:tcPr>
            <w:tcW w:w="6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D5B44E" w14:textId="2277DB81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42EB0">
              <w:rPr>
                <w:noProof/>
                <w:sz w:val="20"/>
                <w:szCs w:val="20"/>
              </w:rPr>
              <w:t>3 ore</w:t>
            </w:r>
          </w:p>
        </w:tc>
      </w:tr>
      <w:tr w:rsidR="009F6A6B" w14:paraId="3636C983" w14:textId="77777777" w:rsidTr="009F6A6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B730EE" w14:textId="6B2CBBAD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74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DCDCC5" w14:textId="2E28D78E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</w:rPr>
              <w:t>Studiul structurii moleculare prin măsurători de momente de dipol electric</w:t>
            </w:r>
          </w:p>
        </w:tc>
        <w:tc>
          <w:tcPr>
            <w:tcW w:w="105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0E6840" w14:textId="6FE2383A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Conversaţie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, probă practică, 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demonstraţie</w:t>
            </w:r>
            <w:proofErr w:type="spellEnd"/>
          </w:p>
        </w:tc>
        <w:tc>
          <w:tcPr>
            <w:tcW w:w="6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C254AA" w14:textId="5493FA83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42EB0">
              <w:rPr>
                <w:noProof/>
                <w:sz w:val="20"/>
                <w:szCs w:val="20"/>
              </w:rPr>
              <w:t>3 ore</w:t>
            </w:r>
          </w:p>
        </w:tc>
      </w:tr>
      <w:tr w:rsidR="009F6A6B" w14:paraId="71EFED5B" w14:textId="77777777" w:rsidTr="009F6A6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264C51" w14:textId="4BFE4DBA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74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4A949E" w14:textId="75F8C61D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Aplicaţii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 ale spinul electronic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 operatorilor de spin în mecanica cuantică</w:t>
            </w:r>
          </w:p>
        </w:tc>
        <w:tc>
          <w:tcPr>
            <w:tcW w:w="105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345F66" w14:textId="63D535CD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, studiu de caz,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>, simulare</w:t>
            </w:r>
          </w:p>
        </w:tc>
        <w:tc>
          <w:tcPr>
            <w:tcW w:w="6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3C720B" w14:textId="057DEFA3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42EB0">
              <w:rPr>
                <w:noProof/>
                <w:sz w:val="20"/>
                <w:szCs w:val="20"/>
              </w:rPr>
              <w:t>3 ore</w:t>
            </w:r>
          </w:p>
        </w:tc>
      </w:tr>
      <w:tr w:rsidR="009F6A6B" w14:paraId="5129D16C" w14:textId="77777777" w:rsidTr="009F6A6B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4978C4" w14:textId="1749E15C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74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AAF1C9" w14:textId="1791047E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Studiul structurii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 moleculare prin metode spectroscopice</w:t>
            </w:r>
          </w:p>
        </w:tc>
        <w:tc>
          <w:tcPr>
            <w:tcW w:w="1059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0A8C27" w14:textId="36016572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, studiu de caz, </w:t>
            </w:r>
            <w:proofErr w:type="spellStart"/>
            <w:r w:rsidRPr="0077706D"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 w:rsidRPr="0077706D">
              <w:rPr>
                <w:rFonts w:eastAsia="Times New Roman"/>
                <w:color w:val="000000"/>
                <w:sz w:val="20"/>
                <w:szCs w:val="20"/>
              </w:rPr>
              <w:t>, simulare</w:t>
            </w:r>
          </w:p>
        </w:tc>
        <w:tc>
          <w:tcPr>
            <w:tcW w:w="6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3AF8FBC" w14:textId="2C737951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742EB0">
              <w:rPr>
                <w:noProof/>
                <w:sz w:val="20"/>
                <w:szCs w:val="20"/>
              </w:rPr>
              <w:t>3 ore</w:t>
            </w:r>
          </w:p>
        </w:tc>
      </w:tr>
      <w:tr w:rsidR="009F6A6B" w14:paraId="4F0DC64D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C23AA2" w14:textId="77777777" w:rsidR="009F6A6B" w:rsidRP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Pr="009F6A6B">
              <w:rPr>
                <w:rFonts w:eastAsia="Times New Roman"/>
                <w:color w:val="000000"/>
                <w:sz w:val="20"/>
                <w:szCs w:val="20"/>
              </w:rPr>
              <w:t xml:space="preserve">1. I. Humelnicu, Iuliana Voicu, C. </w:t>
            </w:r>
            <w:proofErr w:type="spellStart"/>
            <w:r w:rsidRPr="009F6A6B">
              <w:rPr>
                <w:rFonts w:eastAsia="Times New Roman"/>
                <w:color w:val="000000"/>
                <w:sz w:val="20"/>
                <w:szCs w:val="20"/>
              </w:rPr>
              <w:t>Ghirvu</w:t>
            </w:r>
            <w:proofErr w:type="spellEnd"/>
            <w:r w:rsidRPr="009F6A6B">
              <w:rPr>
                <w:rFonts w:eastAsia="Times New Roman"/>
                <w:color w:val="000000"/>
                <w:sz w:val="20"/>
                <w:szCs w:val="20"/>
              </w:rPr>
              <w:t xml:space="preserve">, M. Constantinescu, “Chimie cuantică - </w:t>
            </w:r>
            <w:proofErr w:type="spellStart"/>
            <w:r w:rsidRPr="009F6A6B">
              <w:rPr>
                <w:rFonts w:eastAsia="Times New Roman"/>
                <w:color w:val="000000"/>
                <w:sz w:val="20"/>
                <w:szCs w:val="20"/>
              </w:rPr>
              <w:t>Aplicaţii</w:t>
            </w:r>
            <w:proofErr w:type="spellEnd"/>
            <w:r w:rsidRPr="009F6A6B">
              <w:rPr>
                <w:rFonts w:eastAsia="Times New Roman"/>
                <w:color w:val="000000"/>
                <w:sz w:val="20"/>
                <w:szCs w:val="20"/>
              </w:rPr>
              <w:t xml:space="preserve"> generale </w:t>
            </w:r>
            <w:proofErr w:type="spellStart"/>
            <w:r w:rsidRPr="009F6A6B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9F6A6B">
              <w:rPr>
                <w:rFonts w:eastAsia="Times New Roman"/>
                <w:color w:val="000000"/>
                <w:sz w:val="20"/>
                <w:szCs w:val="20"/>
              </w:rPr>
              <w:t xml:space="preserve"> probleme. Partea I –   atomistică”, Editura </w:t>
            </w:r>
            <w:proofErr w:type="spellStart"/>
            <w:r w:rsidRPr="009F6A6B">
              <w:rPr>
                <w:rFonts w:eastAsia="Times New Roman"/>
                <w:color w:val="000000"/>
                <w:sz w:val="20"/>
                <w:szCs w:val="20"/>
              </w:rPr>
              <w:t>Universităţii</w:t>
            </w:r>
            <w:proofErr w:type="spellEnd"/>
            <w:r w:rsidRPr="009F6A6B">
              <w:rPr>
                <w:rFonts w:eastAsia="Times New Roman"/>
                <w:color w:val="000000"/>
                <w:sz w:val="20"/>
                <w:szCs w:val="20"/>
              </w:rPr>
              <w:t xml:space="preserve"> &lt;Alexandru Ioan Cuza&gt; </w:t>
            </w:r>
            <w:proofErr w:type="spellStart"/>
            <w:r w:rsidRPr="009F6A6B">
              <w:rPr>
                <w:rFonts w:eastAsia="Times New Roman"/>
                <w:color w:val="000000"/>
                <w:sz w:val="20"/>
                <w:szCs w:val="20"/>
              </w:rPr>
              <w:t>Iaşi</w:t>
            </w:r>
            <w:proofErr w:type="spellEnd"/>
            <w:r w:rsidRPr="009F6A6B">
              <w:rPr>
                <w:rFonts w:eastAsia="Times New Roman"/>
                <w:color w:val="000000"/>
                <w:sz w:val="20"/>
                <w:szCs w:val="20"/>
              </w:rPr>
              <w:t>, 2004, oricare reeditare</w:t>
            </w:r>
          </w:p>
          <w:p w14:paraId="585000A3" w14:textId="77777777" w:rsidR="009F6A6B" w:rsidRP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F6A6B">
              <w:rPr>
                <w:rFonts w:eastAsia="Times New Roman"/>
                <w:color w:val="000000"/>
                <w:sz w:val="20"/>
                <w:szCs w:val="20"/>
              </w:rPr>
              <w:t xml:space="preserve">2. C. </w:t>
            </w:r>
            <w:proofErr w:type="spellStart"/>
            <w:r w:rsidRPr="009F6A6B">
              <w:rPr>
                <w:rFonts w:eastAsia="Times New Roman"/>
                <w:color w:val="000000"/>
                <w:sz w:val="20"/>
                <w:szCs w:val="20"/>
              </w:rPr>
              <w:t>Ghirvu</w:t>
            </w:r>
            <w:proofErr w:type="spellEnd"/>
            <w:r w:rsidRPr="009F6A6B">
              <w:rPr>
                <w:rFonts w:eastAsia="Times New Roman"/>
                <w:color w:val="000000"/>
                <w:sz w:val="20"/>
                <w:szCs w:val="20"/>
              </w:rPr>
              <w:t xml:space="preserve">, I. Humelnicu, “Chimie cuantică - </w:t>
            </w:r>
            <w:proofErr w:type="spellStart"/>
            <w:r w:rsidRPr="009F6A6B">
              <w:rPr>
                <w:rFonts w:eastAsia="Times New Roman"/>
                <w:color w:val="000000"/>
                <w:sz w:val="20"/>
                <w:szCs w:val="20"/>
              </w:rPr>
              <w:t>Aplicaţii</w:t>
            </w:r>
            <w:proofErr w:type="spellEnd"/>
            <w:r w:rsidRPr="009F6A6B">
              <w:rPr>
                <w:rFonts w:eastAsia="Times New Roman"/>
                <w:color w:val="000000"/>
                <w:sz w:val="20"/>
                <w:szCs w:val="20"/>
              </w:rPr>
              <w:t xml:space="preserve"> generale </w:t>
            </w:r>
            <w:proofErr w:type="spellStart"/>
            <w:r w:rsidRPr="009F6A6B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9F6A6B">
              <w:rPr>
                <w:rFonts w:eastAsia="Times New Roman"/>
                <w:color w:val="000000"/>
                <w:sz w:val="20"/>
                <w:szCs w:val="20"/>
              </w:rPr>
              <w:t xml:space="preserve"> probleme. Partea II – Structură moleculară”, Editura </w:t>
            </w:r>
            <w:proofErr w:type="spellStart"/>
            <w:r w:rsidRPr="009F6A6B">
              <w:rPr>
                <w:rFonts w:eastAsia="Times New Roman"/>
                <w:color w:val="000000"/>
                <w:sz w:val="20"/>
                <w:szCs w:val="20"/>
              </w:rPr>
              <w:t>Universităţii</w:t>
            </w:r>
            <w:proofErr w:type="spellEnd"/>
            <w:r w:rsidRPr="009F6A6B">
              <w:rPr>
                <w:rFonts w:eastAsia="Times New Roman"/>
                <w:color w:val="000000"/>
                <w:sz w:val="20"/>
                <w:szCs w:val="20"/>
              </w:rPr>
              <w:t xml:space="preserve"> &lt;Alexandru Ioan Cuza&gt; </w:t>
            </w:r>
            <w:proofErr w:type="spellStart"/>
            <w:r w:rsidRPr="009F6A6B">
              <w:rPr>
                <w:rFonts w:eastAsia="Times New Roman"/>
                <w:color w:val="000000"/>
                <w:sz w:val="20"/>
                <w:szCs w:val="20"/>
              </w:rPr>
              <w:t>Iaşi</w:t>
            </w:r>
            <w:proofErr w:type="spellEnd"/>
            <w:r w:rsidRPr="009F6A6B">
              <w:rPr>
                <w:rFonts w:eastAsia="Times New Roman"/>
                <w:color w:val="000000"/>
                <w:sz w:val="20"/>
                <w:szCs w:val="20"/>
              </w:rPr>
              <w:t>, 2005, oricare reeditare</w:t>
            </w:r>
          </w:p>
          <w:p w14:paraId="1035585E" w14:textId="77777777" w:rsidR="009F6A6B" w:rsidRP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F6A6B">
              <w:rPr>
                <w:rFonts w:eastAsia="Times New Roman"/>
                <w:color w:val="000000"/>
                <w:sz w:val="20"/>
                <w:szCs w:val="20"/>
              </w:rPr>
              <w:t>3. L. Pauling, E. Bright Wilson, “</w:t>
            </w:r>
            <w:proofErr w:type="spellStart"/>
            <w:r w:rsidRPr="009F6A6B">
              <w:rPr>
                <w:rFonts w:eastAsia="Times New Roman"/>
                <w:color w:val="000000"/>
                <w:sz w:val="20"/>
                <w:szCs w:val="20"/>
              </w:rPr>
              <w:t>Introduction</w:t>
            </w:r>
            <w:proofErr w:type="spellEnd"/>
            <w:r w:rsidRPr="009F6A6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6A6B">
              <w:rPr>
                <w:rFonts w:eastAsia="Times New Roman"/>
                <w:color w:val="000000"/>
                <w:sz w:val="20"/>
                <w:szCs w:val="20"/>
              </w:rPr>
              <w:t>to</w:t>
            </w:r>
            <w:proofErr w:type="spellEnd"/>
            <w:r w:rsidRPr="009F6A6B">
              <w:rPr>
                <w:rFonts w:eastAsia="Times New Roman"/>
                <w:color w:val="000000"/>
                <w:sz w:val="20"/>
                <w:szCs w:val="20"/>
              </w:rPr>
              <w:t xml:space="preserve"> Quantum </w:t>
            </w:r>
            <w:proofErr w:type="spellStart"/>
            <w:r w:rsidRPr="009F6A6B">
              <w:rPr>
                <w:rFonts w:eastAsia="Times New Roman"/>
                <w:color w:val="000000"/>
                <w:sz w:val="20"/>
                <w:szCs w:val="20"/>
              </w:rPr>
              <w:t>Mechanics</w:t>
            </w:r>
            <w:proofErr w:type="spellEnd"/>
            <w:r w:rsidRPr="009F6A6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6A6B">
              <w:rPr>
                <w:rFonts w:eastAsia="Times New Roman"/>
                <w:color w:val="000000"/>
                <w:sz w:val="20"/>
                <w:szCs w:val="20"/>
              </w:rPr>
              <w:t>with</w:t>
            </w:r>
            <w:proofErr w:type="spellEnd"/>
            <w:r w:rsidRPr="009F6A6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6A6B">
              <w:rPr>
                <w:rFonts w:eastAsia="Times New Roman"/>
                <w:color w:val="000000"/>
                <w:sz w:val="20"/>
                <w:szCs w:val="20"/>
              </w:rPr>
              <w:t>Applications</w:t>
            </w:r>
            <w:proofErr w:type="spellEnd"/>
            <w:r w:rsidRPr="009F6A6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6A6B">
              <w:rPr>
                <w:rFonts w:eastAsia="Times New Roman"/>
                <w:color w:val="000000"/>
                <w:sz w:val="20"/>
                <w:szCs w:val="20"/>
              </w:rPr>
              <w:t>to</w:t>
            </w:r>
            <w:proofErr w:type="spellEnd"/>
            <w:r w:rsidRPr="009F6A6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6A6B">
              <w:rPr>
                <w:rFonts w:eastAsia="Times New Roman"/>
                <w:color w:val="000000"/>
                <w:sz w:val="20"/>
                <w:szCs w:val="20"/>
              </w:rPr>
              <w:t>Chemistry</w:t>
            </w:r>
            <w:proofErr w:type="spellEnd"/>
            <w:r w:rsidRPr="009F6A6B">
              <w:rPr>
                <w:rFonts w:eastAsia="Times New Roman"/>
                <w:color w:val="000000"/>
                <w:sz w:val="20"/>
                <w:szCs w:val="20"/>
              </w:rPr>
              <w:t xml:space="preserve">”, Dover </w:t>
            </w:r>
            <w:proofErr w:type="spellStart"/>
            <w:r w:rsidRPr="009F6A6B">
              <w:rPr>
                <w:rFonts w:eastAsia="Times New Roman"/>
                <w:color w:val="000000"/>
                <w:sz w:val="20"/>
                <w:szCs w:val="20"/>
              </w:rPr>
              <w:t>Publications</w:t>
            </w:r>
            <w:proofErr w:type="spellEnd"/>
            <w:r w:rsidRPr="009F6A6B">
              <w:rPr>
                <w:rFonts w:eastAsia="Times New Roman"/>
                <w:color w:val="000000"/>
                <w:sz w:val="20"/>
                <w:szCs w:val="20"/>
              </w:rPr>
              <w:t>, 1985</w:t>
            </w:r>
          </w:p>
          <w:p w14:paraId="698BB7E2" w14:textId="77777777" w:rsidR="009F6A6B" w:rsidRP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F6A6B">
              <w:rPr>
                <w:rFonts w:eastAsia="Times New Roman"/>
                <w:color w:val="000000"/>
                <w:sz w:val="20"/>
                <w:szCs w:val="20"/>
              </w:rPr>
              <w:t xml:space="preserve">4. K. </w:t>
            </w:r>
            <w:proofErr w:type="spellStart"/>
            <w:r w:rsidRPr="009F6A6B">
              <w:rPr>
                <w:rFonts w:eastAsia="Times New Roman"/>
                <w:color w:val="000000"/>
                <w:sz w:val="20"/>
                <w:szCs w:val="20"/>
              </w:rPr>
              <w:t>Tamvakis</w:t>
            </w:r>
            <w:proofErr w:type="spellEnd"/>
            <w:r w:rsidRPr="009F6A6B">
              <w:rPr>
                <w:rFonts w:eastAsia="Times New Roman"/>
                <w:color w:val="000000"/>
                <w:sz w:val="20"/>
                <w:szCs w:val="20"/>
              </w:rPr>
              <w:t>, “</w:t>
            </w:r>
            <w:proofErr w:type="spellStart"/>
            <w:r w:rsidRPr="009F6A6B">
              <w:rPr>
                <w:rFonts w:eastAsia="Times New Roman"/>
                <w:color w:val="000000"/>
                <w:sz w:val="20"/>
                <w:szCs w:val="20"/>
              </w:rPr>
              <w:t>Problems</w:t>
            </w:r>
            <w:proofErr w:type="spellEnd"/>
            <w:r w:rsidRPr="009F6A6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6A6B">
              <w:rPr>
                <w:rFonts w:eastAsia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9F6A6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6A6B">
              <w:rPr>
                <w:rFonts w:eastAsia="Times New Roman"/>
                <w:color w:val="000000"/>
                <w:sz w:val="20"/>
                <w:szCs w:val="20"/>
              </w:rPr>
              <w:t>Solutions</w:t>
            </w:r>
            <w:proofErr w:type="spellEnd"/>
            <w:r w:rsidRPr="009F6A6B">
              <w:rPr>
                <w:rFonts w:eastAsia="Times New Roman"/>
                <w:color w:val="000000"/>
                <w:sz w:val="20"/>
                <w:szCs w:val="20"/>
              </w:rPr>
              <w:t xml:space="preserve"> in Quantum </w:t>
            </w:r>
            <w:proofErr w:type="spellStart"/>
            <w:r w:rsidRPr="009F6A6B">
              <w:rPr>
                <w:rFonts w:eastAsia="Times New Roman"/>
                <w:color w:val="000000"/>
                <w:sz w:val="20"/>
                <w:szCs w:val="20"/>
              </w:rPr>
              <w:t>Mechanics</w:t>
            </w:r>
            <w:proofErr w:type="spellEnd"/>
            <w:r w:rsidRPr="009F6A6B">
              <w:rPr>
                <w:rFonts w:eastAsia="Times New Roman"/>
                <w:color w:val="000000"/>
                <w:sz w:val="20"/>
                <w:szCs w:val="20"/>
              </w:rPr>
              <w:t>”, Cambridge University Press, Cambridge, New York, 2005</w:t>
            </w:r>
          </w:p>
          <w:p w14:paraId="301A399C" w14:textId="77777777" w:rsidR="009F6A6B" w:rsidRP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F6A6B">
              <w:rPr>
                <w:rFonts w:eastAsia="Times New Roman"/>
                <w:color w:val="000000"/>
                <w:sz w:val="20"/>
                <w:szCs w:val="20"/>
              </w:rPr>
              <w:t xml:space="preserve">5. E. </w:t>
            </w:r>
            <w:proofErr w:type="spellStart"/>
            <w:r w:rsidRPr="009F6A6B">
              <w:rPr>
                <w:rFonts w:eastAsia="Times New Roman"/>
                <w:color w:val="000000"/>
                <w:sz w:val="20"/>
                <w:szCs w:val="20"/>
              </w:rPr>
              <w:t>D'Emilio</w:t>
            </w:r>
            <w:proofErr w:type="spellEnd"/>
            <w:r w:rsidRPr="009F6A6B">
              <w:rPr>
                <w:rFonts w:eastAsia="Times New Roman"/>
                <w:color w:val="000000"/>
                <w:sz w:val="20"/>
                <w:szCs w:val="20"/>
              </w:rPr>
              <w:t>, L.E. Picasso, “</w:t>
            </w:r>
            <w:proofErr w:type="spellStart"/>
            <w:r w:rsidRPr="009F6A6B">
              <w:rPr>
                <w:rFonts w:eastAsia="Times New Roman"/>
                <w:color w:val="000000"/>
                <w:sz w:val="20"/>
                <w:szCs w:val="20"/>
              </w:rPr>
              <w:t>Problems</w:t>
            </w:r>
            <w:proofErr w:type="spellEnd"/>
            <w:r w:rsidRPr="009F6A6B">
              <w:rPr>
                <w:rFonts w:eastAsia="Times New Roman"/>
                <w:color w:val="000000"/>
                <w:sz w:val="20"/>
                <w:szCs w:val="20"/>
              </w:rPr>
              <w:t xml:space="preserve"> in Quantum </w:t>
            </w:r>
            <w:proofErr w:type="spellStart"/>
            <w:r w:rsidRPr="009F6A6B">
              <w:rPr>
                <w:rFonts w:eastAsia="Times New Roman"/>
                <w:color w:val="000000"/>
                <w:sz w:val="20"/>
                <w:szCs w:val="20"/>
              </w:rPr>
              <w:t>Mechanics</w:t>
            </w:r>
            <w:proofErr w:type="spellEnd"/>
            <w:r w:rsidRPr="009F6A6B">
              <w:rPr>
                <w:rFonts w:eastAsia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9F6A6B">
              <w:rPr>
                <w:rFonts w:eastAsia="Times New Roman"/>
                <w:color w:val="000000"/>
                <w:sz w:val="20"/>
                <w:szCs w:val="20"/>
              </w:rPr>
              <w:t>with</w:t>
            </w:r>
            <w:proofErr w:type="spellEnd"/>
            <w:r w:rsidRPr="009F6A6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6A6B">
              <w:rPr>
                <w:rFonts w:eastAsia="Times New Roman"/>
                <w:color w:val="000000"/>
                <w:sz w:val="20"/>
                <w:szCs w:val="20"/>
              </w:rPr>
              <w:t>Solutions</w:t>
            </w:r>
            <w:proofErr w:type="spellEnd"/>
            <w:r w:rsidRPr="009F6A6B">
              <w:rPr>
                <w:rFonts w:eastAsia="Times New Roman"/>
                <w:color w:val="000000"/>
                <w:sz w:val="20"/>
                <w:szCs w:val="20"/>
              </w:rPr>
              <w:t>”, Springer, 2012</w:t>
            </w:r>
          </w:p>
          <w:p w14:paraId="7920EDB6" w14:textId="77777777" w:rsidR="009F6A6B" w:rsidRP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F6A6B">
              <w:rPr>
                <w:rFonts w:eastAsia="Times New Roman"/>
                <w:color w:val="000000"/>
                <w:sz w:val="20"/>
                <w:szCs w:val="20"/>
              </w:rPr>
              <w:t xml:space="preserve">6. I.G. Murgulescu, “Introducere în Chimia fizică - Atomi, molecule, legătura chimică”, vol. I, 1, Editura Academiei Române, </w:t>
            </w:r>
            <w:proofErr w:type="spellStart"/>
            <w:r w:rsidRPr="009F6A6B">
              <w:rPr>
                <w:rFonts w:eastAsia="Times New Roman"/>
                <w:color w:val="000000"/>
                <w:sz w:val="20"/>
                <w:szCs w:val="20"/>
              </w:rPr>
              <w:t>Bucureşti</w:t>
            </w:r>
            <w:proofErr w:type="spellEnd"/>
            <w:r w:rsidRPr="009F6A6B">
              <w:rPr>
                <w:rFonts w:eastAsia="Times New Roman"/>
                <w:color w:val="000000"/>
                <w:sz w:val="20"/>
                <w:szCs w:val="20"/>
              </w:rPr>
              <w:t>, 1976</w:t>
            </w:r>
          </w:p>
          <w:p w14:paraId="7F4C495D" w14:textId="77777777" w:rsidR="009F6A6B" w:rsidRP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F6A6B">
              <w:rPr>
                <w:rFonts w:eastAsia="Times New Roman"/>
                <w:color w:val="000000"/>
                <w:sz w:val="20"/>
                <w:szCs w:val="20"/>
              </w:rPr>
              <w:t xml:space="preserve">7. I.G. Murgulescu, “Introducere în Chimia fizică - Structura </w:t>
            </w:r>
            <w:proofErr w:type="spellStart"/>
            <w:r w:rsidRPr="009F6A6B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9F6A6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6A6B">
              <w:rPr>
                <w:rFonts w:eastAsia="Times New Roman"/>
                <w:color w:val="000000"/>
                <w:sz w:val="20"/>
                <w:szCs w:val="20"/>
              </w:rPr>
              <w:t>proprietăţile</w:t>
            </w:r>
            <w:proofErr w:type="spellEnd"/>
            <w:r w:rsidRPr="009F6A6B">
              <w:rPr>
                <w:rFonts w:eastAsia="Times New Roman"/>
                <w:color w:val="000000"/>
                <w:sz w:val="20"/>
                <w:szCs w:val="20"/>
              </w:rPr>
              <w:t xml:space="preserve"> moleculelor”, vol. I, 2, Editura Academiei Române, </w:t>
            </w:r>
            <w:proofErr w:type="spellStart"/>
            <w:r w:rsidRPr="009F6A6B">
              <w:rPr>
                <w:rFonts w:eastAsia="Times New Roman"/>
                <w:color w:val="000000"/>
                <w:sz w:val="20"/>
                <w:szCs w:val="20"/>
              </w:rPr>
              <w:t>Bucureşti</w:t>
            </w:r>
            <w:proofErr w:type="spellEnd"/>
            <w:r w:rsidRPr="009F6A6B">
              <w:rPr>
                <w:rFonts w:eastAsia="Times New Roman"/>
                <w:color w:val="000000"/>
                <w:sz w:val="20"/>
                <w:szCs w:val="20"/>
              </w:rPr>
              <w:t>, 1978</w:t>
            </w:r>
          </w:p>
          <w:p w14:paraId="2CA76481" w14:textId="77777777" w:rsidR="009F6A6B" w:rsidRP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F6A6B">
              <w:rPr>
                <w:rFonts w:eastAsia="Times New Roman"/>
                <w:color w:val="000000"/>
                <w:sz w:val="20"/>
                <w:szCs w:val="20"/>
              </w:rPr>
              <w:t xml:space="preserve">8. A. </w:t>
            </w:r>
            <w:proofErr w:type="spellStart"/>
            <w:r w:rsidRPr="009F6A6B">
              <w:rPr>
                <w:rFonts w:eastAsia="Times New Roman"/>
                <w:color w:val="000000"/>
                <w:sz w:val="20"/>
                <w:szCs w:val="20"/>
              </w:rPr>
              <w:t>Messiah</w:t>
            </w:r>
            <w:proofErr w:type="spellEnd"/>
            <w:r w:rsidRPr="009F6A6B">
              <w:rPr>
                <w:rFonts w:eastAsia="Times New Roman"/>
                <w:color w:val="000000"/>
                <w:sz w:val="20"/>
                <w:szCs w:val="20"/>
              </w:rPr>
              <w:t xml:space="preserve">, “Quantum </w:t>
            </w:r>
            <w:proofErr w:type="spellStart"/>
            <w:r w:rsidRPr="009F6A6B">
              <w:rPr>
                <w:rFonts w:eastAsia="Times New Roman"/>
                <w:color w:val="000000"/>
                <w:sz w:val="20"/>
                <w:szCs w:val="20"/>
              </w:rPr>
              <w:t>Mechanics</w:t>
            </w:r>
            <w:proofErr w:type="spellEnd"/>
            <w:r w:rsidRPr="009F6A6B">
              <w:rPr>
                <w:rFonts w:eastAsia="Times New Roman"/>
                <w:color w:val="000000"/>
                <w:sz w:val="20"/>
                <w:szCs w:val="20"/>
              </w:rPr>
              <w:t xml:space="preserve">”, Dover </w:t>
            </w:r>
            <w:proofErr w:type="spellStart"/>
            <w:r w:rsidRPr="009F6A6B">
              <w:rPr>
                <w:rFonts w:eastAsia="Times New Roman"/>
                <w:color w:val="000000"/>
                <w:sz w:val="20"/>
                <w:szCs w:val="20"/>
              </w:rPr>
              <w:t>Pub</w:t>
            </w:r>
            <w:proofErr w:type="spellEnd"/>
            <w:r w:rsidRPr="009F6A6B">
              <w:rPr>
                <w:rFonts w:eastAsia="Times New Roman"/>
                <w:color w:val="000000"/>
                <w:sz w:val="20"/>
                <w:szCs w:val="20"/>
              </w:rPr>
              <w:t>., New York, 1999</w:t>
            </w:r>
          </w:p>
          <w:p w14:paraId="2CC77C1C" w14:textId="77777777" w:rsidR="009F6A6B" w:rsidRP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F6A6B">
              <w:rPr>
                <w:rFonts w:eastAsia="Times New Roman"/>
                <w:color w:val="000000"/>
                <w:sz w:val="20"/>
                <w:szCs w:val="20"/>
              </w:rPr>
              <w:t xml:space="preserve">9. P.W. Atkins, “Tratat de chimie fizică - traducere”, Ed. Tehnică </w:t>
            </w:r>
            <w:proofErr w:type="spellStart"/>
            <w:r w:rsidRPr="009F6A6B">
              <w:rPr>
                <w:rFonts w:eastAsia="Times New Roman"/>
                <w:color w:val="000000"/>
                <w:sz w:val="20"/>
                <w:szCs w:val="20"/>
              </w:rPr>
              <w:t>Bucureşti</w:t>
            </w:r>
            <w:proofErr w:type="spellEnd"/>
            <w:r w:rsidRPr="009F6A6B">
              <w:rPr>
                <w:rFonts w:eastAsia="Times New Roman"/>
                <w:color w:val="000000"/>
                <w:sz w:val="20"/>
                <w:szCs w:val="20"/>
              </w:rPr>
              <w:t>, 1996</w:t>
            </w:r>
          </w:p>
          <w:p w14:paraId="7BF11071" w14:textId="77777777" w:rsidR="009F6A6B" w:rsidRP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9F6A6B">
              <w:rPr>
                <w:rFonts w:eastAsia="Times New Roman"/>
                <w:color w:val="000000"/>
                <w:sz w:val="20"/>
                <w:szCs w:val="20"/>
              </w:rPr>
              <w:t xml:space="preserve">10. G. </w:t>
            </w:r>
            <w:proofErr w:type="spellStart"/>
            <w:r w:rsidRPr="009F6A6B">
              <w:rPr>
                <w:rFonts w:eastAsia="Times New Roman"/>
                <w:color w:val="000000"/>
                <w:sz w:val="20"/>
                <w:szCs w:val="20"/>
              </w:rPr>
              <w:t>Schatz</w:t>
            </w:r>
            <w:proofErr w:type="spellEnd"/>
            <w:r w:rsidRPr="009F6A6B">
              <w:rPr>
                <w:rFonts w:eastAsia="Times New Roman"/>
                <w:color w:val="000000"/>
                <w:sz w:val="20"/>
                <w:szCs w:val="20"/>
              </w:rPr>
              <w:t xml:space="preserve">, M. </w:t>
            </w:r>
            <w:proofErr w:type="spellStart"/>
            <w:r w:rsidRPr="009F6A6B">
              <w:rPr>
                <w:rFonts w:eastAsia="Times New Roman"/>
                <w:color w:val="000000"/>
                <w:sz w:val="20"/>
                <w:szCs w:val="20"/>
              </w:rPr>
              <w:t>Ratner</w:t>
            </w:r>
            <w:proofErr w:type="spellEnd"/>
            <w:r w:rsidRPr="009F6A6B">
              <w:rPr>
                <w:rFonts w:eastAsia="Times New Roman"/>
                <w:color w:val="000000"/>
                <w:sz w:val="20"/>
                <w:szCs w:val="20"/>
              </w:rPr>
              <w:t xml:space="preserve">, “Quantum </w:t>
            </w:r>
            <w:proofErr w:type="spellStart"/>
            <w:r w:rsidRPr="009F6A6B">
              <w:rPr>
                <w:rFonts w:eastAsia="Times New Roman"/>
                <w:color w:val="000000"/>
                <w:sz w:val="20"/>
                <w:szCs w:val="20"/>
              </w:rPr>
              <w:t>Mechanics</w:t>
            </w:r>
            <w:proofErr w:type="spellEnd"/>
            <w:r w:rsidRPr="009F6A6B">
              <w:rPr>
                <w:rFonts w:eastAsia="Times New Roman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9F6A6B">
              <w:rPr>
                <w:rFonts w:eastAsia="Times New Roman"/>
                <w:color w:val="000000"/>
                <w:sz w:val="20"/>
                <w:szCs w:val="20"/>
              </w:rPr>
              <w:t>Chemistry</w:t>
            </w:r>
            <w:proofErr w:type="spellEnd"/>
            <w:r w:rsidRPr="009F6A6B">
              <w:rPr>
                <w:rFonts w:eastAsia="Times New Roman"/>
                <w:color w:val="000000"/>
                <w:sz w:val="20"/>
                <w:szCs w:val="20"/>
              </w:rPr>
              <w:t xml:space="preserve">”, Courier Dover </w:t>
            </w:r>
            <w:proofErr w:type="spellStart"/>
            <w:r w:rsidRPr="009F6A6B">
              <w:rPr>
                <w:rFonts w:eastAsia="Times New Roman"/>
                <w:color w:val="000000"/>
                <w:sz w:val="20"/>
                <w:szCs w:val="20"/>
              </w:rPr>
              <w:t>Publications</w:t>
            </w:r>
            <w:proofErr w:type="spellEnd"/>
            <w:r w:rsidRPr="009F6A6B">
              <w:rPr>
                <w:rFonts w:eastAsia="Times New Roman"/>
                <w:color w:val="000000"/>
                <w:sz w:val="20"/>
                <w:szCs w:val="20"/>
              </w:rPr>
              <w:t>, 2002</w:t>
            </w:r>
          </w:p>
          <w:p w14:paraId="4C5409EE" w14:textId="6A10A9D2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5E7D65D1" w14:textId="77777777" w:rsidR="004E7CCC" w:rsidRDefault="004E7CCC">
      <w:pPr>
        <w:rPr>
          <w:rFonts w:eastAsia="Times New Roman"/>
          <w:color w:val="000000"/>
          <w:sz w:val="22"/>
          <w:szCs w:val="22"/>
        </w:rPr>
      </w:pPr>
    </w:p>
    <w:p w14:paraId="0BB7E7B5" w14:textId="77777777" w:rsidR="004E7CCC" w:rsidRDefault="0017378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Coroborarea </w:t>
      </w:r>
      <w:proofErr w:type="spellStart"/>
      <w:r>
        <w:rPr>
          <w:color w:val="000000"/>
          <w:sz w:val="22"/>
          <w:szCs w:val="22"/>
        </w:rPr>
        <w:t>conţinutului</w:t>
      </w:r>
      <w:proofErr w:type="spellEnd"/>
      <w:r>
        <w:rPr>
          <w:color w:val="000000"/>
          <w:sz w:val="22"/>
          <w:szCs w:val="22"/>
        </w:rPr>
        <w:t xml:space="preserve"> disciplinei cu </w:t>
      </w:r>
      <w:proofErr w:type="spellStart"/>
      <w:r>
        <w:rPr>
          <w:color w:val="000000"/>
          <w:sz w:val="22"/>
          <w:szCs w:val="22"/>
        </w:rPr>
        <w:t>aşteptările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reprezentanţilor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comunităţii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asociaţiilor</w:t>
      </w:r>
      <w:proofErr w:type="spellEnd"/>
      <w:r>
        <w:rPr>
          <w:color w:val="000000"/>
          <w:sz w:val="22"/>
          <w:szCs w:val="22"/>
        </w:rPr>
        <w:t xml:space="preserve"> profesionale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4E7CCC" w14:paraId="3591FAC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40C9FF" w14:textId="1B59F5F5" w:rsidR="004E7CCC" w:rsidRDefault="001737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="009F6A6B" w:rsidRPr="009F6A6B">
              <w:rPr>
                <w:rFonts w:eastAsia="Times New Roman"/>
                <w:color w:val="000000"/>
                <w:sz w:val="20"/>
                <w:szCs w:val="20"/>
              </w:rPr>
              <w:t>Conţinutul</w:t>
            </w:r>
            <w:proofErr w:type="spellEnd"/>
            <w:r w:rsidR="009F6A6B" w:rsidRPr="009F6A6B">
              <w:rPr>
                <w:rFonts w:eastAsia="Times New Roman"/>
                <w:color w:val="000000"/>
                <w:sz w:val="20"/>
                <w:szCs w:val="20"/>
              </w:rPr>
              <w:t xml:space="preserve"> cursului </w:t>
            </w:r>
            <w:proofErr w:type="spellStart"/>
            <w:r w:rsidR="009F6A6B" w:rsidRPr="009F6A6B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="009F6A6B" w:rsidRPr="009F6A6B">
              <w:rPr>
                <w:rFonts w:eastAsia="Times New Roman"/>
                <w:color w:val="000000"/>
                <w:sz w:val="20"/>
                <w:szCs w:val="20"/>
              </w:rPr>
              <w:t xml:space="preserve"> al </w:t>
            </w:r>
            <w:proofErr w:type="spellStart"/>
            <w:r w:rsidR="009F6A6B" w:rsidRPr="009F6A6B">
              <w:rPr>
                <w:rFonts w:eastAsia="Times New Roman"/>
                <w:color w:val="000000"/>
                <w:sz w:val="20"/>
                <w:szCs w:val="20"/>
              </w:rPr>
              <w:t>aplicaţiilor</w:t>
            </w:r>
            <w:proofErr w:type="spellEnd"/>
            <w:r w:rsidR="009F6A6B" w:rsidRPr="009F6A6B">
              <w:rPr>
                <w:rFonts w:eastAsia="Times New Roman"/>
                <w:color w:val="000000"/>
                <w:sz w:val="20"/>
                <w:szCs w:val="20"/>
              </w:rPr>
              <w:t xml:space="preserve"> de laborator sunt în </w:t>
            </w:r>
            <w:proofErr w:type="spellStart"/>
            <w:r w:rsidR="009F6A6B" w:rsidRPr="009F6A6B">
              <w:rPr>
                <w:rFonts w:eastAsia="Times New Roman"/>
                <w:color w:val="000000"/>
                <w:sz w:val="20"/>
                <w:szCs w:val="20"/>
              </w:rPr>
              <w:t>concordanţă</w:t>
            </w:r>
            <w:proofErr w:type="spellEnd"/>
            <w:r w:rsidR="009F6A6B" w:rsidRPr="009F6A6B">
              <w:rPr>
                <w:rFonts w:eastAsia="Times New Roman"/>
                <w:color w:val="000000"/>
                <w:sz w:val="20"/>
                <w:szCs w:val="20"/>
              </w:rPr>
              <w:t xml:space="preserve"> cu cererile </w:t>
            </w:r>
            <w:proofErr w:type="spellStart"/>
            <w:r w:rsidR="009F6A6B" w:rsidRPr="009F6A6B">
              <w:rPr>
                <w:rFonts w:eastAsia="Times New Roman"/>
                <w:color w:val="000000"/>
                <w:sz w:val="20"/>
                <w:szCs w:val="20"/>
              </w:rPr>
              <w:t>asociaţiilor</w:t>
            </w:r>
            <w:proofErr w:type="spellEnd"/>
            <w:r w:rsidR="009F6A6B" w:rsidRPr="009F6A6B">
              <w:rPr>
                <w:rFonts w:eastAsia="Times New Roman"/>
                <w:color w:val="000000"/>
                <w:sz w:val="20"/>
                <w:szCs w:val="20"/>
              </w:rPr>
              <w:t xml:space="preserve"> profesionale </w:t>
            </w:r>
            <w:proofErr w:type="spellStart"/>
            <w:r w:rsidR="009F6A6B" w:rsidRPr="009F6A6B">
              <w:rPr>
                <w:rFonts w:eastAsia="Times New Roman"/>
                <w:color w:val="000000"/>
                <w:sz w:val="20"/>
                <w:szCs w:val="20"/>
              </w:rPr>
              <w:t>naţionale</w:t>
            </w:r>
            <w:proofErr w:type="spellEnd"/>
            <w:r w:rsidR="009F6A6B" w:rsidRPr="009F6A6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F6A6B" w:rsidRPr="009F6A6B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="009F6A6B" w:rsidRPr="009F6A6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9F6A6B" w:rsidRPr="009F6A6B">
              <w:rPr>
                <w:rFonts w:eastAsia="Times New Roman"/>
                <w:color w:val="000000"/>
                <w:sz w:val="20"/>
                <w:szCs w:val="20"/>
              </w:rPr>
              <w:t>internaţionale</w:t>
            </w:r>
            <w:proofErr w:type="spellEnd"/>
            <w:r w:rsidR="009F6A6B" w:rsidRPr="009F6A6B">
              <w:rPr>
                <w:rFonts w:eastAsia="Times New Roman"/>
                <w:color w:val="000000"/>
                <w:sz w:val="20"/>
                <w:szCs w:val="20"/>
              </w:rPr>
              <w:t xml:space="preserve"> de specialitate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3C4F6908" w14:textId="77777777" w:rsidR="004E7CCC" w:rsidRDefault="004E7CCC">
      <w:pPr>
        <w:rPr>
          <w:rFonts w:eastAsia="Times New Roman"/>
          <w:color w:val="000000"/>
          <w:sz w:val="22"/>
          <w:szCs w:val="22"/>
        </w:rPr>
      </w:pPr>
    </w:p>
    <w:p w14:paraId="4D7D3A96" w14:textId="77777777" w:rsidR="004E7CCC" w:rsidRDefault="0017378E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3718"/>
        <w:gridCol w:w="1844"/>
        <w:gridCol w:w="1968"/>
      </w:tblGrid>
      <w:tr w:rsidR="004E7CCC" w14:paraId="38C01DCA" w14:textId="77777777" w:rsidTr="005A16A2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3D6ECC" w14:textId="77777777" w:rsidR="004E7CCC" w:rsidRDefault="001737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85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D06DF0" w14:textId="77777777" w:rsidR="004E7CCC" w:rsidRDefault="001737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91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166442" w14:textId="77777777" w:rsidR="004E7CCC" w:rsidRDefault="001737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98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110A2C" w14:textId="77777777" w:rsidR="004E7CCC" w:rsidRDefault="0017378E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9F6A6B" w14:paraId="1F4805E7" w14:textId="77777777" w:rsidTr="005A16A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43A620" w14:textId="77777777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185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9F56F1" w14:textId="77777777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 w:rsidRPr="00EC436D">
              <w:rPr>
                <w:rFonts w:eastAsia="Times New Roman"/>
                <w:color w:val="000000"/>
                <w:sz w:val="20"/>
                <w:szCs w:val="20"/>
              </w:rPr>
              <w:t xml:space="preserve">Corectitudinea răspunsurilor </w:t>
            </w:r>
          </w:p>
          <w:p w14:paraId="6748E7FF" w14:textId="7AD70309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C436D"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</w:t>
            </w:r>
            <w:r w:rsidRPr="00EC436D">
              <w:rPr>
                <w:rFonts w:eastAsia="Times New Roman"/>
                <w:color w:val="000000"/>
                <w:sz w:val="20"/>
                <w:szCs w:val="20"/>
              </w:rPr>
              <w:t>nsuşirea</w:t>
            </w:r>
            <w:proofErr w:type="spellEnd"/>
            <w:r w:rsidRPr="00EC436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436D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EC436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436D">
              <w:rPr>
                <w:rFonts w:eastAsia="Times New Roman"/>
                <w:color w:val="000000"/>
                <w:sz w:val="20"/>
                <w:szCs w:val="20"/>
              </w:rPr>
              <w:t>înţelegerea</w:t>
            </w:r>
            <w:proofErr w:type="spellEnd"/>
            <w:r w:rsidRPr="00EC436D">
              <w:rPr>
                <w:rFonts w:eastAsia="Times New Roman"/>
                <w:color w:val="000000"/>
                <w:sz w:val="20"/>
                <w:szCs w:val="20"/>
              </w:rPr>
              <w:t xml:space="preserve"> corectă a problematicii disciplinei</w:t>
            </w:r>
          </w:p>
        </w:tc>
        <w:tc>
          <w:tcPr>
            <w:tcW w:w="91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F921B0" w14:textId="7BFE5603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 w:rsidRPr="00EC436D">
              <w:rPr>
                <w:rFonts w:eastAsia="Times New Roman"/>
                <w:color w:val="000000"/>
                <w:sz w:val="20"/>
                <w:szCs w:val="20"/>
              </w:rPr>
              <w:t xml:space="preserve">Examen scris </w:t>
            </w:r>
            <w:proofErr w:type="spellStart"/>
            <w:r w:rsidRPr="00EC436D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EC436D">
              <w:rPr>
                <w:rFonts w:eastAsia="Times New Roman"/>
                <w:color w:val="000000"/>
                <w:sz w:val="20"/>
                <w:szCs w:val="20"/>
              </w:rPr>
              <w:t>/sau oral</w:t>
            </w:r>
          </w:p>
        </w:tc>
        <w:tc>
          <w:tcPr>
            <w:tcW w:w="98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8E4709" w14:textId="35599D4E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</w:tr>
      <w:tr w:rsidR="009F6A6B" w14:paraId="6E31F332" w14:textId="77777777" w:rsidTr="005A16A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173C65" w14:textId="77777777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185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8299BC" w14:textId="77777777" w:rsidR="009F6A6B" w:rsidRPr="00EC436D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 w:rsidRPr="00EC436D">
              <w:rPr>
                <w:rFonts w:eastAsia="Times New Roman"/>
                <w:color w:val="000000"/>
                <w:sz w:val="20"/>
                <w:szCs w:val="20"/>
              </w:rPr>
              <w:t xml:space="preserve">Corectitudinea răspunsurilor -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</w:t>
            </w:r>
            <w:r w:rsidRPr="00EC436D">
              <w:rPr>
                <w:rFonts w:eastAsia="Times New Roman"/>
                <w:color w:val="000000"/>
                <w:sz w:val="20"/>
                <w:szCs w:val="20"/>
              </w:rPr>
              <w:t>nsuşirea</w:t>
            </w:r>
            <w:proofErr w:type="spellEnd"/>
            <w:r w:rsidRPr="00EC436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436D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EC436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436D">
              <w:rPr>
                <w:rFonts w:eastAsia="Times New Roman"/>
                <w:color w:val="000000"/>
                <w:sz w:val="20"/>
                <w:szCs w:val="20"/>
              </w:rPr>
              <w:t>înţelegerea</w:t>
            </w:r>
            <w:proofErr w:type="spellEnd"/>
            <w:r w:rsidRPr="00EC436D">
              <w:rPr>
                <w:rFonts w:eastAsia="Times New Roman"/>
                <w:color w:val="000000"/>
                <w:sz w:val="20"/>
                <w:szCs w:val="20"/>
              </w:rPr>
              <w:t xml:space="preserve"> corectă a problematicii tratate la seminar/laborator</w:t>
            </w:r>
          </w:p>
          <w:p w14:paraId="1B50A481" w14:textId="77777777" w:rsidR="009F6A6B" w:rsidRPr="00EC436D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 w:rsidRPr="00EC436D">
              <w:rPr>
                <w:rFonts w:eastAsia="Times New Roman"/>
                <w:color w:val="000000"/>
                <w:sz w:val="20"/>
                <w:szCs w:val="20"/>
              </w:rPr>
              <w:t>Calitatea referatelor de lucru</w:t>
            </w:r>
          </w:p>
          <w:p w14:paraId="7FC3AF38" w14:textId="77777777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 Corectitudinea datelor obținute</w:t>
            </w:r>
          </w:p>
          <w:p w14:paraId="7B74C17C" w14:textId="1125E6B1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- </w:t>
            </w:r>
            <w:r w:rsidRPr="00EC436D">
              <w:rPr>
                <w:rFonts w:eastAsia="Times New Roman"/>
                <w:color w:val="000000"/>
                <w:sz w:val="20"/>
                <w:szCs w:val="20"/>
              </w:rPr>
              <w:t xml:space="preserve">Activitatea </w:t>
            </w:r>
            <w:proofErr w:type="spellStart"/>
            <w:r w:rsidRPr="00EC436D">
              <w:rPr>
                <w:rFonts w:eastAsia="Times New Roman"/>
                <w:color w:val="000000"/>
                <w:sz w:val="20"/>
                <w:szCs w:val="20"/>
              </w:rPr>
              <w:t>desfăşurată</w:t>
            </w:r>
            <w:proofErr w:type="spellEnd"/>
            <w:r w:rsidRPr="00EC436D">
              <w:rPr>
                <w:rFonts w:eastAsia="Times New Roman"/>
                <w:color w:val="000000"/>
                <w:sz w:val="20"/>
                <w:szCs w:val="20"/>
              </w:rPr>
              <w:t xml:space="preserve"> (implicare în </w:t>
            </w:r>
            <w:proofErr w:type="spellStart"/>
            <w:r w:rsidRPr="00EC436D"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  <w:r w:rsidRPr="00EC436D">
              <w:rPr>
                <w:rFonts w:eastAsia="Times New Roman"/>
                <w:color w:val="000000"/>
                <w:sz w:val="20"/>
                <w:szCs w:val="20"/>
              </w:rPr>
              <w:t xml:space="preserve">; participare la </w:t>
            </w:r>
            <w:proofErr w:type="spellStart"/>
            <w:r w:rsidRPr="00EC436D">
              <w:rPr>
                <w:rFonts w:eastAsia="Times New Roman"/>
                <w:color w:val="000000"/>
                <w:sz w:val="20"/>
                <w:szCs w:val="20"/>
              </w:rPr>
              <w:t>discuţii</w:t>
            </w:r>
            <w:proofErr w:type="spellEnd"/>
            <w:r w:rsidRPr="00EC436D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1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2FA73C" w14:textId="55FCF423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- </w:t>
            </w:r>
            <w:r w:rsidRPr="00EC436D">
              <w:rPr>
                <w:rFonts w:eastAsia="Times New Roman"/>
                <w:color w:val="000000"/>
                <w:sz w:val="20"/>
                <w:szCs w:val="20"/>
              </w:rPr>
              <w:t xml:space="preserve">Evaluare continuă </w:t>
            </w:r>
            <w:proofErr w:type="spellStart"/>
            <w:r w:rsidRPr="00EC436D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EC436D">
              <w:rPr>
                <w:rFonts w:eastAsia="Times New Roman"/>
                <w:color w:val="000000"/>
                <w:sz w:val="20"/>
                <w:szCs w:val="20"/>
              </w:rPr>
              <w:t xml:space="preserve"> colocviu de laborator</w:t>
            </w:r>
          </w:p>
        </w:tc>
        <w:tc>
          <w:tcPr>
            <w:tcW w:w="98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2F85EF" w14:textId="71ADD21D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40</w:t>
            </w:r>
          </w:p>
        </w:tc>
      </w:tr>
      <w:tr w:rsidR="009F6A6B" w14:paraId="2AA0E9C8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4BA90C" w14:textId="77777777" w:rsidR="009F6A6B" w:rsidRDefault="009F6A6B" w:rsidP="009F6A6B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9F6A6B" w14:paraId="6EEB83AE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BC56B39" w14:textId="77777777" w:rsidR="005A16A2" w:rsidRPr="005A16A2" w:rsidRDefault="009F6A6B" w:rsidP="005A16A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="005A16A2" w:rsidRPr="005A16A2"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="005A16A2" w:rsidRPr="005A16A2">
              <w:rPr>
                <w:rFonts w:eastAsia="Times New Roman"/>
                <w:color w:val="000000"/>
                <w:sz w:val="20"/>
                <w:szCs w:val="20"/>
              </w:rPr>
              <w:t>semnificaţia</w:t>
            </w:r>
            <w:proofErr w:type="spellEnd"/>
            <w:r w:rsidR="005A16A2" w:rsidRPr="005A16A2">
              <w:rPr>
                <w:rFonts w:eastAsia="Times New Roman"/>
                <w:color w:val="000000"/>
                <w:sz w:val="20"/>
                <w:szCs w:val="20"/>
              </w:rPr>
              <w:t xml:space="preserve"> fizică a </w:t>
            </w:r>
            <w:proofErr w:type="spellStart"/>
            <w:r w:rsidR="005A16A2" w:rsidRPr="005A16A2">
              <w:rPr>
                <w:rFonts w:eastAsia="Times New Roman"/>
                <w:color w:val="000000"/>
                <w:sz w:val="20"/>
                <w:szCs w:val="20"/>
              </w:rPr>
              <w:t>funcţiei</w:t>
            </w:r>
            <w:proofErr w:type="spellEnd"/>
            <w:r w:rsidR="005A16A2" w:rsidRPr="005A16A2">
              <w:rPr>
                <w:rFonts w:eastAsia="Times New Roman"/>
                <w:color w:val="000000"/>
                <w:sz w:val="20"/>
                <w:szCs w:val="20"/>
              </w:rPr>
              <w:t xml:space="preserve"> de undă, scrierea </w:t>
            </w:r>
            <w:proofErr w:type="spellStart"/>
            <w:r w:rsidR="005A16A2" w:rsidRPr="005A16A2">
              <w:rPr>
                <w:rFonts w:eastAsia="Times New Roman"/>
                <w:color w:val="000000"/>
                <w:sz w:val="20"/>
                <w:szCs w:val="20"/>
              </w:rPr>
              <w:t>hamiltonianului</w:t>
            </w:r>
            <w:proofErr w:type="spellEnd"/>
            <w:r w:rsidR="005A16A2" w:rsidRPr="005A16A2">
              <w:rPr>
                <w:rFonts w:eastAsia="Times New Roman"/>
                <w:color w:val="000000"/>
                <w:sz w:val="20"/>
                <w:szCs w:val="20"/>
              </w:rPr>
              <w:t xml:space="preserve"> unui sistem molecular</w:t>
            </w:r>
          </w:p>
          <w:p w14:paraId="7A356EE0" w14:textId="0FAF4798" w:rsidR="009F6A6B" w:rsidRDefault="005A16A2" w:rsidP="005A16A2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A16A2"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5A16A2">
              <w:rPr>
                <w:rFonts w:eastAsia="Times New Roman"/>
                <w:color w:val="000000"/>
                <w:sz w:val="20"/>
                <w:szCs w:val="20"/>
              </w:rPr>
              <w:t>cunoaşterea</w:t>
            </w:r>
            <w:proofErr w:type="spellEnd"/>
            <w:r w:rsidRPr="005A16A2">
              <w:rPr>
                <w:rFonts w:eastAsia="Times New Roman"/>
                <w:color w:val="000000"/>
                <w:sz w:val="20"/>
                <w:szCs w:val="20"/>
              </w:rPr>
              <w:t xml:space="preserve"> principalelor metode de studiu al legăturii chimice</w:t>
            </w:r>
            <w:r w:rsidRPr="005A16A2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5C27913C" w14:textId="77777777" w:rsidR="004E7CCC" w:rsidRDefault="004E7CCC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5"/>
        <w:gridCol w:w="3307"/>
        <w:gridCol w:w="4545"/>
      </w:tblGrid>
      <w:tr w:rsidR="004E7CCC" w14:paraId="14BE7947" w14:textId="77777777">
        <w:tc>
          <w:tcPr>
            <w:tcW w:w="0" w:type="auto"/>
            <w:hideMark/>
          </w:tcPr>
          <w:p w14:paraId="01F87A7F" w14:textId="77777777" w:rsidR="005A16A2" w:rsidRDefault="0017378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</w:p>
          <w:p w14:paraId="74FBA1B5" w14:textId="5FE226D4" w:rsidR="004E7CCC" w:rsidRDefault="0017378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5A16A2">
              <w:rPr>
                <w:rFonts w:eastAsia="Times New Roman"/>
                <w:b/>
                <w:bCs/>
                <w:color w:val="000000"/>
              </w:rPr>
              <w:t>28.09.2024</w:t>
            </w:r>
          </w:p>
        </w:tc>
        <w:tc>
          <w:tcPr>
            <w:tcW w:w="0" w:type="auto"/>
            <w:hideMark/>
          </w:tcPr>
          <w:p w14:paraId="2DA2F6C8" w14:textId="77777777" w:rsidR="005A16A2" w:rsidRDefault="0017378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</w:p>
          <w:p w14:paraId="747780B5" w14:textId="342FECFA" w:rsidR="004E7CCC" w:rsidRDefault="0017378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5A16A2">
              <w:rPr>
                <w:rFonts w:eastAsia="Times New Roman"/>
                <w:b/>
                <w:bCs/>
                <w:color w:val="000000"/>
              </w:rPr>
              <w:t>conf.dr. Ionel Humelnicu </w:t>
            </w:r>
          </w:p>
        </w:tc>
        <w:tc>
          <w:tcPr>
            <w:tcW w:w="0" w:type="auto"/>
            <w:hideMark/>
          </w:tcPr>
          <w:p w14:paraId="5DDE4CAA" w14:textId="77777777" w:rsidR="005A16A2" w:rsidRDefault="0017378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</w:p>
          <w:p w14:paraId="27918595" w14:textId="4125B003" w:rsidR="004E7CCC" w:rsidRDefault="0017378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proofErr w:type="spellStart"/>
            <w:r w:rsidR="005A16A2">
              <w:rPr>
                <w:rFonts w:eastAsia="Times New Roman"/>
                <w:b/>
                <w:bCs/>
                <w:color w:val="000000"/>
              </w:rPr>
              <w:t>asist.dr</w:t>
            </w:r>
            <w:proofErr w:type="spellEnd"/>
            <w:r w:rsidR="005A16A2">
              <w:rPr>
                <w:rFonts w:eastAsia="Times New Roman"/>
                <w:b/>
                <w:bCs/>
                <w:color w:val="000000"/>
              </w:rPr>
              <w:t xml:space="preserve">. Dumitru-Claudiu </w:t>
            </w:r>
            <w:proofErr w:type="spellStart"/>
            <w:r w:rsidR="005A16A2">
              <w:rPr>
                <w:rFonts w:eastAsia="Times New Roman"/>
                <w:b/>
                <w:bCs/>
                <w:color w:val="000000"/>
              </w:rPr>
              <w:t>Sergentu</w:t>
            </w:r>
            <w:proofErr w:type="spellEnd"/>
          </w:p>
        </w:tc>
      </w:tr>
    </w:tbl>
    <w:p w14:paraId="6A3F4B98" w14:textId="77777777" w:rsidR="004E7CCC" w:rsidRDefault="004E7CCC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4E7CCC" w14:paraId="582FCF1F" w14:textId="77777777">
        <w:tc>
          <w:tcPr>
            <w:tcW w:w="0" w:type="auto"/>
            <w:hideMark/>
          </w:tcPr>
          <w:p w14:paraId="1943E5E8" w14:textId="77777777" w:rsidR="004E7CCC" w:rsidRDefault="0017378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5CD7A708" w14:textId="77777777" w:rsidR="004E7CCC" w:rsidRDefault="0017378E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 xml:space="preserve">Prof. univ. dr.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habil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. Mihail-Lucian BÎRSĂ</w:t>
            </w:r>
          </w:p>
        </w:tc>
      </w:tr>
    </w:tbl>
    <w:p w14:paraId="3D29C3B6" w14:textId="77777777" w:rsidR="0017378E" w:rsidRDefault="0017378E">
      <w:pPr>
        <w:rPr>
          <w:rFonts w:eastAsia="Times New Roman"/>
        </w:rPr>
      </w:pPr>
    </w:p>
    <w:sectPr w:rsidR="0017378E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A3F21"/>
    <w:multiLevelType w:val="multilevel"/>
    <w:tmpl w:val="2A3CB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071C86"/>
    <w:multiLevelType w:val="multilevel"/>
    <w:tmpl w:val="DF0EA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9057891">
    <w:abstractNumId w:val="1"/>
  </w:num>
  <w:num w:numId="2" w16cid:durableId="1715278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4AE"/>
    <w:rsid w:val="000F046F"/>
    <w:rsid w:val="0017378E"/>
    <w:rsid w:val="004E7CCC"/>
    <w:rsid w:val="005A16A2"/>
    <w:rsid w:val="009F6A6B"/>
    <w:rsid w:val="00B936A9"/>
    <w:rsid w:val="00DB04AE"/>
    <w:rsid w:val="00F9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ECDFA4"/>
  <w15:chartTrackingRefBased/>
  <w15:docId w15:val="{C4717CF0-805D-498C-B468-B6FF19443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1961</Words>
  <Characters>11180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13115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Utilizator</dc:creator>
  <cp:keywords/>
  <dc:description/>
  <cp:lastModifiedBy>Ionel Humelnicu</cp:lastModifiedBy>
  <cp:revision>2</cp:revision>
  <dcterms:created xsi:type="dcterms:W3CDTF">2024-10-01T13:46:00Z</dcterms:created>
  <dcterms:modified xsi:type="dcterms:W3CDTF">2024-10-01T13:46:00Z</dcterms:modified>
</cp:coreProperties>
</file>