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6EA79" w14:textId="77777777" w:rsidR="00BC7A24" w:rsidRDefault="00B4705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710BBB95" wp14:editId="6A2840E5">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4FDC813" w14:textId="77777777" w:rsidR="00BC7A24" w:rsidRDefault="00B4705A">
      <w:pPr>
        <w:pStyle w:val="titludiscplan"/>
      </w:pPr>
      <w:r>
        <w:t>FIŞA DISCIPLINEI</w:t>
      </w:r>
    </w:p>
    <w:p w14:paraId="06F1572B" w14:textId="77777777" w:rsidR="00BC7A24" w:rsidRDefault="00B4705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BC7A24" w14:paraId="2154E12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A9BAD9" w14:textId="77777777" w:rsidR="00BC7A24" w:rsidRDefault="00B4705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7219CE" w14:textId="77777777" w:rsidR="00BC7A24" w:rsidRDefault="00B4705A">
            <w:pPr>
              <w:rPr>
                <w:rFonts w:eastAsia="Times New Roman"/>
                <w:color w:val="000000"/>
                <w:sz w:val="20"/>
                <w:szCs w:val="20"/>
              </w:rPr>
            </w:pPr>
            <w:r>
              <w:rPr>
                <w:rFonts w:eastAsia="Times New Roman"/>
                <w:b/>
                <w:bCs/>
                <w:color w:val="000000"/>
                <w:sz w:val="20"/>
                <w:szCs w:val="20"/>
              </w:rPr>
              <w:t>Universitatea "Alexandru Ioan Cuza" din Iaşi</w:t>
            </w:r>
          </w:p>
        </w:tc>
      </w:tr>
      <w:tr w:rsidR="00BC7A24" w14:paraId="389CDCB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4E95E5" w14:textId="77777777" w:rsidR="00BC7A24" w:rsidRDefault="00B4705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D94E47" w14:textId="77777777" w:rsidR="00BC7A24" w:rsidRDefault="00B4705A">
            <w:pPr>
              <w:rPr>
                <w:rFonts w:eastAsia="Times New Roman"/>
                <w:color w:val="000000"/>
                <w:sz w:val="20"/>
                <w:szCs w:val="20"/>
              </w:rPr>
            </w:pPr>
            <w:r>
              <w:rPr>
                <w:rFonts w:eastAsia="Times New Roman"/>
                <w:b/>
                <w:bCs/>
                <w:color w:val="000000"/>
                <w:sz w:val="20"/>
                <w:szCs w:val="20"/>
              </w:rPr>
              <w:t>Facultatea de Chimie</w:t>
            </w:r>
          </w:p>
        </w:tc>
      </w:tr>
      <w:tr w:rsidR="00BC7A24" w14:paraId="0C2BD67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CB8FDF" w14:textId="77777777" w:rsidR="00BC7A24" w:rsidRDefault="00B4705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5B5DD7" w14:textId="77777777" w:rsidR="00BC7A24" w:rsidRDefault="00B4705A">
            <w:pPr>
              <w:rPr>
                <w:rFonts w:eastAsia="Times New Roman"/>
                <w:color w:val="000000"/>
                <w:sz w:val="20"/>
                <w:szCs w:val="20"/>
              </w:rPr>
            </w:pPr>
            <w:r>
              <w:rPr>
                <w:rFonts w:eastAsia="Times New Roman"/>
                <w:b/>
                <w:bCs/>
                <w:color w:val="000000"/>
                <w:sz w:val="20"/>
                <w:szCs w:val="20"/>
              </w:rPr>
              <w:t>DEPARTAMENTUL DE CHIMIE</w:t>
            </w:r>
          </w:p>
        </w:tc>
      </w:tr>
      <w:tr w:rsidR="00BC7A24" w14:paraId="5DA8C62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CECF59" w14:textId="77777777" w:rsidR="00BC7A24" w:rsidRDefault="00B4705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F54D72" w14:textId="77777777" w:rsidR="00BC7A24" w:rsidRDefault="00B4705A">
            <w:pPr>
              <w:rPr>
                <w:rFonts w:eastAsia="Times New Roman"/>
                <w:color w:val="000000"/>
                <w:sz w:val="20"/>
                <w:szCs w:val="20"/>
              </w:rPr>
            </w:pPr>
            <w:r>
              <w:rPr>
                <w:rFonts w:eastAsia="Times New Roman"/>
                <w:b/>
                <w:bCs/>
                <w:color w:val="000000"/>
                <w:sz w:val="20"/>
                <w:szCs w:val="20"/>
              </w:rPr>
              <w:t>CHIMIE</w:t>
            </w:r>
          </w:p>
        </w:tc>
      </w:tr>
      <w:tr w:rsidR="00BC7A24" w14:paraId="3E94CCD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C6F222" w14:textId="77777777" w:rsidR="00BC7A24" w:rsidRDefault="00B4705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43BC20" w14:textId="77777777" w:rsidR="00BC7A24" w:rsidRDefault="00B4705A">
            <w:pPr>
              <w:rPr>
                <w:rFonts w:eastAsia="Times New Roman"/>
                <w:color w:val="000000"/>
                <w:sz w:val="20"/>
                <w:szCs w:val="20"/>
              </w:rPr>
            </w:pPr>
            <w:r>
              <w:rPr>
                <w:rFonts w:eastAsia="Times New Roman"/>
                <w:b/>
                <w:bCs/>
                <w:color w:val="000000"/>
                <w:sz w:val="20"/>
                <w:szCs w:val="20"/>
              </w:rPr>
              <w:t>Licență</w:t>
            </w:r>
          </w:p>
        </w:tc>
      </w:tr>
      <w:tr w:rsidR="00BC7A24" w14:paraId="380AB7C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829324" w14:textId="77777777" w:rsidR="00BC7A24" w:rsidRDefault="00B4705A">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53B9C6" w14:textId="77777777" w:rsidR="00BC7A24" w:rsidRDefault="00B4705A">
            <w:pPr>
              <w:rPr>
                <w:rFonts w:eastAsia="Times New Roman"/>
                <w:color w:val="000000"/>
                <w:sz w:val="20"/>
                <w:szCs w:val="20"/>
              </w:rPr>
            </w:pPr>
            <w:r>
              <w:rPr>
                <w:rFonts w:eastAsia="Times New Roman"/>
                <w:b/>
                <w:bCs/>
                <w:color w:val="000000"/>
                <w:sz w:val="20"/>
                <w:szCs w:val="20"/>
              </w:rPr>
              <w:t>Chimie</w:t>
            </w:r>
          </w:p>
        </w:tc>
      </w:tr>
    </w:tbl>
    <w:p w14:paraId="0E38EE6A" w14:textId="77777777" w:rsidR="00BC7A24" w:rsidRDefault="00BC7A24">
      <w:pPr>
        <w:rPr>
          <w:rFonts w:eastAsia="Times New Roman"/>
          <w:color w:val="000000"/>
          <w:sz w:val="22"/>
          <w:szCs w:val="22"/>
        </w:rPr>
      </w:pPr>
    </w:p>
    <w:p w14:paraId="391F16ED" w14:textId="77777777" w:rsidR="00BC7A24" w:rsidRDefault="00B4705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BC7A24" w14:paraId="475F1533" w14:textId="77777777" w:rsidTr="00E80A8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BF4156" w14:textId="77777777" w:rsidR="00BC7A24" w:rsidRDefault="00B4705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3A65C5" w14:textId="77777777" w:rsidR="00BC7A24" w:rsidRDefault="00B4705A">
            <w:pPr>
              <w:rPr>
                <w:rFonts w:eastAsia="Times New Roman"/>
                <w:color w:val="000000"/>
                <w:sz w:val="20"/>
                <w:szCs w:val="20"/>
              </w:rPr>
            </w:pPr>
            <w:r>
              <w:rPr>
                <w:rFonts w:eastAsia="Times New Roman"/>
                <w:color w:val="000000"/>
                <w:sz w:val="20"/>
                <w:szCs w:val="20"/>
              </w:rPr>
              <w:t>Biochimie</w:t>
            </w:r>
          </w:p>
        </w:tc>
      </w:tr>
      <w:tr w:rsidR="00E80A8A" w14:paraId="38A5DA9C" w14:textId="77777777" w:rsidTr="00E80A8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BD2F2E" w14:textId="77777777" w:rsidR="00E80A8A" w:rsidRDefault="00E80A8A" w:rsidP="00E80A8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C7AF88" w14:textId="09A36D01" w:rsidR="00E80A8A" w:rsidRDefault="00E80A8A" w:rsidP="00E80A8A">
            <w:pPr>
              <w:rPr>
                <w:rFonts w:eastAsia="Times New Roman"/>
                <w:color w:val="000000"/>
                <w:sz w:val="20"/>
                <w:szCs w:val="20"/>
              </w:rPr>
            </w:pPr>
            <w:r>
              <w:rPr>
                <w:b/>
                <w:noProof/>
                <w:sz w:val="20"/>
              </w:rPr>
              <w:t>Conf.</w:t>
            </w:r>
            <w:r w:rsidRPr="006D3D52">
              <w:rPr>
                <w:b/>
                <w:noProof/>
                <w:sz w:val="20"/>
              </w:rPr>
              <w:t xml:space="preserve"> Dr. </w:t>
            </w:r>
            <w:r>
              <w:rPr>
                <w:b/>
                <w:noProof/>
                <w:sz w:val="20"/>
              </w:rPr>
              <w:t xml:space="preserve">Vasile </w:t>
            </w:r>
            <w:r w:rsidRPr="006D3D52">
              <w:rPr>
                <w:b/>
                <w:noProof/>
                <w:sz w:val="20"/>
              </w:rPr>
              <w:t>Robert Grădinaru</w:t>
            </w:r>
          </w:p>
        </w:tc>
      </w:tr>
      <w:tr w:rsidR="00E80A8A" w14:paraId="0CA82C4A" w14:textId="77777777" w:rsidTr="00E80A8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C06338" w14:textId="77777777" w:rsidR="00E80A8A" w:rsidRDefault="00E80A8A" w:rsidP="00E80A8A">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AB3F4C" w14:textId="3ECC3DCE" w:rsidR="00E80A8A" w:rsidRDefault="00E80A8A" w:rsidP="00F5173D">
            <w:pPr>
              <w:rPr>
                <w:rFonts w:eastAsia="Times New Roman"/>
                <w:color w:val="000000"/>
                <w:sz w:val="20"/>
                <w:szCs w:val="20"/>
              </w:rPr>
            </w:pPr>
            <w:r>
              <w:rPr>
                <w:b/>
                <w:noProof/>
                <w:sz w:val="20"/>
              </w:rPr>
              <w:t>Conf.</w:t>
            </w:r>
            <w:r w:rsidRPr="006D3D52">
              <w:rPr>
                <w:b/>
                <w:noProof/>
                <w:sz w:val="20"/>
              </w:rPr>
              <w:t xml:space="preserve"> </w:t>
            </w:r>
            <w:r w:rsidRPr="00007B08">
              <w:rPr>
                <w:b/>
                <w:noProof/>
                <w:sz w:val="20"/>
                <w:lang w:val="fr-RE"/>
              </w:rPr>
              <w:t>Dr. Vasile Robert Grădinaru</w:t>
            </w:r>
            <w:r>
              <w:rPr>
                <w:b/>
                <w:noProof/>
                <w:sz w:val="20"/>
                <w:lang w:val="fr-RE"/>
              </w:rPr>
              <w:t>/</w:t>
            </w:r>
            <w:r>
              <w:rPr>
                <w:b/>
                <w:noProof/>
                <w:color w:val="000000"/>
                <w:sz w:val="20"/>
                <w:lang w:val="fr-RE"/>
              </w:rPr>
              <w:t>Dr. Darie-Ion Laura</w:t>
            </w:r>
          </w:p>
        </w:tc>
      </w:tr>
      <w:tr w:rsidR="00E80A8A" w14:paraId="159CF1B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B7D904" w14:textId="77777777" w:rsidR="00E80A8A" w:rsidRDefault="00E80A8A" w:rsidP="00E80A8A">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A0D48E4" w14:textId="77777777" w:rsidR="00E80A8A" w:rsidRDefault="00E80A8A" w:rsidP="00E80A8A">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B235E3" w14:textId="77777777" w:rsidR="00E80A8A" w:rsidRDefault="00E80A8A" w:rsidP="00E80A8A">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1C9FDE3" w14:textId="77777777" w:rsidR="00E80A8A" w:rsidRDefault="00E80A8A" w:rsidP="00E80A8A">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1DBEAF" w14:textId="77777777" w:rsidR="00E80A8A" w:rsidRDefault="00E80A8A" w:rsidP="00E80A8A">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9293BE1" w14:textId="77777777" w:rsidR="00E80A8A" w:rsidRDefault="00E80A8A" w:rsidP="00E80A8A">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B0DC4" w14:textId="21D95222" w:rsidR="00E80A8A" w:rsidRDefault="00E80A8A" w:rsidP="00E80A8A">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D7BE8BF" w14:textId="77777777" w:rsidR="00E80A8A" w:rsidRDefault="00E80A8A" w:rsidP="00E80A8A">
            <w:pPr>
              <w:jc w:val="center"/>
              <w:rPr>
                <w:rFonts w:eastAsia="Times New Roman"/>
                <w:color w:val="000000"/>
                <w:sz w:val="20"/>
                <w:szCs w:val="20"/>
              </w:rPr>
            </w:pPr>
            <w:r>
              <w:rPr>
                <w:rFonts w:eastAsia="Times New Roman"/>
                <w:color w:val="000000"/>
                <w:sz w:val="20"/>
                <w:szCs w:val="20"/>
              </w:rPr>
              <w:t>Ob</w:t>
            </w:r>
          </w:p>
        </w:tc>
      </w:tr>
    </w:tbl>
    <w:p w14:paraId="40F16C38" w14:textId="77777777" w:rsidR="00BC7A24" w:rsidRDefault="00B4705A">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08D1746B" w14:textId="77777777" w:rsidR="00BC7A24" w:rsidRDefault="00BC7A24">
      <w:pPr>
        <w:rPr>
          <w:rFonts w:eastAsia="Times New Roman"/>
          <w:color w:val="000000"/>
          <w:sz w:val="22"/>
          <w:szCs w:val="22"/>
        </w:rPr>
      </w:pPr>
    </w:p>
    <w:p w14:paraId="666BD8B4" w14:textId="77777777" w:rsidR="00BC7A24" w:rsidRDefault="00B4705A">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BC7A24" w14:paraId="1046258E"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655532" w14:textId="77777777" w:rsidR="00BC7A24" w:rsidRDefault="00B4705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48236E8" w14:textId="77777777" w:rsidR="00BC7A24" w:rsidRDefault="00B4705A">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8130A8" w14:textId="77777777" w:rsidR="00BC7A24" w:rsidRDefault="00B4705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13476B9" w14:textId="77777777" w:rsidR="00BC7A24" w:rsidRDefault="00B4705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BB5AF2" w14:textId="77777777" w:rsidR="00BC7A24" w:rsidRDefault="00B4705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29CB12F" w14:textId="77777777" w:rsidR="00BC7A24" w:rsidRDefault="00B4705A">
            <w:pPr>
              <w:jc w:val="center"/>
              <w:rPr>
                <w:rFonts w:eastAsia="Times New Roman"/>
                <w:color w:val="000000"/>
                <w:sz w:val="20"/>
                <w:szCs w:val="20"/>
              </w:rPr>
            </w:pPr>
            <w:r>
              <w:rPr>
                <w:rFonts w:eastAsia="Times New Roman"/>
                <w:color w:val="000000"/>
                <w:sz w:val="20"/>
                <w:szCs w:val="20"/>
              </w:rPr>
              <w:t>2</w:t>
            </w:r>
          </w:p>
        </w:tc>
      </w:tr>
      <w:tr w:rsidR="00BC7A24" w14:paraId="438BDB1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1B6504" w14:textId="77777777" w:rsidR="00BC7A24" w:rsidRDefault="00B4705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FF3FA4" w14:textId="77777777" w:rsidR="00BC7A24" w:rsidRDefault="00B4705A">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3953B6" w14:textId="77777777" w:rsidR="00BC7A24" w:rsidRDefault="00B4705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44D64DB" w14:textId="77777777" w:rsidR="00BC7A24" w:rsidRDefault="00B4705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22E33A" w14:textId="77777777" w:rsidR="00BC7A24" w:rsidRDefault="00B4705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73EE5A" w14:textId="77777777" w:rsidR="00BC7A24" w:rsidRDefault="00B4705A">
            <w:pPr>
              <w:jc w:val="center"/>
              <w:rPr>
                <w:rFonts w:eastAsia="Times New Roman"/>
                <w:color w:val="000000"/>
                <w:sz w:val="20"/>
                <w:szCs w:val="20"/>
              </w:rPr>
            </w:pPr>
            <w:r>
              <w:rPr>
                <w:rFonts w:eastAsia="Times New Roman"/>
                <w:color w:val="000000"/>
                <w:sz w:val="20"/>
                <w:szCs w:val="20"/>
              </w:rPr>
              <w:t>28</w:t>
            </w:r>
          </w:p>
        </w:tc>
      </w:tr>
      <w:tr w:rsidR="00BC7A24" w14:paraId="6073099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601C5A" w14:textId="77777777" w:rsidR="00BC7A24" w:rsidRDefault="00B4705A">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D2C883A" w14:textId="77777777" w:rsidR="00BC7A24" w:rsidRDefault="00B4705A">
            <w:pPr>
              <w:jc w:val="center"/>
              <w:rPr>
                <w:rFonts w:eastAsia="Times New Roman"/>
                <w:color w:val="000000"/>
                <w:sz w:val="20"/>
                <w:szCs w:val="20"/>
              </w:rPr>
            </w:pPr>
            <w:r>
              <w:rPr>
                <w:rFonts w:eastAsia="Times New Roman"/>
                <w:color w:val="000000"/>
                <w:sz w:val="20"/>
                <w:szCs w:val="20"/>
              </w:rPr>
              <w:t>ore</w:t>
            </w:r>
          </w:p>
        </w:tc>
      </w:tr>
      <w:tr w:rsidR="00975D4D" w14:paraId="6C1CC35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449F48" w14:textId="77777777" w:rsidR="00975D4D" w:rsidRDefault="00975D4D" w:rsidP="00975D4D">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9F5F6E" w14:textId="28E4BC30" w:rsidR="00975D4D" w:rsidRDefault="00975D4D" w:rsidP="00975D4D">
            <w:pPr>
              <w:jc w:val="center"/>
              <w:rPr>
                <w:rFonts w:eastAsia="Times New Roman"/>
                <w:color w:val="000000"/>
                <w:sz w:val="20"/>
                <w:szCs w:val="20"/>
              </w:rPr>
            </w:pPr>
            <w:r w:rsidRPr="00D120A5">
              <w:rPr>
                <w:rFonts w:eastAsia="MS Mincho"/>
                <w:bCs/>
                <w:noProof/>
                <w:sz w:val="20"/>
                <w:szCs w:val="20"/>
                <w:lang w:val="fr-FR"/>
              </w:rPr>
              <w:t>25</w:t>
            </w:r>
          </w:p>
        </w:tc>
      </w:tr>
      <w:tr w:rsidR="00975D4D" w14:paraId="19D3059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7FE722" w14:textId="77777777" w:rsidR="00975D4D" w:rsidRDefault="00975D4D" w:rsidP="00975D4D">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3D2D21B" w14:textId="268251B4" w:rsidR="00975D4D" w:rsidRDefault="00975D4D" w:rsidP="00975D4D">
            <w:pPr>
              <w:jc w:val="center"/>
              <w:rPr>
                <w:rFonts w:eastAsia="Times New Roman"/>
                <w:color w:val="000000"/>
                <w:sz w:val="20"/>
                <w:szCs w:val="20"/>
              </w:rPr>
            </w:pPr>
            <w:r w:rsidRPr="00D120A5">
              <w:rPr>
                <w:rFonts w:eastAsia="MS Mincho"/>
                <w:bCs/>
                <w:noProof/>
                <w:sz w:val="20"/>
                <w:szCs w:val="20"/>
                <w:lang w:val="fr-FR"/>
              </w:rPr>
              <w:t>15</w:t>
            </w:r>
          </w:p>
        </w:tc>
      </w:tr>
      <w:tr w:rsidR="00975D4D" w14:paraId="281D181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8B2D87" w14:textId="77777777" w:rsidR="00975D4D" w:rsidRDefault="00975D4D" w:rsidP="00975D4D">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95E778D" w14:textId="40AAE3E0" w:rsidR="00975D4D" w:rsidRDefault="00975D4D" w:rsidP="00975D4D">
            <w:pPr>
              <w:jc w:val="center"/>
              <w:rPr>
                <w:rFonts w:eastAsia="Times New Roman"/>
                <w:color w:val="000000"/>
                <w:sz w:val="20"/>
                <w:szCs w:val="20"/>
              </w:rPr>
            </w:pPr>
            <w:r w:rsidRPr="00D120A5">
              <w:rPr>
                <w:rFonts w:eastAsia="MS Mincho"/>
                <w:bCs/>
                <w:noProof/>
                <w:sz w:val="20"/>
                <w:szCs w:val="20"/>
              </w:rPr>
              <w:t>20</w:t>
            </w:r>
          </w:p>
        </w:tc>
      </w:tr>
      <w:tr w:rsidR="00975D4D" w14:paraId="18EE78E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320936" w14:textId="77777777" w:rsidR="00975D4D" w:rsidRDefault="00975D4D" w:rsidP="00975D4D">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985B2C" w14:textId="2CE49AA7" w:rsidR="00975D4D" w:rsidRDefault="00975D4D" w:rsidP="00975D4D">
            <w:pPr>
              <w:jc w:val="center"/>
              <w:rPr>
                <w:rFonts w:eastAsia="Times New Roman"/>
                <w:color w:val="000000"/>
                <w:sz w:val="20"/>
                <w:szCs w:val="20"/>
              </w:rPr>
            </w:pPr>
            <w:r w:rsidRPr="00D120A5">
              <w:rPr>
                <w:rFonts w:eastAsia="MS Mincho"/>
                <w:bCs/>
                <w:noProof/>
                <w:sz w:val="20"/>
                <w:szCs w:val="20"/>
              </w:rPr>
              <w:t>5</w:t>
            </w:r>
          </w:p>
        </w:tc>
      </w:tr>
      <w:tr w:rsidR="00975D4D" w14:paraId="5BCA623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A03E09" w14:textId="77777777" w:rsidR="00975D4D" w:rsidRDefault="00975D4D" w:rsidP="00975D4D">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178A122" w14:textId="7F9FB5EF" w:rsidR="00975D4D" w:rsidRDefault="00975D4D" w:rsidP="00975D4D">
            <w:pPr>
              <w:jc w:val="center"/>
              <w:rPr>
                <w:rFonts w:eastAsia="Times New Roman"/>
                <w:color w:val="000000"/>
                <w:sz w:val="20"/>
                <w:szCs w:val="20"/>
              </w:rPr>
            </w:pPr>
            <w:r w:rsidRPr="00D120A5">
              <w:rPr>
                <w:rFonts w:eastAsia="MS Mincho"/>
                <w:bCs/>
                <w:noProof/>
                <w:sz w:val="20"/>
                <w:szCs w:val="20"/>
              </w:rPr>
              <w:t>4</w:t>
            </w:r>
          </w:p>
        </w:tc>
      </w:tr>
      <w:tr w:rsidR="00975D4D" w14:paraId="7ED07C7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2732D8" w14:textId="77777777" w:rsidR="00975D4D" w:rsidRDefault="00975D4D" w:rsidP="00975D4D">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0D67843" w14:textId="6182B78C" w:rsidR="00975D4D" w:rsidRDefault="00975D4D" w:rsidP="00975D4D">
            <w:pPr>
              <w:jc w:val="center"/>
              <w:rPr>
                <w:rFonts w:eastAsia="Times New Roman"/>
                <w:color w:val="000000"/>
                <w:sz w:val="20"/>
                <w:szCs w:val="20"/>
              </w:rPr>
            </w:pPr>
            <w:r w:rsidRPr="00D120A5">
              <w:rPr>
                <w:rFonts w:eastAsia="MS Mincho"/>
                <w:bCs/>
                <w:noProof/>
                <w:sz w:val="20"/>
                <w:szCs w:val="20"/>
              </w:rPr>
              <w:t>0</w:t>
            </w:r>
          </w:p>
        </w:tc>
      </w:tr>
      <w:tr w:rsidR="00975D4D" w14:paraId="4064990D"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1F4441DE" w14:textId="77777777" w:rsidR="00975D4D" w:rsidRDefault="00975D4D" w:rsidP="00975D4D">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189FAAB5" w14:textId="77777777" w:rsidR="00975D4D" w:rsidRDefault="00975D4D" w:rsidP="00975D4D">
            <w:pPr>
              <w:jc w:val="center"/>
              <w:rPr>
                <w:rFonts w:eastAsia="Times New Roman"/>
                <w:color w:val="000000"/>
                <w:sz w:val="20"/>
                <w:szCs w:val="20"/>
              </w:rPr>
            </w:pPr>
            <w:r>
              <w:rPr>
                <w:rFonts w:eastAsia="Times New Roman"/>
                <w:color w:val="000000"/>
                <w:sz w:val="20"/>
                <w:szCs w:val="20"/>
              </w:rPr>
              <w:t> </w:t>
            </w:r>
          </w:p>
        </w:tc>
      </w:tr>
      <w:tr w:rsidR="00975D4D" w14:paraId="188F381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506382" w14:textId="77777777" w:rsidR="00975D4D" w:rsidRDefault="00975D4D" w:rsidP="00975D4D">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065FA0" w14:textId="77777777" w:rsidR="00975D4D" w:rsidRDefault="00975D4D" w:rsidP="00975D4D">
            <w:pPr>
              <w:jc w:val="center"/>
              <w:rPr>
                <w:rFonts w:eastAsia="Times New Roman"/>
                <w:color w:val="000000"/>
                <w:sz w:val="20"/>
                <w:szCs w:val="20"/>
              </w:rPr>
            </w:pPr>
            <w:r>
              <w:rPr>
                <w:rFonts w:eastAsia="Times New Roman"/>
                <w:color w:val="000000"/>
                <w:sz w:val="20"/>
                <w:szCs w:val="20"/>
              </w:rPr>
              <w:t>69</w:t>
            </w:r>
          </w:p>
        </w:tc>
      </w:tr>
      <w:tr w:rsidR="00975D4D" w14:paraId="3FAED2E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67C8AF" w14:textId="77777777" w:rsidR="00975D4D" w:rsidRDefault="00975D4D" w:rsidP="00975D4D">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8AC4DB" w14:textId="77777777" w:rsidR="00975D4D" w:rsidRDefault="00975D4D" w:rsidP="00975D4D">
            <w:pPr>
              <w:jc w:val="center"/>
              <w:rPr>
                <w:rFonts w:eastAsia="Times New Roman"/>
                <w:color w:val="000000"/>
                <w:sz w:val="20"/>
                <w:szCs w:val="20"/>
              </w:rPr>
            </w:pPr>
            <w:r>
              <w:rPr>
                <w:rFonts w:eastAsia="Times New Roman"/>
                <w:color w:val="000000"/>
                <w:sz w:val="20"/>
                <w:szCs w:val="20"/>
              </w:rPr>
              <w:t>125</w:t>
            </w:r>
          </w:p>
        </w:tc>
      </w:tr>
      <w:tr w:rsidR="00975D4D" w14:paraId="7568F6B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DD1353" w14:textId="77777777" w:rsidR="00975D4D" w:rsidRDefault="00975D4D" w:rsidP="00975D4D">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C3B2E38" w14:textId="77777777" w:rsidR="00975D4D" w:rsidRDefault="00975D4D" w:rsidP="00975D4D">
            <w:pPr>
              <w:jc w:val="center"/>
              <w:rPr>
                <w:rFonts w:eastAsia="Times New Roman"/>
                <w:color w:val="000000"/>
                <w:sz w:val="20"/>
                <w:szCs w:val="20"/>
              </w:rPr>
            </w:pPr>
            <w:r>
              <w:rPr>
                <w:rFonts w:eastAsia="Times New Roman"/>
                <w:color w:val="000000"/>
                <w:sz w:val="20"/>
                <w:szCs w:val="20"/>
              </w:rPr>
              <w:t>5</w:t>
            </w:r>
          </w:p>
        </w:tc>
      </w:tr>
    </w:tbl>
    <w:p w14:paraId="40EE090F" w14:textId="77777777" w:rsidR="00BC7A24" w:rsidRDefault="00B4705A">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914EE" w14:paraId="275F6B56" w14:textId="77777777" w:rsidTr="000914EE">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DE5F6A" w14:textId="77777777" w:rsidR="000914EE" w:rsidRDefault="000914EE" w:rsidP="000914EE">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38ED7FEF" w14:textId="008FE789" w:rsidR="000914EE" w:rsidRDefault="000914EE" w:rsidP="000914EE">
            <w:pPr>
              <w:rPr>
                <w:rFonts w:eastAsia="Times New Roman"/>
                <w:color w:val="000000"/>
                <w:sz w:val="20"/>
                <w:szCs w:val="20"/>
              </w:rPr>
            </w:pPr>
            <w:r w:rsidRPr="00031017">
              <w:rPr>
                <w:noProof/>
                <w:sz w:val="20"/>
                <w:lang w:val="fr-FR"/>
              </w:rPr>
              <w:t>Chimie organică, Chimie anorganică şi Chimie analitică</w:t>
            </w:r>
          </w:p>
        </w:tc>
      </w:tr>
      <w:tr w:rsidR="000914EE" w14:paraId="24C1831C" w14:textId="77777777" w:rsidTr="000914E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A59617" w14:textId="77777777" w:rsidR="000914EE" w:rsidRDefault="000914EE" w:rsidP="000914EE">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00BBB3E1" w14:textId="2BB229EB" w:rsidR="000914EE" w:rsidRDefault="000914EE" w:rsidP="000914EE">
            <w:pPr>
              <w:rPr>
                <w:rFonts w:eastAsia="Times New Roman"/>
                <w:color w:val="000000"/>
                <w:sz w:val="20"/>
                <w:szCs w:val="20"/>
              </w:rPr>
            </w:pPr>
            <w:r w:rsidRPr="00031017">
              <w:rPr>
                <w:rFonts w:eastAsia="MS Mincho"/>
                <w:noProof/>
                <w:sz w:val="20"/>
                <w:szCs w:val="20"/>
                <w:lang w:val="fr-FR"/>
              </w:rPr>
              <w:t>Abordarea interdisciplinară, a unor teme din domeniul chimiei</w:t>
            </w:r>
          </w:p>
        </w:tc>
      </w:tr>
    </w:tbl>
    <w:p w14:paraId="6E34C131" w14:textId="77777777" w:rsidR="00BC7A24" w:rsidRDefault="00B4705A">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2F48F6" w14:paraId="75EE2398" w14:textId="77777777" w:rsidTr="002F48F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461D1" w14:textId="77777777" w:rsidR="002F48F6" w:rsidRDefault="002F48F6" w:rsidP="004358EA">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395BD0E4" w14:textId="783B9EC3" w:rsidR="002F48F6" w:rsidRDefault="002F48F6" w:rsidP="004358EA">
            <w:pPr>
              <w:rPr>
                <w:rFonts w:eastAsia="Times New Roman"/>
                <w:color w:val="000000"/>
                <w:sz w:val="20"/>
                <w:szCs w:val="20"/>
              </w:rPr>
            </w:pPr>
            <w:r w:rsidRPr="00157014">
              <w:rPr>
                <w:rFonts w:eastAsia="MS Mincho"/>
                <w:noProof/>
                <w:sz w:val="20"/>
                <w:szCs w:val="20"/>
              </w:rPr>
              <w:t>Nu este cazul</w:t>
            </w:r>
          </w:p>
        </w:tc>
      </w:tr>
      <w:tr w:rsidR="002F48F6" w14:paraId="686A8C36" w14:textId="77777777" w:rsidTr="002F48F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D8628C" w14:textId="77777777" w:rsidR="002F48F6" w:rsidRDefault="002F48F6" w:rsidP="004358EA">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76F7DB9C" w14:textId="224690F5" w:rsidR="002F48F6" w:rsidRDefault="002F48F6" w:rsidP="004358EA">
            <w:pPr>
              <w:rPr>
                <w:rFonts w:eastAsia="Times New Roman"/>
                <w:color w:val="000000"/>
                <w:sz w:val="20"/>
                <w:szCs w:val="20"/>
              </w:rPr>
            </w:pPr>
            <w:r w:rsidRPr="00F049F1">
              <w:rPr>
                <w:rFonts w:eastAsia="MS Mincho"/>
                <w:noProof/>
                <w:sz w:val="20"/>
                <w:szCs w:val="20"/>
                <w:lang w:val="fr-FR"/>
              </w:rPr>
              <w:t>Activitate</w:t>
            </w:r>
            <w:r>
              <w:rPr>
                <w:rFonts w:eastAsia="MS Mincho"/>
                <w:noProof/>
                <w:sz w:val="20"/>
                <w:szCs w:val="20"/>
                <w:lang w:val="fr-FR"/>
              </w:rPr>
              <w:t>a</w:t>
            </w:r>
            <w:r w:rsidRPr="00F049F1">
              <w:rPr>
                <w:rFonts w:eastAsia="MS Mincho"/>
                <w:noProof/>
                <w:sz w:val="20"/>
                <w:szCs w:val="20"/>
                <w:lang w:val="fr-FR"/>
              </w:rPr>
              <w:t xml:space="preserve"> obligatorie </w:t>
            </w:r>
            <w:r>
              <w:rPr>
                <w:rFonts w:eastAsia="MS Mincho"/>
                <w:noProof/>
                <w:sz w:val="20"/>
                <w:szCs w:val="20"/>
                <w:lang w:val="fr-FR"/>
              </w:rPr>
              <w:t>cu posibilitatea de recuperare î</w:t>
            </w:r>
            <w:r w:rsidRPr="00F049F1">
              <w:rPr>
                <w:rFonts w:eastAsia="MS Mincho"/>
                <w:noProof/>
                <w:sz w:val="20"/>
                <w:szCs w:val="20"/>
                <w:lang w:val="fr-FR"/>
              </w:rPr>
              <w:t>n confo</w:t>
            </w:r>
            <w:r>
              <w:rPr>
                <w:rFonts w:eastAsia="MS Mincho"/>
                <w:noProof/>
                <w:sz w:val="20"/>
                <w:szCs w:val="20"/>
                <w:lang w:val="fr-FR"/>
              </w:rPr>
              <w:t>rmitate cu Regulamentul Facultăț</w:t>
            </w:r>
            <w:r w:rsidRPr="00F049F1">
              <w:rPr>
                <w:rFonts w:eastAsia="MS Mincho"/>
                <w:noProof/>
                <w:sz w:val="20"/>
                <w:szCs w:val="20"/>
                <w:lang w:val="fr-FR"/>
              </w:rPr>
              <w:t>ii.</w:t>
            </w:r>
          </w:p>
        </w:tc>
      </w:tr>
    </w:tbl>
    <w:p w14:paraId="5A91F22B" w14:textId="77777777" w:rsidR="00BC7A24" w:rsidRDefault="00BC7A24">
      <w:pPr>
        <w:rPr>
          <w:rFonts w:eastAsia="Times New Roman"/>
          <w:color w:val="000000"/>
          <w:sz w:val="22"/>
          <w:szCs w:val="22"/>
        </w:rPr>
      </w:pPr>
    </w:p>
    <w:p w14:paraId="2C0453CF" w14:textId="77777777" w:rsidR="00BC7A24" w:rsidRDefault="00B4705A">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BC7A24" w14:paraId="4C03590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0FED2A" w14:textId="77777777" w:rsidR="00BC7A24" w:rsidRDefault="00B4705A">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0A2A3E" w14:textId="77777777" w:rsidR="00BC7A24" w:rsidRDefault="00B4705A">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BC7A24" w14:paraId="69CE1F5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7B267A" w14:textId="77777777" w:rsidR="00BC7A24" w:rsidRDefault="00B4705A">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7FF45C" w14:textId="77777777" w:rsidR="00BC7A24" w:rsidRDefault="00B4705A">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23948BF2" w14:textId="77777777" w:rsidR="00BC7A24" w:rsidRDefault="00BC7A24">
      <w:pPr>
        <w:rPr>
          <w:rFonts w:eastAsia="Times New Roman"/>
          <w:color w:val="000000"/>
          <w:sz w:val="22"/>
          <w:szCs w:val="22"/>
        </w:rPr>
      </w:pPr>
    </w:p>
    <w:p w14:paraId="14C97FC2" w14:textId="77777777" w:rsidR="00BC7A24" w:rsidRDefault="00B4705A">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BC7A24" w14:paraId="0349D4E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36FBD6" w14:textId="77777777" w:rsidR="00BC7A24" w:rsidRDefault="00B4705A">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6809BA" w14:textId="4A1B7296" w:rsidR="00BC7A24" w:rsidRDefault="00B4705A">
            <w:pPr>
              <w:rPr>
                <w:rFonts w:eastAsia="Times New Roman"/>
                <w:color w:val="000000"/>
                <w:sz w:val="20"/>
                <w:szCs w:val="20"/>
              </w:rPr>
            </w:pPr>
            <w:r>
              <w:rPr>
                <w:rFonts w:eastAsia="Times New Roman"/>
                <w:color w:val="000000"/>
                <w:sz w:val="20"/>
                <w:szCs w:val="20"/>
              </w:rPr>
              <w:t> </w:t>
            </w:r>
            <w:r w:rsidR="004358EA" w:rsidRPr="00996FFC">
              <w:rPr>
                <w:noProof/>
                <w:sz w:val="20"/>
                <w:szCs w:val="20"/>
                <w:lang w:val="it-IT"/>
              </w:rPr>
              <w:t xml:space="preserve">Să realizeze o trecere de la problemele specifice chimiei </w:t>
            </w:r>
            <w:r w:rsidR="004358EA">
              <w:rPr>
                <w:noProof/>
                <w:sz w:val="20"/>
                <w:szCs w:val="20"/>
                <w:lang w:val="it-IT"/>
              </w:rPr>
              <w:t>general</w:t>
            </w:r>
            <w:r w:rsidR="004358EA" w:rsidRPr="00996FFC">
              <w:rPr>
                <w:noProof/>
                <w:sz w:val="20"/>
                <w:szCs w:val="20"/>
                <w:lang w:val="it-IT"/>
              </w:rPr>
              <w:t xml:space="preserve">e la cele ale biochimiei şi să li se ofere noţiunile elementare care să le permită atât studiul fenomenelor lumii vii, cât şi realizarea </w:t>
            </w:r>
            <w:r w:rsidR="004358EA">
              <w:rPr>
                <w:noProof/>
                <w:sz w:val="20"/>
                <w:szCs w:val="20"/>
                <w:lang w:val="it-IT"/>
              </w:rPr>
              <w:t xml:space="preserve">de </w:t>
            </w:r>
            <w:r w:rsidR="004358EA" w:rsidRPr="00996FFC">
              <w:rPr>
                <w:noProof/>
                <w:sz w:val="20"/>
                <w:szCs w:val="20"/>
                <w:lang w:val="it-IT"/>
              </w:rPr>
              <w:t>activităţ</w:t>
            </w:r>
            <w:r w:rsidR="004358EA">
              <w:rPr>
                <w:noProof/>
                <w:sz w:val="20"/>
                <w:szCs w:val="20"/>
                <w:lang w:val="it-IT"/>
              </w:rPr>
              <w:t>i practice în orice</w:t>
            </w:r>
            <w:r w:rsidR="004358EA" w:rsidRPr="00996FFC">
              <w:rPr>
                <w:noProof/>
                <w:sz w:val="20"/>
                <w:szCs w:val="20"/>
                <w:lang w:val="it-IT"/>
              </w:rPr>
              <w:t xml:space="preserve"> laborator de biochimie. Astfel, studentul va face cunoştinţă cu metodele de investigaţie biochimică, instrumentele şi aparatura folosită curent în laborator, modul de realizare a determinărilor</w:t>
            </w:r>
            <w:r w:rsidR="004358EA">
              <w:rPr>
                <w:noProof/>
                <w:sz w:val="20"/>
                <w:szCs w:val="20"/>
                <w:lang w:val="it-IT"/>
              </w:rPr>
              <w:t>,</w:t>
            </w:r>
            <w:r w:rsidR="004358EA" w:rsidRPr="00996FFC">
              <w:rPr>
                <w:noProof/>
                <w:sz w:val="20"/>
                <w:szCs w:val="20"/>
                <w:lang w:val="it-IT"/>
              </w:rPr>
              <w:t xml:space="preserve"> separărilor</w:t>
            </w:r>
            <w:r w:rsidR="004358EA">
              <w:rPr>
                <w:noProof/>
                <w:sz w:val="20"/>
                <w:szCs w:val="20"/>
                <w:lang w:val="it-IT"/>
              </w:rPr>
              <w:t>,</w:t>
            </w:r>
            <w:r w:rsidR="004358EA" w:rsidRPr="00996FFC">
              <w:rPr>
                <w:noProof/>
                <w:sz w:val="20"/>
                <w:szCs w:val="20"/>
                <w:lang w:val="it-IT"/>
              </w:rPr>
              <w:t xml:space="preserve"> identificarilor, cuantific</w:t>
            </w:r>
            <w:r w:rsidR="004358EA">
              <w:rPr>
                <w:noProof/>
                <w:sz w:val="20"/>
                <w:szCs w:val="20"/>
                <w:lang w:val="it-IT"/>
              </w:rPr>
              <w:t>ă</w:t>
            </w:r>
            <w:r w:rsidR="004358EA" w:rsidRPr="00996FFC">
              <w:rPr>
                <w:noProof/>
                <w:sz w:val="20"/>
                <w:szCs w:val="20"/>
                <w:lang w:val="it-IT"/>
              </w:rPr>
              <w:t>rilor, precum şi  interpretarea  respectiv prezentarea rezultatelor.</w:t>
            </w:r>
          </w:p>
        </w:tc>
      </w:tr>
      <w:tr w:rsidR="00BC7A24" w14:paraId="7CFA81E6" w14:textId="77777777" w:rsidTr="004358EA">
        <w:trPr>
          <w:trHeight w:val="2062"/>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795B77" w14:textId="77777777" w:rsidR="00BC7A24" w:rsidRDefault="00B4705A">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B6AAE4" w14:textId="77777777" w:rsidR="00BC7A24" w:rsidRDefault="00B4705A">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35AEA49B" w14:textId="77777777" w:rsidR="004358EA" w:rsidRPr="00CD42CC" w:rsidRDefault="004358EA" w:rsidP="004358EA">
            <w:pPr>
              <w:numPr>
                <w:ilvl w:val="0"/>
                <w:numId w:val="1"/>
              </w:numPr>
              <w:rPr>
                <w:rFonts w:eastAsia="Times New Roman"/>
                <w:color w:val="000000"/>
                <w:sz w:val="20"/>
                <w:szCs w:val="20"/>
              </w:rPr>
            </w:pPr>
            <w:r w:rsidRPr="00CD42CC">
              <w:rPr>
                <w:rFonts w:eastAsia="Times New Roman"/>
                <w:color w:val="000000"/>
                <w:sz w:val="20"/>
                <w:szCs w:val="20"/>
              </w:rPr>
              <w:t>Explice relaţiile structură-proprietăţi chimice sau structură-proprietăţi spectrale ale compuşilor biochimici</w:t>
            </w:r>
          </w:p>
          <w:p w14:paraId="07EDA800" w14:textId="77777777" w:rsidR="004358EA" w:rsidRPr="00CD42CC" w:rsidRDefault="004358EA" w:rsidP="004358EA">
            <w:pPr>
              <w:numPr>
                <w:ilvl w:val="0"/>
                <w:numId w:val="1"/>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Descrie reacţiile chimice sau fenomenele care guvernează procesele investigate în laborator  </w:t>
            </w:r>
          </w:p>
          <w:p w14:paraId="4352CBBC" w14:textId="77777777" w:rsidR="004358EA" w:rsidRPr="00CD42CC" w:rsidRDefault="004358EA" w:rsidP="004358EA">
            <w:pPr>
              <w:numPr>
                <w:ilvl w:val="0"/>
                <w:numId w:val="1"/>
              </w:numPr>
              <w:spacing w:before="100" w:beforeAutospacing="1" w:after="100" w:afterAutospacing="1"/>
              <w:rPr>
                <w:rFonts w:eastAsia="Times New Roman"/>
                <w:color w:val="000000"/>
                <w:sz w:val="20"/>
                <w:szCs w:val="20"/>
              </w:rPr>
            </w:pPr>
            <w:r w:rsidRPr="00CD42CC">
              <w:rPr>
                <w:rFonts w:eastAsia="Times New Roman"/>
                <w:color w:val="000000"/>
                <w:sz w:val="20"/>
                <w:szCs w:val="20"/>
              </w:rPr>
              <w:t>Utilizeze instrumentarul şi aparatura din laborator</w:t>
            </w:r>
          </w:p>
          <w:p w14:paraId="5A5ECCED" w14:textId="77777777" w:rsidR="004358EA" w:rsidRPr="00CD42CC" w:rsidRDefault="004358EA" w:rsidP="004358EA">
            <w:pPr>
              <w:numPr>
                <w:ilvl w:val="0"/>
                <w:numId w:val="1"/>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Calculeze concentraţiile soluţiilor stoc </w:t>
            </w:r>
          </w:p>
          <w:p w14:paraId="54A11C64" w14:textId="77777777" w:rsidR="004358EA" w:rsidRDefault="004358EA" w:rsidP="004358EA">
            <w:pPr>
              <w:numPr>
                <w:ilvl w:val="0"/>
                <w:numId w:val="1"/>
              </w:numPr>
              <w:spacing w:before="100" w:beforeAutospacing="1" w:after="100" w:afterAutospacing="1"/>
              <w:rPr>
                <w:rFonts w:eastAsia="Times New Roman"/>
                <w:color w:val="000000"/>
                <w:sz w:val="20"/>
                <w:szCs w:val="20"/>
              </w:rPr>
            </w:pPr>
            <w:r w:rsidRPr="00CD42CC">
              <w:rPr>
                <w:rFonts w:eastAsia="Times New Roman"/>
                <w:color w:val="000000"/>
                <w:sz w:val="20"/>
                <w:szCs w:val="20"/>
              </w:rPr>
              <w:t>Efectueze diluțiile necesare fiecărui experiment</w:t>
            </w:r>
          </w:p>
          <w:p w14:paraId="0EEB892F" w14:textId="0DB45A3F" w:rsidR="00BC7A24" w:rsidRPr="004358EA" w:rsidRDefault="004358EA" w:rsidP="004358EA">
            <w:pPr>
              <w:numPr>
                <w:ilvl w:val="0"/>
                <w:numId w:val="1"/>
              </w:numPr>
              <w:spacing w:before="100" w:beforeAutospacing="1" w:after="100" w:afterAutospacing="1"/>
              <w:rPr>
                <w:rFonts w:eastAsia="Times New Roman"/>
                <w:color w:val="000000"/>
                <w:sz w:val="20"/>
                <w:szCs w:val="20"/>
              </w:rPr>
            </w:pPr>
            <w:r w:rsidRPr="00CD42CC">
              <w:rPr>
                <w:rFonts w:eastAsia="Times New Roman"/>
                <w:color w:val="000000"/>
                <w:sz w:val="20"/>
                <w:szCs w:val="20"/>
              </w:rPr>
              <w:t>Analizeze rezultatele obţinute în laborato</w:t>
            </w:r>
            <w:r>
              <w:rPr>
                <w:rFonts w:eastAsia="Times New Roman"/>
                <w:color w:val="000000"/>
                <w:sz w:val="20"/>
                <w:szCs w:val="20"/>
              </w:rPr>
              <w:t>r</w:t>
            </w:r>
          </w:p>
        </w:tc>
      </w:tr>
    </w:tbl>
    <w:p w14:paraId="31564CBE" w14:textId="77777777" w:rsidR="00BC7A24" w:rsidRDefault="00BC7A24">
      <w:pPr>
        <w:rPr>
          <w:rFonts w:eastAsia="Times New Roman"/>
          <w:color w:val="000000"/>
          <w:sz w:val="22"/>
          <w:szCs w:val="22"/>
        </w:rPr>
      </w:pPr>
    </w:p>
    <w:p w14:paraId="56CAD5FC" w14:textId="77777777" w:rsidR="00BC7A24" w:rsidRDefault="00B4705A">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4233"/>
        <w:gridCol w:w="2093"/>
        <w:gridCol w:w="2711"/>
      </w:tblGrid>
      <w:tr w:rsidR="00BC7A24" w14:paraId="513C9EAA" w14:textId="77777777" w:rsidTr="00143B2E">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8010E5" w14:textId="77777777" w:rsidR="00BC7A24" w:rsidRDefault="00B4705A">
            <w:pPr>
              <w:rPr>
                <w:rFonts w:eastAsia="Times New Roman"/>
                <w:color w:val="000000"/>
                <w:sz w:val="20"/>
                <w:szCs w:val="20"/>
              </w:rPr>
            </w:pPr>
            <w:r>
              <w:rPr>
                <w:rFonts w:eastAsia="Times New Roman"/>
                <w:b/>
                <w:bCs/>
                <w:color w:val="000000"/>
                <w:sz w:val="20"/>
                <w:szCs w:val="20"/>
              </w:rPr>
              <w:t>8.1</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14EDB1" w14:textId="77777777" w:rsidR="00BC7A24" w:rsidRDefault="00B4705A">
            <w:pPr>
              <w:rPr>
                <w:rFonts w:eastAsia="Times New Roman"/>
                <w:color w:val="000000"/>
                <w:sz w:val="20"/>
                <w:szCs w:val="20"/>
              </w:rPr>
            </w:pPr>
            <w:r>
              <w:rPr>
                <w:rFonts w:eastAsia="Times New Roman"/>
                <w:b/>
                <w:bCs/>
                <w:color w:val="000000"/>
                <w:sz w:val="20"/>
                <w:szCs w:val="20"/>
              </w:rPr>
              <w:t>Curs</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EF8A9A" w14:textId="77777777" w:rsidR="00BC7A24" w:rsidRDefault="00B4705A">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A4ED9F" w14:textId="77777777" w:rsidR="00BC7A24" w:rsidRDefault="00B4705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358EA" w14:paraId="0662824E"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4BEDB2" w14:textId="13E769CF" w:rsidR="004358EA" w:rsidRDefault="004358EA" w:rsidP="004358EA">
            <w:pPr>
              <w:rPr>
                <w:rFonts w:eastAsia="Times New Roman"/>
                <w:color w:val="000000"/>
                <w:sz w:val="20"/>
                <w:szCs w:val="20"/>
              </w:rPr>
            </w:pPr>
            <w:r>
              <w:rPr>
                <w:rFonts w:eastAsia="Times New Roman"/>
                <w:color w:val="000000"/>
                <w:sz w:val="20"/>
                <w:szCs w:val="20"/>
              </w:rPr>
              <w:t>1.</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EA941D" w14:textId="1F0565AB" w:rsidR="004358EA" w:rsidRPr="004358EA" w:rsidRDefault="004358EA" w:rsidP="004358EA">
            <w:pPr>
              <w:rPr>
                <w:noProof/>
                <w:sz w:val="20"/>
                <w:szCs w:val="20"/>
                <w:lang w:val="it-IT"/>
              </w:rPr>
            </w:pPr>
            <w:r w:rsidRPr="00D56B68">
              <w:rPr>
                <w:noProof/>
                <w:sz w:val="20"/>
                <w:szCs w:val="20"/>
                <w:lang w:val="it-IT"/>
              </w:rPr>
              <w:t>Noţiuni introductive. Energia. Legăturile chimi</w:t>
            </w:r>
            <w:r>
              <w:rPr>
                <w:noProof/>
                <w:sz w:val="20"/>
                <w:szCs w:val="20"/>
                <w:lang w:val="it-IT"/>
              </w:rPr>
              <w:t>c</w:t>
            </w:r>
            <w:r w:rsidRPr="00D56B68">
              <w:rPr>
                <w:noProof/>
                <w:sz w:val="20"/>
                <w:szCs w:val="20"/>
                <w:lang w:val="it-IT"/>
              </w:rPr>
              <w:t xml:space="preserve">e. </w:t>
            </w:r>
            <w:r>
              <w:rPr>
                <w:noProof/>
                <w:sz w:val="20"/>
                <w:szCs w:val="20"/>
                <w:lang w:val="it-IT"/>
              </w:rPr>
              <w:t xml:space="preserve">Dipolii. </w:t>
            </w:r>
            <w:r w:rsidRPr="00D56B68">
              <w:rPr>
                <w:noProof/>
                <w:sz w:val="20"/>
                <w:szCs w:val="20"/>
                <w:lang w:val="it-IT"/>
              </w:rPr>
              <w:t xml:space="preserve">Legăturile necovalente. </w:t>
            </w:r>
            <w:r w:rsidRPr="004358EA">
              <w:rPr>
                <w:noProof/>
                <w:sz w:val="20"/>
                <w:szCs w:val="20"/>
                <w:lang w:val="it-IT"/>
              </w:rPr>
              <w:t>Specificitatea de legare. Rolul interacţiunilor slabe</w:t>
            </w:r>
            <w:r>
              <w:rPr>
                <w:noProof/>
                <w:sz w:val="20"/>
                <w:szCs w:val="20"/>
                <w:lang w:val="it-IT"/>
              </w:rPr>
              <w:t>.</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40FD32" w14:textId="53CDBFB4" w:rsidR="004358EA" w:rsidRDefault="004358EA" w:rsidP="004358EA">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3E26C7" w14:textId="17402DB1" w:rsidR="004358EA" w:rsidRDefault="004358EA" w:rsidP="004358EA">
            <w:pPr>
              <w:rPr>
                <w:rFonts w:eastAsia="Times New Roman"/>
                <w:color w:val="000000"/>
                <w:sz w:val="20"/>
                <w:szCs w:val="20"/>
              </w:rPr>
            </w:pPr>
            <w:r w:rsidRPr="00D56B68">
              <w:rPr>
                <w:noProof/>
                <w:sz w:val="20"/>
                <w:szCs w:val="20"/>
              </w:rPr>
              <w:t>2</w:t>
            </w:r>
          </w:p>
        </w:tc>
      </w:tr>
      <w:tr w:rsidR="004358EA" w14:paraId="10DE7B49"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2D8DEE" w14:textId="46F38244" w:rsidR="004358EA" w:rsidRDefault="004358EA" w:rsidP="004358EA">
            <w:pPr>
              <w:rPr>
                <w:rFonts w:eastAsia="Times New Roman"/>
                <w:color w:val="000000"/>
                <w:sz w:val="20"/>
                <w:szCs w:val="20"/>
              </w:rPr>
            </w:pPr>
            <w:r>
              <w:rPr>
                <w:rFonts w:eastAsia="Times New Roman"/>
                <w:color w:val="000000"/>
                <w:sz w:val="20"/>
                <w:szCs w:val="20"/>
              </w:rPr>
              <w:t>2.</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AAA1A7" w14:textId="61F9A4C5" w:rsidR="004358EA" w:rsidRPr="004358EA" w:rsidRDefault="004358EA" w:rsidP="004358EA">
            <w:pPr>
              <w:rPr>
                <w:noProof/>
                <w:sz w:val="20"/>
                <w:szCs w:val="20"/>
                <w:lang w:val="it-IT"/>
              </w:rPr>
            </w:pPr>
            <w:r w:rsidRPr="004358EA">
              <w:rPr>
                <w:noProof/>
                <w:sz w:val="20"/>
                <w:szCs w:val="20"/>
                <w:lang w:val="it-IT"/>
              </w:rPr>
              <w:t>Constantele de disociere. Afinitatea moleculelor partenere</w:t>
            </w:r>
            <w:r>
              <w:rPr>
                <w:noProof/>
                <w:sz w:val="20"/>
                <w:szCs w:val="20"/>
                <w:lang w:val="it-IT"/>
              </w:rPr>
              <w:t xml:space="preserve">. </w:t>
            </w:r>
            <w:r w:rsidRPr="00D56B68">
              <w:rPr>
                <w:noProof/>
                <w:sz w:val="20"/>
                <w:szCs w:val="20"/>
                <w:lang w:val="it-IT"/>
              </w:rPr>
              <w:t xml:space="preserve">pH-ul sistemelor biologice. </w:t>
            </w:r>
            <w:r w:rsidRPr="004358EA">
              <w:rPr>
                <w:noProof/>
                <w:sz w:val="20"/>
                <w:szCs w:val="20"/>
                <w:lang w:val="it-IT"/>
              </w:rPr>
              <w:t>Direcţia reacţiilor biochimice</w:t>
            </w:r>
            <w:r>
              <w:rPr>
                <w:noProof/>
                <w:sz w:val="20"/>
                <w:szCs w:val="20"/>
                <w:lang w:val="it-IT"/>
              </w:rPr>
              <w:t xml:space="preserve">. </w:t>
            </w:r>
            <w:r w:rsidRPr="004358EA">
              <w:rPr>
                <w:noProof/>
                <w:sz w:val="20"/>
                <w:szCs w:val="20"/>
                <w:lang w:val="it-IT"/>
              </w:rPr>
              <w:t>Reacţiile redox din procesele biochimice</w:t>
            </w:r>
            <w:r>
              <w:rPr>
                <w:noProof/>
                <w:sz w:val="20"/>
                <w:szCs w:val="20"/>
                <w:lang w:val="it-IT"/>
              </w:rPr>
              <w:t xml:space="preserve">. </w:t>
            </w:r>
            <w:r w:rsidRPr="004358EA">
              <w:rPr>
                <w:noProof/>
                <w:sz w:val="20"/>
                <w:szCs w:val="20"/>
                <w:lang w:val="it-IT"/>
              </w:rPr>
              <w:t>Energia de activare şi viteza de reacţie</w:t>
            </w:r>
            <w:r>
              <w:rPr>
                <w:noProof/>
                <w:sz w:val="20"/>
                <w:szCs w:val="20"/>
                <w:lang w:val="it-IT"/>
              </w:rPr>
              <w:t xml:space="preserve">. </w:t>
            </w:r>
            <w:r w:rsidRPr="00D56B68">
              <w:rPr>
                <w:noProof/>
                <w:sz w:val="20"/>
                <w:szCs w:val="20"/>
                <w:lang w:val="it-IT"/>
              </w:rPr>
              <w:t xml:space="preserve">Aminoacizi. Structura. Clasificare. </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08545E" w14:textId="00F288AB" w:rsidR="004358EA" w:rsidRDefault="004358EA" w:rsidP="004358EA">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9965AD" w14:textId="7371ABA2" w:rsidR="004358EA" w:rsidRDefault="004358EA" w:rsidP="004358EA">
            <w:pPr>
              <w:rPr>
                <w:rFonts w:eastAsia="Times New Roman"/>
                <w:color w:val="000000"/>
                <w:sz w:val="20"/>
                <w:szCs w:val="20"/>
              </w:rPr>
            </w:pPr>
            <w:r w:rsidRPr="00D56B68">
              <w:rPr>
                <w:noProof/>
                <w:sz w:val="20"/>
                <w:szCs w:val="20"/>
              </w:rPr>
              <w:t>2</w:t>
            </w:r>
          </w:p>
        </w:tc>
      </w:tr>
      <w:tr w:rsidR="004358EA" w14:paraId="78028E86"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2C6667" w14:textId="06D934E3" w:rsidR="004358EA" w:rsidRDefault="004358EA" w:rsidP="004358EA">
            <w:pPr>
              <w:rPr>
                <w:rFonts w:eastAsia="Times New Roman"/>
                <w:color w:val="000000"/>
                <w:sz w:val="20"/>
                <w:szCs w:val="20"/>
              </w:rPr>
            </w:pPr>
            <w:r>
              <w:rPr>
                <w:rFonts w:eastAsia="Times New Roman"/>
                <w:color w:val="000000"/>
                <w:sz w:val="20"/>
                <w:szCs w:val="20"/>
              </w:rPr>
              <w:t>3.</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3DF66F" w14:textId="40E409C9" w:rsidR="00825342" w:rsidRDefault="00825342" w:rsidP="004358EA">
            <w:pPr>
              <w:ind w:left="58"/>
              <w:rPr>
                <w:noProof/>
                <w:sz w:val="20"/>
                <w:szCs w:val="20"/>
                <w:lang w:val="it-IT"/>
              </w:rPr>
            </w:pPr>
            <w:r w:rsidRPr="00D56B68">
              <w:rPr>
                <w:noProof/>
                <w:sz w:val="20"/>
                <w:szCs w:val="20"/>
                <w:lang w:val="it-IT"/>
              </w:rPr>
              <w:t>Clasificare Aminoacizi</w:t>
            </w:r>
            <w:r>
              <w:rPr>
                <w:noProof/>
                <w:sz w:val="20"/>
                <w:szCs w:val="20"/>
                <w:lang w:val="it-IT"/>
              </w:rPr>
              <w:t xml:space="preserve"> (continuare)</w:t>
            </w:r>
          </w:p>
          <w:p w14:paraId="3C6150D0" w14:textId="6BF1054D" w:rsidR="004358EA" w:rsidRPr="00825342" w:rsidRDefault="00825342" w:rsidP="00825342">
            <w:pPr>
              <w:ind w:left="58"/>
              <w:rPr>
                <w:noProof/>
                <w:sz w:val="20"/>
                <w:szCs w:val="20"/>
                <w:lang w:val="it-IT"/>
              </w:rPr>
            </w:pPr>
            <w:r w:rsidRPr="00D56B68">
              <w:rPr>
                <w:noProof/>
                <w:sz w:val="20"/>
                <w:szCs w:val="20"/>
                <w:lang w:val="it-IT"/>
              </w:rPr>
              <w:t>Clasificare Aminoacizi</w:t>
            </w:r>
            <w:r>
              <w:rPr>
                <w:noProof/>
                <w:sz w:val="20"/>
                <w:szCs w:val="20"/>
                <w:lang w:val="it-IT"/>
              </w:rPr>
              <w:t xml:space="preserve"> (proteinogeni </w:t>
            </w:r>
            <w:r>
              <w:rPr>
                <w:noProof/>
                <w:sz w:val="20"/>
                <w:szCs w:val="20"/>
              </w:rPr>
              <w:t>ș</w:t>
            </w:r>
            <w:r>
              <w:rPr>
                <w:noProof/>
                <w:sz w:val="20"/>
                <w:szCs w:val="20"/>
                <w:lang w:val="it-IT"/>
              </w:rPr>
              <w:t>i neproteinogeni)</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661BC4" w14:textId="004F3E6F" w:rsidR="004358EA" w:rsidRDefault="004358EA" w:rsidP="004358EA">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443718" w14:textId="7B1AD0EF" w:rsidR="004358EA" w:rsidRDefault="004358EA" w:rsidP="004358EA">
            <w:pPr>
              <w:rPr>
                <w:rFonts w:eastAsia="Times New Roman"/>
                <w:color w:val="000000"/>
                <w:sz w:val="20"/>
                <w:szCs w:val="20"/>
              </w:rPr>
            </w:pPr>
            <w:r w:rsidRPr="00D56B68">
              <w:rPr>
                <w:noProof/>
                <w:sz w:val="20"/>
                <w:szCs w:val="20"/>
              </w:rPr>
              <w:t>2</w:t>
            </w:r>
          </w:p>
        </w:tc>
      </w:tr>
      <w:tr w:rsidR="004358EA" w14:paraId="0E3B9C98"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9FB88D" w14:textId="55CE9532" w:rsidR="004358EA" w:rsidRDefault="004358EA" w:rsidP="004358EA">
            <w:pPr>
              <w:rPr>
                <w:rFonts w:eastAsia="Times New Roman"/>
                <w:color w:val="000000"/>
                <w:sz w:val="20"/>
                <w:szCs w:val="20"/>
              </w:rPr>
            </w:pPr>
            <w:r>
              <w:rPr>
                <w:rFonts w:eastAsia="Times New Roman"/>
                <w:color w:val="000000"/>
                <w:sz w:val="20"/>
                <w:szCs w:val="20"/>
              </w:rPr>
              <w:t>4.</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E60C4B" w14:textId="6BD8CB74" w:rsidR="00825342" w:rsidRDefault="00825342" w:rsidP="004358EA">
            <w:pPr>
              <w:rPr>
                <w:noProof/>
                <w:sz w:val="20"/>
                <w:szCs w:val="20"/>
                <w:lang w:val="it-IT"/>
              </w:rPr>
            </w:pPr>
            <w:r w:rsidRPr="00D56B68">
              <w:rPr>
                <w:noProof/>
                <w:sz w:val="20"/>
                <w:szCs w:val="20"/>
                <w:lang w:val="it-IT"/>
              </w:rPr>
              <w:t>Clasificare Aminoacizi</w:t>
            </w:r>
            <w:r>
              <w:rPr>
                <w:noProof/>
                <w:sz w:val="20"/>
                <w:szCs w:val="20"/>
                <w:lang w:val="it-IT"/>
              </w:rPr>
              <w:t xml:space="preserve"> (</w:t>
            </w:r>
            <w:r w:rsidRPr="00825342">
              <w:rPr>
                <w:noProof/>
                <w:sz w:val="20"/>
                <w:szCs w:val="20"/>
                <w:lang w:val="it-IT"/>
              </w:rPr>
              <w:t>glucogeni</w:t>
            </w:r>
            <w:r>
              <w:rPr>
                <w:noProof/>
                <w:sz w:val="20"/>
                <w:szCs w:val="20"/>
                <w:lang w:val="it-IT"/>
              </w:rPr>
              <w:t xml:space="preserve"> </w:t>
            </w:r>
            <w:r>
              <w:rPr>
                <w:noProof/>
                <w:sz w:val="20"/>
                <w:szCs w:val="20"/>
              </w:rPr>
              <w:t>ș</w:t>
            </w:r>
            <w:r>
              <w:rPr>
                <w:noProof/>
                <w:sz w:val="20"/>
                <w:szCs w:val="20"/>
                <w:lang w:val="it-IT"/>
              </w:rPr>
              <w:t xml:space="preserve">i </w:t>
            </w:r>
            <w:r w:rsidRPr="00825342">
              <w:rPr>
                <w:noProof/>
                <w:sz w:val="20"/>
                <w:szCs w:val="20"/>
                <w:lang w:val="it-IT"/>
              </w:rPr>
              <w:t>cetogenici</w:t>
            </w:r>
            <w:r>
              <w:rPr>
                <w:noProof/>
                <w:sz w:val="20"/>
                <w:szCs w:val="20"/>
                <w:lang w:val="it-IT"/>
              </w:rPr>
              <w:t>)</w:t>
            </w:r>
          </w:p>
          <w:p w14:paraId="639364AB" w14:textId="77777777" w:rsidR="004358EA" w:rsidRDefault="00825342" w:rsidP="00825342">
            <w:pPr>
              <w:rPr>
                <w:noProof/>
                <w:sz w:val="20"/>
                <w:szCs w:val="20"/>
                <w:lang w:val="en-GB"/>
              </w:rPr>
            </w:pPr>
            <w:r w:rsidRPr="00D56B68">
              <w:rPr>
                <w:noProof/>
                <w:sz w:val="20"/>
                <w:szCs w:val="20"/>
                <w:lang w:val="it-IT"/>
              </w:rPr>
              <w:t xml:space="preserve">Proprietăţi acido-bazice. </w:t>
            </w:r>
            <w:r w:rsidRPr="00D56B68">
              <w:rPr>
                <w:noProof/>
                <w:sz w:val="20"/>
                <w:szCs w:val="20"/>
                <w:lang w:val="en-GB"/>
              </w:rPr>
              <w:t>Punctul izoelectric. Derivaţii aminoacizilor.</w:t>
            </w:r>
            <w:r>
              <w:t xml:space="preserve"> </w:t>
            </w:r>
            <w:r w:rsidRPr="00825342">
              <w:rPr>
                <w:noProof/>
                <w:sz w:val="20"/>
                <w:szCs w:val="20"/>
                <w:lang w:val="en-GB"/>
              </w:rPr>
              <w:t>Modificarea catenei laterale a proteinelor</w:t>
            </w:r>
          </w:p>
          <w:p w14:paraId="6FCE3E2C" w14:textId="77777777" w:rsidR="00825342" w:rsidRDefault="00825342" w:rsidP="00825342">
            <w:pPr>
              <w:rPr>
                <w:noProof/>
                <w:sz w:val="20"/>
                <w:szCs w:val="20"/>
                <w:lang w:val="it-IT"/>
              </w:rPr>
            </w:pPr>
            <w:r w:rsidRPr="00825342">
              <w:rPr>
                <w:noProof/>
                <w:sz w:val="20"/>
                <w:szCs w:val="20"/>
                <w:lang w:val="it-IT"/>
              </w:rPr>
              <w:t>Hiperaciduriile</w:t>
            </w:r>
            <w:r>
              <w:rPr>
                <w:noProof/>
                <w:sz w:val="20"/>
                <w:szCs w:val="20"/>
                <w:lang w:val="it-IT"/>
              </w:rPr>
              <w:t>.</w:t>
            </w:r>
          </w:p>
          <w:p w14:paraId="42293FD8" w14:textId="3A83DD51" w:rsidR="00825342" w:rsidRPr="00825342" w:rsidRDefault="00825342" w:rsidP="00825342">
            <w:pPr>
              <w:rPr>
                <w:noProof/>
                <w:sz w:val="20"/>
                <w:szCs w:val="20"/>
                <w:lang w:val="it-IT"/>
              </w:rPr>
            </w:pPr>
            <w:r w:rsidRPr="00825342">
              <w:rPr>
                <w:sz w:val="20"/>
                <w:szCs w:val="20"/>
              </w:rPr>
              <w:t>Determinarea aminoacizilor în laboratorul clinic</w:t>
            </w:r>
          </w:p>
          <w:p w14:paraId="1377B611" w14:textId="4A99F425" w:rsidR="00825342" w:rsidRPr="00825342" w:rsidRDefault="00825342" w:rsidP="00825342">
            <w:pPr>
              <w:rPr>
                <w:noProof/>
                <w:sz w:val="20"/>
                <w:szCs w:val="20"/>
                <w:lang w:val="it-IT"/>
              </w:rPr>
            </w:pP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907088" w14:textId="69CD1474" w:rsidR="004358EA" w:rsidRDefault="004358EA" w:rsidP="004358EA">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3A00C0" w14:textId="5A0B9715" w:rsidR="004358EA" w:rsidRDefault="004358EA" w:rsidP="004358EA">
            <w:pPr>
              <w:rPr>
                <w:rFonts w:eastAsia="Times New Roman"/>
                <w:color w:val="000000"/>
                <w:sz w:val="20"/>
                <w:szCs w:val="20"/>
              </w:rPr>
            </w:pPr>
            <w:r w:rsidRPr="00D56B68">
              <w:rPr>
                <w:noProof/>
                <w:sz w:val="20"/>
                <w:szCs w:val="20"/>
              </w:rPr>
              <w:t>2</w:t>
            </w:r>
          </w:p>
        </w:tc>
      </w:tr>
      <w:tr w:rsidR="000A67EB" w14:paraId="44D03703" w14:textId="77777777" w:rsidTr="00143B2E">
        <w:trPr>
          <w:trHeight w:val="985"/>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6EDA94" w14:textId="2CE44325" w:rsidR="000A67EB" w:rsidRDefault="000A67EB" w:rsidP="000A67EB">
            <w:pPr>
              <w:rPr>
                <w:rFonts w:eastAsia="Times New Roman"/>
                <w:color w:val="000000"/>
                <w:sz w:val="20"/>
                <w:szCs w:val="20"/>
              </w:rPr>
            </w:pPr>
            <w:r>
              <w:rPr>
                <w:rFonts w:eastAsia="Times New Roman"/>
                <w:color w:val="000000"/>
                <w:sz w:val="20"/>
                <w:szCs w:val="20"/>
              </w:rPr>
              <w:t>5.</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26FD10" w14:textId="77777777" w:rsidR="000A67EB" w:rsidRDefault="000A67EB" w:rsidP="000A67EB">
            <w:pPr>
              <w:tabs>
                <w:tab w:val="left" w:pos="284"/>
              </w:tabs>
              <w:jc w:val="both"/>
              <w:rPr>
                <w:iCs/>
                <w:sz w:val="20"/>
                <w:szCs w:val="20"/>
              </w:rPr>
            </w:pPr>
            <w:r w:rsidRPr="00825342">
              <w:rPr>
                <w:iCs/>
                <w:sz w:val="20"/>
                <w:szCs w:val="20"/>
              </w:rPr>
              <w:t>Derivaţii biologic activi ai aminoacizilor. Peptidele. Proteinele</w:t>
            </w:r>
            <w:r>
              <w:rPr>
                <w:iCs/>
                <w:sz w:val="20"/>
                <w:szCs w:val="20"/>
              </w:rPr>
              <w:t xml:space="preserve">. </w:t>
            </w:r>
            <w:r w:rsidRPr="001B1FA1">
              <w:rPr>
                <w:iCs/>
                <w:sz w:val="20"/>
                <w:szCs w:val="20"/>
              </w:rPr>
              <w:t>Funcțiile și nivelurile de organizare ale proteinelor</w:t>
            </w:r>
          </w:p>
          <w:p w14:paraId="73C45AB8" w14:textId="311D805D" w:rsidR="000A67EB" w:rsidRPr="00003D11" w:rsidRDefault="000A67EB" w:rsidP="000A67EB">
            <w:pPr>
              <w:tabs>
                <w:tab w:val="left" w:pos="284"/>
              </w:tabs>
              <w:jc w:val="both"/>
              <w:rPr>
                <w:iCs/>
                <w:sz w:val="20"/>
                <w:szCs w:val="20"/>
              </w:rPr>
            </w:pPr>
            <w:r w:rsidRPr="00003D11">
              <w:rPr>
                <w:iCs/>
                <w:sz w:val="20"/>
                <w:szCs w:val="20"/>
              </w:rPr>
              <w:t>Determinarea structurii primare</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D947E5" w14:textId="24D541F5" w:rsidR="000A67EB" w:rsidRPr="00D56B68" w:rsidRDefault="000A67EB" w:rsidP="000A67EB">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A7EA32" w14:textId="24500C47" w:rsidR="000A67EB" w:rsidRPr="00D56B68" w:rsidRDefault="000A67EB" w:rsidP="000A67EB">
            <w:pPr>
              <w:rPr>
                <w:noProof/>
                <w:sz w:val="20"/>
                <w:szCs w:val="20"/>
              </w:rPr>
            </w:pPr>
            <w:r w:rsidRPr="00D56B68">
              <w:rPr>
                <w:noProof/>
                <w:sz w:val="20"/>
                <w:szCs w:val="20"/>
              </w:rPr>
              <w:t>2</w:t>
            </w:r>
          </w:p>
        </w:tc>
      </w:tr>
      <w:tr w:rsidR="000A67EB" w14:paraId="5524097A"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78B893" w14:textId="7534F745" w:rsidR="000A67EB" w:rsidRDefault="000A67EB" w:rsidP="000A67EB">
            <w:pPr>
              <w:rPr>
                <w:rFonts w:eastAsia="Times New Roman"/>
                <w:color w:val="000000"/>
                <w:sz w:val="20"/>
                <w:szCs w:val="20"/>
              </w:rPr>
            </w:pPr>
            <w:r>
              <w:rPr>
                <w:rFonts w:eastAsia="Times New Roman"/>
                <w:color w:val="000000"/>
                <w:sz w:val="20"/>
                <w:szCs w:val="20"/>
              </w:rPr>
              <w:t>6.</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4D89E2" w14:textId="6BE96EA5" w:rsidR="000A67EB" w:rsidRPr="00D56B68" w:rsidRDefault="000A67EB" w:rsidP="000A67EB">
            <w:pPr>
              <w:rPr>
                <w:noProof/>
                <w:sz w:val="20"/>
                <w:szCs w:val="20"/>
                <w:lang w:val="it-IT"/>
              </w:rPr>
            </w:pPr>
            <w:r w:rsidRPr="00C80A68">
              <w:rPr>
                <w:noProof/>
                <w:sz w:val="20"/>
                <w:szCs w:val="20"/>
                <w:lang w:val="it-IT"/>
              </w:rPr>
              <w:t>Nivelurile de organizare ale proteinelor (continuare)</w:t>
            </w:r>
            <w:r>
              <w:rPr>
                <w:noProof/>
                <w:sz w:val="20"/>
                <w:szCs w:val="20"/>
                <w:lang w:val="it-IT"/>
              </w:rPr>
              <w:t>.</w:t>
            </w:r>
            <w:r>
              <w:t xml:space="preserve"> </w:t>
            </w:r>
            <w:r w:rsidRPr="00C80A68">
              <w:rPr>
                <w:noProof/>
                <w:sz w:val="20"/>
                <w:szCs w:val="20"/>
                <w:lang w:val="it-IT"/>
              </w:rPr>
              <w:t>Structura secundară</w:t>
            </w:r>
            <w:r>
              <w:rPr>
                <w:noProof/>
                <w:sz w:val="20"/>
                <w:szCs w:val="20"/>
                <w:lang w:val="it-IT"/>
              </w:rPr>
              <w:t xml:space="preserve">. </w:t>
            </w:r>
            <w:r w:rsidRPr="006B3853">
              <w:rPr>
                <w:noProof/>
                <w:sz w:val="20"/>
                <w:szCs w:val="20"/>
                <w:lang w:val="it-IT"/>
              </w:rPr>
              <w:t>Proteinele fibrilare</w:t>
            </w:r>
            <w:r>
              <w:rPr>
                <w:noProof/>
                <w:sz w:val="20"/>
                <w:szCs w:val="20"/>
                <w:lang w:val="it-IT"/>
              </w:rPr>
              <w:t xml:space="preserve">. </w:t>
            </w:r>
            <w:r w:rsidRPr="00B4464E">
              <w:rPr>
                <w:noProof/>
                <w:sz w:val="20"/>
                <w:szCs w:val="20"/>
                <w:lang w:val="it-IT"/>
              </w:rPr>
              <w:t>Structura terțiară – o combinație de structuri secundare</w:t>
            </w:r>
            <w:r>
              <w:rPr>
                <w:noProof/>
                <w:sz w:val="20"/>
                <w:szCs w:val="20"/>
                <w:lang w:val="it-IT"/>
              </w:rPr>
              <w:t xml:space="preserve">. </w:t>
            </w:r>
            <w:r w:rsidRPr="000A67EB">
              <w:rPr>
                <w:noProof/>
                <w:sz w:val="20"/>
                <w:szCs w:val="20"/>
                <w:lang w:val="it-IT"/>
              </w:rPr>
              <w:t>Structura terțiară – o combinație de structuri secundare</w:t>
            </w:r>
            <w:r>
              <w:rPr>
                <w:noProof/>
                <w:sz w:val="20"/>
                <w:szCs w:val="20"/>
                <w:lang w:val="it-IT"/>
              </w:rPr>
              <w:t xml:space="preserve">. Motive </w:t>
            </w:r>
            <w:r>
              <w:rPr>
                <w:noProof/>
                <w:sz w:val="20"/>
                <w:szCs w:val="20"/>
                <w:lang w:val="it-IT"/>
              </w:rPr>
              <w:lastRenderedPageBreak/>
              <w:t xml:space="preserve">structurale. </w:t>
            </w:r>
            <w:r w:rsidRPr="000A67EB">
              <w:rPr>
                <w:noProof/>
                <w:sz w:val="20"/>
                <w:szCs w:val="20"/>
                <w:lang w:val="it-IT"/>
              </w:rPr>
              <w:t>Structura terţiară</w:t>
            </w:r>
            <w:r>
              <w:rPr>
                <w:noProof/>
                <w:sz w:val="20"/>
                <w:szCs w:val="20"/>
                <w:lang w:val="it-IT"/>
              </w:rPr>
              <w:t xml:space="preserve">. </w:t>
            </w:r>
            <w:r w:rsidRPr="000A67EB">
              <w:rPr>
                <w:noProof/>
                <w:sz w:val="20"/>
                <w:szCs w:val="20"/>
                <w:lang w:val="it-IT"/>
              </w:rPr>
              <w:t>Structura cuaternară a proteinelor</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AFA2ED" w14:textId="69CEBD24" w:rsidR="000A67EB" w:rsidRPr="00D56B68" w:rsidRDefault="000A67EB" w:rsidP="000A67EB">
            <w:pPr>
              <w:rPr>
                <w:noProof/>
                <w:sz w:val="20"/>
                <w:szCs w:val="20"/>
              </w:rPr>
            </w:pPr>
            <w:r w:rsidRPr="00D56B68">
              <w:rPr>
                <w:noProof/>
                <w:sz w:val="20"/>
                <w:szCs w:val="20"/>
              </w:rPr>
              <w:lastRenderedPageBreak/>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0A59CF" w14:textId="3B3AFA93" w:rsidR="000A67EB" w:rsidRPr="00D56B68" w:rsidRDefault="000A67EB" w:rsidP="000A67EB">
            <w:pPr>
              <w:rPr>
                <w:noProof/>
                <w:sz w:val="20"/>
                <w:szCs w:val="20"/>
              </w:rPr>
            </w:pPr>
            <w:r w:rsidRPr="00D56B68">
              <w:rPr>
                <w:noProof/>
                <w:sz w:val="20"/>
                <w:szCs w:val="20"/>
              </w:rPr>
              <w:t>2</w:t>
            </w:r>
          </w:p>
        </w:tc>
      </w:tr>
      <w:tr w:rsidR="000A67EB" w14:paraId="5A255008"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2669D3" w14:textId="3EF502BE" w:rsidR="000A67EB" w:rsidRDefault="000A67EB" w:rsidP="000A67EB">
            <w:pPr>
              <w:rPr>
                <w:rFonts w:eastAsia="Times New Roman"/>
                <w:color w:val="000000"/>
                <w:sz w:val="20"/>
                <w:szCs w:val="20"/>
              </w:rPr>
            </w:pPr>
            <w:r w:rsidRPr="00233770">
              <w:rPr>
                <w:noProof/>
                <w:sz w:val="20"/>
                <w:szCs w:val="20"/>
              </w:rPr>
              <w:t>7.</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E972BB8" w14:textId="77777777" w:rsidR="000A67EB" w:rsidRDefault="000A67EB" w:rsidP="000A67EB">
            <w:pPr>
              <w:rPr>
                <w:noProof/>
                <w:sz w:val="20"/>
                <w:szCs w:val="20"/>
              </w:rPr>
            </w:pPr>
            <w:r w:rsidRPr="000A67EB">
              <w:rPr>
                <w:noProof/>
                <w:sz w:val="20"/>
                <w:szCs w:val="20"/>
              </w:rPr>
              <w:t>Proteine globulare care transportă oxigenu</w:t>
            </w:r>
            <w:r>
              <w:rPr>
                <w:noProof/>
                <w:sz w:val="20"/>
                <w:szCs w:val="20"/>
              </w:rPr>
              <w:t>l</w:t>
            </w:r>
            <w:r>
              <w:rPr>
                <w:noProof/>
                <w:sz w:val="20"/>
                <w:szCs w:val="20"/>
                <w:lang w:val="en-US"/>
              </w:rPr>
              <w:t xml:space="preserve">: </w:t>
            </w:r>
            <w:r>
              <w:rPr>
                <w:noProof/>
                <w:sz w:val="20"/>
                <w:szCs w:val="20"/>
              </w:rPr>
              <w:t xml:space="preserve">Mioglobina și hemoglobina. </w:t>
            </w:r>
          </w:p>
          <w:p w14:paraId="0BB6ABE2" w14:textId="62C6BCEB" w:rsidR="000A67EB" w:rsidRPr="00D56B68" w:rsidRDefault="000A67EB" w:rsidP="000A67EB">
            <w:pPr>
              <w:rPr>
                <w:noProof/>
                <w:sz w:val="20"/>
                <w:szCs w:val="20"/>
                <w:lang w:val="it-IT"/>
              </w:rPr>
            </w:pPr>
            <w:r w:rsidRPr="000A67EB">
              <w:rPr>
                <w:noProof/>
                <w:sz w:val="20"/>
                <w:szCs w:val="20"/>
                <w:lang w:val="it-IT"/>
              </w:rPr>
              <w:t>Izolarea, purificarea și caracterizarea proteinelor</w:t>
            </w:r>
            <w:r>
              <w:rPr>
                <w:noProof/>
                <w:sz w:val="20"/>
                <w:szCs w:val="20"/>
                <w:lang w:val="it-IT"/>
              </w:rPr>
              <w:t xml:space="preserve">. </w:t>
            </w:r>
            <w:r w:rsidRPr="000A67EB">
              <w:rPr>
                <w:noProof/>
                <w:sz w:val="20"/>
                <w:szCs w:val="20"/>
                <w:lang w:val="it-IT"/>
              </w:rPr>
              <w:t>Alegerea sursei proteice</w:t>
            </w:r>
            <w:r>
              <w:rPr>
                <w:noProof/>
                <w:sz w:val="20"/>
                <w:szCs w:val="20"/>
                <w:lang w:val="it-IT"/>
              </w:rPr>
              <w:t xml:space="preserve">. </w:t>
            </w:r>
            <w:r w:rsidRPr="000A67EB">
              <w:rPr>
                <w:noProof/>
                <w:sz w:val="20"/>
                <w:szCs w:val="20"/>
                <w:lang w:val="it-IT"/>
              </w:rPr>
              <w:t>Fracționarea celulară</w:t>
            </w:r>
            <w:r>
              <w:rPr>
                <w:noProof/>
                <w:sz w:val="20"/>
                <w:szCs w:val="20"/>
                <w:lang w:val="it-IT"/>
              </w:rPr>
              <w:t xml:space="preserve">. </w:t>
            </w:r>
            <w:r w:rsidRPr="000A67EB">
              <w:rPr>
                <w:noProof/>
                <w:sz w:val="20"/>
                <w:szCs w:val="20"/>
                <w:lang w:val="it-IT"/>
              </w:rPr>
              <w:t>Precipitarea proteinelor</w:t>
            </w:r>
            <w:r>
              <w:rPr>
                <w:noProof/>
                <w:sz w:val="20"/>
                <w:szCs w:val="20"/>
                <w:lang w:val="it-IT"/>
              </w:rPr>
              <w:t>.</w:t>
            </w:r>
            <w:r w:rsidRPr="00D56B68">
              <w:rPr>
                <w:noProof/>
                <w:sz w:val="20"/>
                <w:szCs w:val="20"/>
                <w:lang w:val="it-IT"/>
              </w:rPr>
              <w:t xml:space="preserve"> </w:t>
            </w:r>
            <w:r w:rsidRPr="000A67EB">
              <w:rPr>
                <w:noProof/>
                <w:sz w:val="20"/>
                <w:szCs w:val="20"/>
                <w:lang w:val="it-IT"/>
              </w:rPr>
              <w:t>Pregătirea probelor pentru cromatografie</w:t>
            </w:r>
            <w:r>
              <w:rPr>
                <w:noProof/>
                <w:sz w:val="20"/>
                <w:szCs w:val="20"/>
                <w:lang w:val="it-IT"/>
              </w:rPr>
              <w:t>.</w:t>
            </w:r>
            <w:r w:rsidRPr="000A67EB">
              <w:rPr>
                <w:noProof/>
                <w:sz w:val="20"/>
                <w:szCs w:val="20"/>
                <w:lang w:val="it-IT"/>
              </w:rPr>
              <w:t xml:space="preserve"> </w:t>
            </w:r>
            <w:r>
              <w:rPr>
                <w:noProof/>
                <w:sz w:val="20"/>
                <w:szCs w:val="20"/>
                <w:lang w:val="it-IT"/>
              </w:rPr>
              <w:t>Tipuri de separ</w:t>
            </w:r>
            <w:r>
              <w:rPr>
                <w:noProof/>
                <w:sz w:val="20"/>
                <w:szCs w:val="20"/>
              </w:rPr>
              <w:t>ă</w:t>
            </w:r>
            <w:r>
              <w:rPr>
                <w:noProof/>
                <w:sz w:val="20"/>
                <w:szCs w:val="20"/>
                <w:lang w:val="it-IT"/>
              </w:rPr>
              <w:t>ri cro</w:t>
            </w:r>
            <w:r w:rsidRPr="00D56B68">
              <w:rPr>
                <w:noProof/>
                <w:sz w:val="20"/>
                <w:szCs w:val="20"/>
                <w:lang w:val="it-IT"/>
              </w:rPr>
              <w:t>matografi</w:t>
            </w:r>
            <w:r>
              <w:rPr>
                <w:noProof/>
                <w:sz w:val="20"/>
                <w:szCs w:val="20"/>
                <w:lang w:val="it-IT"/>
              </w:rPr>
              <w:t>ce utilizate în cazul proteinelor.</w:t>
            </w:r>
            <w:r w:rsidRPr="00D56B68">
              <w:rPr>
                <w:noProof/>
                <w:sz w:val="20"/>
                <w:szCs w:val="20"/>
                <w:lang w:val="it-IT"/>
              </w:rPr>
              <w:t xml:space="preserve"> şi electroforeza.</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ECA3B0" w14:textId="437E6922" w:rsidR="000A67EB" w:rsidRPr="00D56B68" w:rsidRDefault="000A67EB" w:rsidP="000A67EB">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5085AF" w14:textId="63941311" w:rsidR="000A67EB" w:rsidRPr="00D56B68" w:rsidRDefault="000A67EB" w:rsidP="000A67EB">
            <w:pPr>
              <w:rPr>
                <w:noProof/>
                <w:sz w:val="20"/>
                <w:szCs w:val="20"/>
              </w:rPr>
            </w:pPr>
            <w:r w:rsidRPr="00D56B68">
              <w:rPr>
                <w:noProof/>
                <w:sz w:val="20"/>
                <w:szCs w:val="20"/>
              </w:rPr>
              <w:t>2</w:t>
            </w:r>
          </w:p>
        </w:tc>
      </w:tr>
      <w:tr w:rsidR="00024A62" w14:paraId="253626A9"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887861" w14:textId="48B60993" w:rsidR="00024A62" w:rsidRPr="00233770" w:rsidRDefault="00024A62" w:rsidP="00024A62">
            <w:pPr>
              <w:rPr>
                <w:noProof/>
                <w:sz w:val="20"/>
                <w:szCs w:val="20"/>
              </w:rPr>
            </w:pPr>
            <w:r w:rsidRPr="00233770">
              <w:rPr>
                <w:noProof/>
                <w:sz w:val="20"/>
                <w:szCs w:val="20"/>
              </w:rPr>
              <w:t>8.</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1F86AA" w14:textId="77777777" w:rsidR="00024A62" w:rsidRPr="000A67EB" w:rsidRDefault="00024A62" w:rsidP="00024A62">
            <w:pPr>
              <w:rPr>
                <w:noProof/>
                <w:sz w:val="20"/>
                <w:szCs w:val="20"/>
                <w:lang w:val="it-IT"/>
              </w:rPr>
            </w:pPr>
            <w:r w:rsidRPr="000A67EB">
              <w:rPr>
                <w:noProof/>
                <w:sz w:val="20"/>
                <w:szCs w:val="20"/>
                <w:lang w:val="it-IT"/>
              </w:rPr>
              <w:t>Metode de separare și estimare a purității proteinelor respectiv a masei moleculare relative sau exacte a proteinelor</w:t>
            </w:r>
          </w:p>
          <w:p w14:paraId="19237CEF" w14:textId="77777777" w:rsidR="00024A62" w:rsidRDefault="00024A62" w:rsidP="00024A62">
            <w:pPr>
              <w:rPr>
                <w:noProof/>
                <w:sz w:val="20"/>
                <w:szCs w:val="20"/>
                <w:lang w:val="it-IT"/>
              </w:rPr>
            </w:pPr>
            <w:r w:rsidRPr="0031035F">
              <w:rPr>
                <w:noProof/>
                <w:sz w:val="20"/>
                <w:szCs w:val="20"/>
                <w:lang w:val="it-IT"/>
              </w:rPr>
              <w:t>Electroforeza în geluri de poliacrilamidă</w:t>
            </w:r>
            <w:r>
              <w:rPr>
                <w:noProof/>
                <w:sz w:val="20"/>
                <w:szCs w:val="20"/>
                <w:lang w:val="it-IT"/>
              </w:rPr>
              <w:t xml:space="preserve">. </w:t>
            </w:r>
            <w:r w:rsidRPr="0031035F">
              <w:rPr>
                <w:noProof/>
                <w:sz w:val="20"/>
                <w:szCs w:val="20"/>
                <w:lang w:val="it-IT"/>
              </w:rPr>
              <w:t>Focusarea izoelectrică</w:t>
            </w:r>
            <w:r>
              <w:rPr>
                <w:noProof/>
                <w:sz w:val="20"/>
                <w:szCs w:val="20"/>
                <w:lang w:val="it-IT"/>
              </w:rPr>
              <w:t xml:space="preserve">. Punctul izoelectric. </w:t>
            </w:r>
            <w:r w:rsidRPr="0031035F">
              <w:rPr>
                <w:noProof/>
                <w:sz w:val="20"/>
                <w:szCs w:val="20"/>
                <w:lang w:val="it-IT"/>
              </w:rPr>
              <w:t>Electroforeza bidimensională (2-DE)</w:t>
            </w:r>
            <w:r>
              <w:rPr>
                <w:noProof/>
                <w:sz w:val="20"/>
                <w:szCs w:val="20"/>
                <w:lang w:val="it-IT"/>
              </w:rPr>
              <w:t>. Spectrometria de masă.</w:t>
            </w:r>
          </w:p>
          <w:p w14:paraId="1A94172D" w14:textId="77777777" w:rsidR="00024A62" w:rsidRDefault="00024A62" w:rsidP="00024A62">
            <w:pPr>
              <w:rPr>
                <w:noProof/>
                <w:sz w:val="20"/>
                <w:szCs w:val="20"/>
                <w:lang w:val="it-IT"/>
              </w:rPr>
            </w:pPr>
            <w:r w:rsidRPr="0031035F">
              <w:rPr>
                <w:noProof/>
                <w:sz w:val="20"/>
                <w:szCs w:val="20"/>
                <w:lang w:val="it-IT"/>
              </w:rPr>
              <w:t>Enzimele – catalizatori biochimici</w:t>
            </w:r>
          </w:p>
          <w:p w14:paraId="4B7F0258" w14:textId="4E84963D" w:rsidR="00024A62" w:rsidRPr="00D56B68" w:rsidRDefault="00024A62" w:rsidP="00024A62">
            <w:pPr>
              <w:rPr>
                <w:noProof/>
                <w:sz w:val="20"/>
                <w:szCs w:val="20"/>
                <w:lang w:val="it-IT"/>
              </w:rPr>
            </w:pPr>
            <w:r>
              <w:rPr>
                <w:noProof/>
                <w:sz w:val="20"/>
                <w:szCs w:val="20"/>
                <w:lang w:val="it-IT"/>
              </w:rPr>
              <w:t xml:space="preserve">Inhibitori enzimatici din componenta medicamentelor. </w:t>
            </w:r>
            <w:r w:rsidRPr="0031035F">
              <w:rPr>
                <w:noProof/>
                <w:sz w:val="20"/>
                <w:szCs w:val="20"/>
                <w:lang w:val="it-IT"/>
              </w:rPr>
              <w:t>Proprietăţile remarcabile ale enzimelor</w:t>
            </w:r>
            <w:r>
              <w:rPr>
                <w:noProof/>
                <w:sz w:val="20"/>
                <w:szCs w:val="20"/>
                <w:lang w:val="it-IT"/>
              </w:rPr>
              <w:t xml:space="preserve"> - </w:t>
            </w:r>
            <w:r w:rsidRPr="0031035F">
              <w:rPr>
                <w:noProof/>
                <w:sz w:val="20"/>
                <w:szCs w:val="20"/>
                <w:lang w:val="it-IT"/>
              </w:rPr>
              <w:t>Puterea catalitică</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89D364" w14:textId="12530110" w:rsidR="00024A62" w:rsidRPr="00D56B68" w:rsidRDefault="00024A62" w:rsidP="00024A62">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7F92F8" w14:textId="155C8DF8" w:rsidR="00024A62" w:rsidRPr="00D56B68" w:rsidRDefault="00024A62" w:rsidP="00024A62">
            <w:pPr>
              <w:rPr>
                <w:noProof/>
                <w:sz w:val="20"/>
                <w:szCs w:val="20"/>
              </w:rPr>
            </w:pPr>
            <w:r w:rsidRPr="00D56B68">
              <w:rPr>
                <w:noProof/>
                <w:sz w:val="20"/>
                <w:szCs w:val="20"/>
              </w:rPr>
              <w:t>2</w:t>
            </w:r>
          </w:p>
        </w:tc>
      </w:tr>
      <w:tr w:rsidR="00024A62" w14:paraId="3891A831"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302272" w14:textId="46EE4481" w:rsidR="00024A62" w:rsidRDefault="00024A62" w:rsidP="00024A62">
            <w:pPr>
              <w:rPr>
                <w:rFonts w:eastAsia="Times New Roman"/>
                <w:color w:val="000000"/>
                <w:sz w:val="20"/>
                <w:szCs w:val="20"/>
              </w:rPr>
            </w:pPr>
            <w:r>
              <w:rPr>
                <w:rFonts w:eastAsia="Times New Roman"/>
                <w:color w:val="000000"/>
                <w:sz w:val="20"/>
                <w:szCs w:val="20"/>
              </w:rPr>
              <w:t>9</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A6576A" w14:textId="0E703D5C" w:rsidR="00024A62" w:rsidRPr="00D56B68" w:rsidRDefault="00024A62" w:rsidP="00024A62">
            <w:pPr>
              <w:rPr>
                <w:noProof/>
                <w:sz w:val="20"/>
                <w:szCs w:val="20"/>
                <w:lang w:val="it-IT"/>
              </w:rPr>
            </w:pPr>
            <w:r w:rsidRPr="0031035F">
              <w:rPr>
                <w:noProof/>
                <w:sz w:val="20"/>
                <w:szCs w:val="20"/>
                <w:lang w:val="it-IT"/>
              </w:rPr>
              <w:t>Proprietăţile remarcabile ale enzimelor</w:t>
            </w:r>
            <w:r>
              <w:rPr>
                <w:noProof/>
                <w:sz w:val="20"/>
                <w:szCs w:val="20"/>
                <w:lang w:val="it-IT"/>
              </w:rPr>
              <w:t xml:space="preserve"> - </w:t>
            </w:r>
            <w:r w:rsidRPr="00D56B68">
              <w:rPr>
                <w:noProof/>
                <w:sz w:val="20"/>
                <w:szCs w:val="20"/>
              </w:rPr>
              <w:t>Specificitatea.</w:t>
            </w:r>
            <w:r>
              <w:rPr>
                <w:noProof/>
                <w:sz w:val="20"/>
                <w:szCs w:val="20"/>
              </w:rPr>
              <w:t xml:space="preserve"> </w:t>
            </w:r>
            <w:r w:rsidRPr="00D56B68">
              <w:rPr>
                <w:noProof/>
                <w:sz w:val="20"/>
                <w:szCs w:val="20"/>
                <w:lang w:val="it-IT"/>
              </w:rPr>
              <w:t>Factori care influenţează activitatea catalitică</w:t>
            </w:r>
            <w:r>
              <w:rPr>
                <w:noProof/>
                <w:sz w:val="20"/>
                <w:szCs w:val="20"/>
                <w:lang w:val="it-IT"/>
              </w:rPr>
              <w:t xml:space="preserve">  (pH, temperatura, tărie ionică)</w:t>
            </w:r>
            <w:r w:rsidRPr="00D56B68">
              <w:rPr>
                <w:noProof/>
                <w:sz w:val="20"/>
                <w:szCs w:val="20"/>
                <w:lang w:val="it-IT"/>
              </w:rPr>
              <w:t xml:space="preserve">. </w:t>
            </w:r>
            <w:r>
              <w:rPr>
                <w:noProof/>
                <w:sz w:val="20"/>
                <w:szCs w:val="20"/>
                <w:lang w:val="it-IT"/>
              </w:rPr>
              <w:t>Cofactorii anorganici și organici. Nomencaltura / c</w:t>
            </w:r>
            <w:r w:rsidRPr="00D56B68">
              <w:rPr>
                <w:noProof/>
                <w:sz w:val="20"/>
                <w:szCs w:val="20"/>
                <w:lang w:val="it-IT"/>
              </w:rPr>
              <w:t>lasificarea enzimelor</w:t>
            </w:r>
            <w:r>
              <w:rPr>
                <w:noProof/>
                <w:sz w:val="20"/>
                <w:szCs w:val="20"/>
                <w:lang w:val="it-IT"/>
              </w:rPr>
              <w:t xml:space="preserve">. </w:t>
            </w:r>
            <w:r w:rsidRPr="0031035F">
              <w:rPr>
                <w:noProof/>
                <w:sz w:val="20"/>
                <w:szCs w:val="20"/>
                <w:lang w:val="it-IT"/>
              </w:rPr>
              <w:t>Oxidoreductaze</w:t>
            </w:r>
            <w:r>
              <w:rPr>
                <w:noProof/>
                <w:sz w:val="20"/>
                <w:szCs w:val="20"/>
                <w:lang w:val="it-IT"/>
              </w:rPr>
              <w:t>le și t</w:t>
            </w:r>
            <w:r w:rsidRPr="0031035F">
              <w:rPr>
                <w:noProof/>
                <w:sz w:val="20"/>
                <w:szCs w:val="20"/>
                <w:lang w:val="it-IT"/>
              </w:rPr>
              <w:t>ransferazele</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745BD7" w14:textId="3C05E648" w:rsidR="00024A62" w:rsidRPr="00D56B68" w:rsidRDefault="00024A62" w:rsidP="00024A62">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F43B3E" w14:textId="49602B2D" w:rsidR="00024A62" w:rsidRPr="00D56B68" w:rsidRDefault="00024A62" w:rsidP="00024A62">
            <w:pPr>
              <w:rPr>
                <w:noProof/>
                <w:sz w:val="20"/>
                <w:szCs w:val="20"/>
              </w:rPr>
            </w:pPr>
            <w:r w:rsidRPr="00D56B68">
              <w:rPr>
                <w:noProof/>
                <w:sz w:val="20"/>
                <w:szCs w:val="20"/>
              </w:rPr>
              <w:t>2</w:t>
            </w:r>
          </w:p>
        </w:tc>
      </w:tr>
      <w:tr w:rsidR="00024A62" w14:paraId="31544E05"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6DC753" w14:textId="424D115E" w:rsidR="00024A62" w:rsidRDefault="00024A62" w:rsidP="00024A62">
            <w:pPr>
              <w:rPr>
                <w:rFonts w:eastAsia="Times New Roman"/>
                <w:color w:val="000000"/>
                <w:sz w:val="20"/>
                <w:szCs w:val="20"/>
              </w:rPr>
            </w:pPr>
            <w:r w:rsidRPr="00233770">
              <w:rPr>
                <w:noProof/>
                <w:sz w:val="20"/>
                <w:szCs w:val="20"/>
              </w:rPr>
              <w:t>10.</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B35267" w14:textId="77777777" w:rsidR="00024A62" w:rsidRDefault="00024A62" w:rsidP="00024A62">
            <w:pPr>
              <w:rPr>
                <w:noProof/>
                <w:sz w:val="20"/>
                <w:szCs w:val="20"/>
                <w:lang w:val="it-IT"/>
              </w:rPr>
            </w:pPr>
            <w:r>
              <w:rPr>
                <w:noProof/>
                <w:sz w:val="20"/>
                <w:szCs w:val="20"/>
                <w:lang w:val="it-IT"/>
              </w:rPr>
              <w:t>C</w:t>
            </w:r>
            <w:r w:rsidRPr="00D56B68">
              <w:rPr>
                <w:noProof/>
                <w:sz w:val="20"/>
                <w:szCs w:val="20"/>
                <w:lang w:val="it-IT"/>
              </w:rPr>
              <w:t>lasificarea enzimelor</w:t>
            </w:r>
            <w:r>
              <w:rPr>
                <w:noProof/>
                <w:sz w:val="20"/>
                <w:szCs w:val="20"/>
                <w:lang w:val="it-IT"/>
              </w:rPr>
              <w:t xml:space="preserve"> </w:t>
            </w:r>
            <w:r w:rsidRPr="0031035F">
              <w:rPr>
                <w:noProof/>
                <w:sz w:val="20"/>
                <w:szCs w:val="20"/>
                <w:lang w:val="it-IT"/>
              </w:rPr>
              <w:t>(continuare)</w:t>
            </w:r>
            <w:r>
              <w:rPr>
                <w:noProof/>
                <w:sz w:val="20"/>
                <w:szCs w:val="20"/>
                <w:lang w:val="it-IT"/>
              </w:rPr>
              <w:t xml:space="preserve"> </w:t>
            </w:r>
            <w:r w:rsidRPr="0031035F">
              <w:rPr>
                <w:noProof/>
                <w:sz w:val="20"/>
                <w:szCs w:val="20"/>
                <w:lang w:val="it-IT"/>
              </w:rPr>
              <w:t>Hidrolaze</w:t>
            </w:r>
            <w:r>
              <w:rPr>
                <w:noProof/>
                <w:sz w:val="20"/>
                <w:szCs w:val="20"/>
                <w:lang w:val="it-IT"/>
              </w:rPr>
              <w:t xml:space="preserve">le, </w:t>
            </w:r>
            <w:r w:rsidRPr="0031035F">
              <w:rPr>
                <w:noProof/>
                <w:sz w:val="20"/>
                <w:szCs w:val="20"/>
                <w:lang w:val="it-IT"/>
              </w:rPr>
              <w:t>Lialeze</w:t>
            </w:r>
            <w:r>
              <w:rPr>
                <w:noProof/>
                <w:sz w:val="20"/>
                <w:szCs w:val="20"/>
                <w:lang w:val="it-IT"/>
              </w:rPr>
              <w:t xml:space="preserve">le, </w:t>
            </w:r>
            <w:r w:rsidRPr="0031035F">
              <w:rPr>
                <w:noProof/>
                <w:sz w:val="20"/>
                <w:szCs w:val="20"/>
                <w:lang w:val="it-IT"/>
              </w:rPr>
              <w:t>Izomerazele</w:t>
            </w:r>
            <w:r>
              <w:rPr>
                <w:noProof/>
                <w:sz w:val="20"/>
                <w:szCs w:val="20"/>
                <w:lang w:val="it-IT"/>
              </w:rPr>
              <w:t xml:space="preserve">, </w:t>
            </w:r>
            <w:r w:rsidRPr="0031035F">
              <w:rPr>
                <w:noProof/>
                <w:sz w:val="20"/>
                <w:szCs w:val="20"/>
                <w:lang w:val="it-IT"/>
              </w:rPr>
              <w:t>Sintetazele</w:t>
            </w:r>
            <w:r>
              <w:rPr>
                <w:noProof/>
                <w:sz w:val="20"/>
                <w:szCs w:val="20"/>
                <w:lang w:val="it-IT"/>
              </w:rPr>
              <w:t xml:space="preserve">, </w:t>
            </w:r>
            <w:r w:rsidRPr="00024A62">
              <w:rPr>
                <w:noProof/>
                <w:sz w:val="20"/>
                <w:szCs w:val="20"/>
                <w:lang w:val="it-IT"/>
              </w:rPr>
              <w:t>Translocazele</w:t>
            </w:r>
            <w:r>
              <w:rPr>
                <w:noProof/>
                <w:sz w:val="20"/>
                <w:szCs w:val="20"/>
                <w:lang w:val="it-IT"/>
              </w:rPr>
              <w:t>.</w:t>
            </w:r>
          </w:p>
          <w:p w14:paraId="40A0067F" w14:textId="77777777" w:rsidR="00024A62" w:rsidRDefault="00024A62" w:rsidP="00024A62">
            <w:pPr>
              <w:rPr>
                <w:noProof/>
                <w:sz w:val="20"/>
                <w:szCs w:val="20"/>
                <w:lang w:val="it-IT"/>
              </w:rPr>
            </w:pPr>
            <w:r w:rsidRPr="00024A62">
              <w:rPr>
                <w:noProof/>
                <w:sz w:val="20"/>
                <w:szCs w:val="20"/>
                <w:lang w:val="it-IT"/>
              </w:rPr>
              <w:t>Aplicații ale enzimelor</w:t>
            </w:r>
            <w:r w:rsidRPr="00D56B68">
              <w:rPr>
                <w:noProof/>
                <w:sz w:val="20"/>
                <w:szCs w:val="20"/>
                <w:lang w:val="it-IT"/>
              </w:rPr>
              <w:t xml:space="preserve"> </w:t>
            </w:r>
          </w:p>
          <w:p w14:paraId="6E3A0929" w14:textId="77777777" w:rsidR="00024A62" w:rsidRDefault="00024A62" w:rsidP="00024A62">
            <w:pPr>
              <w:rPr>
                <w:noProof/>
                <w:sz w:val="20"/>
                <w:szCs w:val="20"/>
                <w:lang w:val="it-IT"/>
              </w:rPr>
            </w:pPr>
            <w:r w:rsidRPr="00D56B68">
              <w:rPr>
                <w:noProof/>
                <w:sz w:val="20"/>
                <w:szCs w:val="20"/>
                <w:lang w:val="it-IT"/>
              </w:rPr>
              <w:t>Vitamine liposolubile. Vitamina A. Retilanul şi procesul vederii.</w:t>
            </w:r>
            <w:r>
              <w:rPr>
                <w:noProof/>
                <w:sz w:val="20"/>
                <w:szCs w:val="20"/>
                <w:lang w:val="it-IT"/>
              </w:rPr>
              <w:t xml:space="preserve"> </w:t>
            </w:r>
          </w:p>
          <w:p w14:paraId="4E8480D6" w14:textId="4A9FDC5A" w:rsidR="00024A62" w:rsidRPr="00D56B68" w:rsidRDefault="00024A62" w:rsidP="00024A62">
            <w:pPr>
              <w:rPr>
                <w:noProof/>
                <w:sz w:val="20"/>
                <w:szCs w:val="20"/>
                <w:lang w:val="it-IT"/>
              </w:rPr>
            </w:pPr>
            <w:r>
              <w:rPr>
                <w:noProof/>
                <w:sz w:val="20"/>
                <w:szCs w:val="20"/>
                <w:lang w:val="it-IT"/>
              </w:rPr>
              <w:t>D</w:t>
            </w:r>
            <w:r w:rsidRPr="00024A62">
              <w:rPr>
                <w:noProof/>
                <w:sz w:val="20"/>
                <w:szCs w:val="20"/>
                <w:lang w:val="it-IT"/>
              </w:rPr>
              <w:t>eficienţ</w:t>
            </w:r>
            <w:r>
              <w:rPr>
                <w:noProof/>
                <w:sz w:val="20"/>
                <w:szCs w:val="20"/>
                <w:lang w:val="it-IT"/>
              </w:rPr>
              <w:t>a</w:t>
            </w:r>
            <w:r w:rsidRPr="00024A62">
              <w:rPr>
                <w:noProof/>
                <w:sz w:val="20"/>
                <w:szCs w:val="20"/>
                <w:lang w:val="it-IT"/>
              </w:rPr>
              <w:t xml:space="preserve">  vitamin</w:t>
            </w:r>
            <w:r>
              <w:rPr>
                <w:noProof/>
                <w:sz w:val="20"/>
                <w:szCs w:val="20"/>
                <w:lang w:val="it-IT"/>
              </w:rPr>
              <w:t>ei</w:t>
            </w:r>
            <w:r w:rsidRPr="00024A62">
              <w:rPr>
                <w:noProof/>
                <w:sz w:val="20"/>
                <w:szCs w:val="20"/>
                <w:lang w:val="it-IT"/>
              </w:rPr>
              <w:t xml:space="preserve"> A</w:t>
            </w:r>
            <w:r>
              <w:rPr>
                <w:noProof/>
                <w:sz w:val="20"/>
                <w:szCs w:val="20"/>
                <w:lang w:val="it-IT"/>
              </w:rPr>
              <w:t xml:space="preserve"> și hipervitaminoza</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4F68BC" w14:textId="6BF1CC17" w:rsidR="00024A62" w:rsidRPr="00D56B68" w:rsidRDefault="00024A62" w:rsidP="00024A62">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71C9B8" w14:textId="362F8079" w:rsidR="00024A62" w:rsidRPr="00D56B68" w:rsidRDefault="00024A62" w:rsidP="00024A62">
            <w:pPr>
              <w:rPr>
                <w:noProof/>
                <w:sz w:val="20"/>
                <w:szCs w:val="20"/>
              </w:rPr>
            </w:pPr>
            <w:r w:rsidRPr="00D56B68">
              <w:rPr>
                <w:noProof/>
                <w:sz w:val="20"/>
                <w:szCs w:val="20"/>
              </w:rPr>
              <w:t>2</w:t>
            </w:r>
          </w:p>
        </w:tc>
      </w:tr>
      <w:tr w:rsidR="00024A62" w14:paraId="5369238A"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F33AB4" w14:textId="29692A94" w:rsidR="00024A62" w:rsidRDefault="00024A62" w:rsidP="00024A62">
            <w:pPr>
              <w:rPr>
                <w:rFonts w:eastAsia="Times New Roman"/>
                <w:color w:val="000000"/>
                <w:sz w:val="20"/>
                <w:szCs w:val="20"/>
              </w:rPr>
            </w:pPr>
            <w:r>
              <w:rPr>
                <w:rFonts w:eastAsia="Times New Roman"/>
                <w:color w:val="000000"/>
                <w:sz w:val="20"/>
                <w:szCs w:val="20"/>
              </w:rPr>
              <w:t>11</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64748F" w14:textId="51580F3E" w:rsidR="00024A62" w:rsidRDefault="00024A62" w:rsidP="00024A62">
            <w:pPr>
              <w:rPr>
                <w:noProof/>
                <w:sz w:val="20"/>
                <w:szCs w:val="20"/>
                <w:lang w:val="en-GB"/>
              </w:rPr>
            </w:pPr>
            <w:r w:rsidRPr="00024A62">
              <w:rPr>
                <w:noProof/>
                <w:sz w:val="20"/>
                <w:szCs w:val="20"/>
                <w:lang w:val="en-GB"/>
              </w:rPr>
              <w:t>Vitaminele liposolubile (continuare)</w:t>
            </w:r>
          </w:p>
          <w:p w14:paraId="054CABA4" w14:textId="77777777" w:rsidR="00024A62" w:rsidRDefault="00024A62" w:rsidP="00024A62">
            <w:pPr>
              <w:rPr>
                <w:noProof/>
                <w:sz w:val="20"/>
                <w:szCs w:val="20"/>
                <w:lang w:val="en-GB"/>
              </w:rPr>
            </w:pPr>
            <w:r w:rsidRPr="00D56B68">
              <w:rPr>
                <w:noProof/>
                <w:sz w:val="20"/>
                <w:szCs w:val="20"/>
                <w:lang w:val="en-GB"/>
              </w:rPr>
              <w:t xml:space="preserve">Vitamina D. </w:t>
            </w:r>
            <w:r>
              <w:rPr>
                <w:noProof/>
                <w:sz w:val="20"/>
                <w:szCs w:val="20"/>
                <w:lang w:val="en-GB"/>
              </w:rPr>
              <w:t>Variante metabolice ale vitaminei D și funcțiile acestora. Carența și hiprvitaminoza.</w:t>
            </w:r>
          </w:p>
          <w:p w14:paraId="2322CFBE" w14:textId="38442E47" w:rsidR="00024A62" w:rsidRDefault="00024A62" w:rsidP="00024A62">
            <w:pPr>
              <w:rPr>
                <w:noProof/>
                <w:sz w:val="20"/>
                <w:szCs w:val="20"/>
                <w:lang w:val="en-GB"/>
              </w:rPr>
            </w:pPr>
            <w:r w:rsidRPr="00D56B68">
              <w:rPr>
                <w:noProof/>
                <w:sz w:val="20"/>
                <w:szCs w:val="20"/>
                <w:lang w:val="en-GB"/>
              </w:rPr>
              <w:t xml:space="preserve">Vitamina E. </w:t>
            </w:r>
            <w:r>
              <w:rPr>
                <w:noProof/>
                <w:sz w:val="20"/>
                <w:szCs w:val="20"/>
                <w:lang w:val="en-GB"/>
              </w:rPr>
              <w:t>Funcțiile, deficiența și utilizările. Tocotrienolii</w:t>
            </w:r>
          </w:p>
          <w:p w14:paraId="44DC02EB" w14:textId="77777777" w:rsidR="00024A62" w:rsidRDefault="00024A62" w:rsidP="00024A62">
            <w:pPr>
              <w:rPr>
                <w:noProof/>
                <w:sz w:val="20"/>
                <w:szCs w:val="20"/>
                <w:lang w:val="en-GB"/>
              </w:rPr>
            </w:pPr>
            <w:r w:rsidRPr="00D56B68">
              <w:rPr>
                <w:noProof/>
                <w:sz w:val="20"/>
                <w:szCs w:val="20"/>
                <w:lang w:val="en-GB"/>
              </w:rPr>
              <w:t>Vitamina K</w:t>
            </w:r>
            <w:r>
              <w:rPr>
                <w:noProof/>
                <w:sz w:val="20"/>
                <w:szCs w:val="20"/>
                <w:lang w:val="en-GB"/>
              </w:rPr>
              <w:t>. Funcțiile, deficiența și hipervitaminoza</w:t>
            </w:r>
          </w:p>
          <w:p w14:paraId="511FC9CE" w14:textId="7A3B2E52" w:rsidR="00024A62" w:rsidRDefault="00024A62" w:rsidP="00024A62">
            <w:pPr>
              <w:rPr>
                <w:rFonts w:eastAsia="Times New Roman"/>
                <w:color w:val="000000"/>
                <w:sz w:val="20"/>
                <w:szCs w:val="20"/>
              </w:rPr>
            </w:pPr>
            <w:r w:rsidRPr="00D56B68">
              <w:rPr>
                <w:noProof/>
                <w:sz w:val="20"/>
                <w:szCs w:val="20"/>
                <w:lang w:val="en-GB"/>
              </w:rPr>
              <w:t>Vitamine hidrosolubile. Vitamina B1.</w:t>
            </w:r>
            <w:r>
              <w:rPr>
                <w:noProof/>
                <w:sz w:val="20"/>
                <w:szCs w:val="20"/>
                <w:lang w:val="en-GB"/>
              </w:rPr>
              <w:t xml:space="preserve"> </w:t>
            </w:r>
            <w:r w:rsidRPr="00024A62">
              <w:rPr>
                <w:noProof/>
                <w:sz w:val="20"/>
                <w:szCs w:val="20"/>
                <w:lang w:val="en-GB"/>
              </w:rPr>
              <w:t>Rolul metabolic</w:t>
            </w:r>
            <w:r>
              <w:rPr>
                <w:noProof/>
                <w:sz w:val="20"/>
                <w:szCs w:val="20"/>
                <w:lang w:val="en-GB"/>
              </w:rPr>
              <w:t>, formele active și carența vitaminei B1</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8DC970" w14:textId="13432E37" w:rsidR="00024A62" w:rsidRDefault="00024A62" w:rsidP="00024A62">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75B338" w14:textId="195A37FD" w:rsidR="00024A62" w:rsidRDefault="00024A62" w:rsidP="00024A62">
            <w:pPr>
              <w:rPr>
                <w:rFonts w:eastAsia="Times New Roman"/>
                <w:color w:val="000000"/>
                <w:sz w:val="20"/>
                <w:szCs w:val="20"/>
              </w:rPr>
            </w:pPr>
            <w:r w:rsidRPr="00D56B68">
              <w:rPr>
                <w:noProof/>
                <w:sz w:val="20"/>
                <w:szCs w:val="20"/>
              </w:rPr>
              <w:t>2</w:t>
            </w:r>
          </w:p>
        </w:tc>
      </w:tr>
      <w:tr w:rsidR="00024A62" w14:paraId="5E362C86"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8547D1" w14:textId="2C5A7450" w:rsidR="00024A62" w:rsidRDefault="00255E62" w:rsidP="00024A62">
            <w:pPr>
              <w:rPr>
                <w:rFonts w:eastAsia="Times New Roman"/>
                <w:color w:val="000000"/>
                <w:sz w:val="20"/>
                <w:szCs w:val="20"/>
              </w:rPr>
            </w:pPr>
            <w:r>
              <w:rPr>
                <w:noProof/>
                <w:sz w:val="20"/>
                <w:szCs w:val="20"/>
              </w:rPr>
              <w:t>12</w:t>
            </w:r>
            <w:r w:rsidR="00024A62" w:rsidRPr="00233770">
              <w:rPr>
                <w:noProof/>
                <w:sz w:val="20"/>
                <w:szCs w:val="20"/>
              </w:rPr>
              <w:t>.</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883B5" w14:textId="77777777" w:rsidR="00B833DC" w:rsidRDefault="00024A62" w:rsidP="00024A62">
            <w:pPr>
              <w:ind w:left="57"/>
              <w:rPr>
                <w:noProof/>
                <w:sz w:val="20"/>
                <w:szCs w:val="20"/>
                <w:lang w:val="en-GB"/>
              </w:rPr>
            </w:pPr>
            <w:r w:rsidRPr="00D56B68">
              <w:rPr>
                <w:noProof/>
                <w:sz w:val="20"/>
                <w:szCs w:val="20"/>
                <w:lang w:val="en-GB"/>
              </w:rPr>
              <w:t>Vitamine hidrosolubile</w:t>
            </w:r>
            <w:r>
              <w:rPr>
                <w:noProof/>
                <w:sz w:val="20"/>
                <w:szCs w:val="20"/>
                <w:lang w:val="en-GB"/>
              </w:rPr>
              <w:t xml:space="preserve"> (continuare)</w:t>
            </w:r>
            <w:r w:rsidRPr="00D56B68">
              <w:rPr>
                <w:noProof/>
                <w:sz w:val="20"/>
                <w:szCs w:val="20"/>
                <w:lang w:val="en-GB"/>
              </w:rPr>
              <w:t xml:space="preserve"> Vitamina B2. </w:t>
            </w:r>
            <w:r>
              <w:rPr>
                <w:noProof/>
                <w:sz w:val="20"/>
                <w:szCs w:val="20"/>
                <w:lang w:val="en-GB"/>
              </w:rPr>
              <w:t>Rolul f</w:t>
            </w:r>
            <w:r w:rsidRPr="00024A62">
              <w:rPr>
                <w:noProof/>
                <w:sz w:val="20"/>
                <w:szCs w:val="20"/>
                <w:lang w:val="en-GB"/>
              </w:rPr>
              <w:t>lavine</w:t>
            </w:r>
            <w:r>
              <w:rPr>
                <w:noProof/>
                <w:sz w:val="20"/>
                <w:szCs w:val="20"/>
                <w:lang w:val="en-GB"/>
              </w:rPr>
              <w:t>lor</w:t>
            </w:r>
            <w:r w:rsidRPr="00024A62">
              <w:rPr>
                <w:noProof/>
                <w:sz w:val="20"/>
                <w:szCs w:val="20"/>
                <w:lang w:val="en-GB"/>
              </w:rPr>
              <w:t xml:space="preserve"> </w:t>
            </w:r>
            <w:r>
              <w:rPr>
                <w:noProof/>
                <w:sz w:val="20"/>
                <w:szCs w:val="20"/>
                <w:lang w:val="en-GB"/>
              </w:rPr>
              <w:t>(FAD și FMN)</w:t>
            </w:r>
            <w:r w:rsidR="00B833DC">
              <w:rPr>
                <w:noProof/>
                <w:sz w:val="20"/>
                <w:szCs w:val="20"/>
                <w:lang w:val="en-GB"/>
              </w:rPr>
              <w:t xml:space="preserve">. </w:t>
            </w:r>
            <w:r w:rsidR="00B833DC" w:rsidRPr="00B833DC">
              <w:rPr>
                <w:noProof/>
                <w:sz w:val="20"/>
                <w:szCs w:val="20"/>
                <w:lang w:val="en-GB"/>
              </w:rPr>
              <w:t>Deficienţele riboflavinei</w:t>
            </w:r>
          </w:p>
          <w:p w14:paraId="29E8CE31" w14:textId="5CACE32C" w:rsidR="00B833DC" w:rsidRPr="00B833DC" w:rsidRDefault="00024A62" w:rsidP="00024A62">
            <w:pPr>
              <w:ind w:left="57"/>
              <w:rPr>
                <w:noProof/>
                <w:sz w:val="20"/>
                <w:szCs w:val="20"/>
                <w:lang w:val="en-GB"/>
              </w:rPr>
            </w:pPr>
            <w:r w:rsidRPr="00D56B68">
              <w:rPr>
                <w:noProof/>
                <w:sz w:val="20"/>
                <w:szCs w:val="20"/>
                <w:lang w:val="en-GB"/>
              </w:rPr>
              <w:t xml:space="preserve">Vitamina B3. </w:t>
            </w:r>
            <w:r w:rsidR="00B833DC">
              <w:rPr>
                <w:noProof/>
                <w:sz w:val="20"/>
                <w:szCs w:val="20"/>
                <w:lang w:val="en-GB"/>
              </w:rPr>
              <w:t xml:space="preserve">Rolul metabolic al </w:t>
            </w:r>
            <w:r w:rsidR="00B833DC" w:rsidRPr="00B833DC">
              <w:rPr>
                <w:noProof/>
                <w:sz w:val="20"/>
                <w:szCs w:val="20"/>
                <w:lang w:val="en-GB"/>
              </w:rPr>
              <w:t>coenzime</w:t>
            </w:r>
            <w:r w:rsidR="00B833DC">
              <w:rPr>
                <w:noProof/>
                <w:sz w:val="20"/>
                <w:szCs w:val="20"/>
                <w:lang w:val="en-GB"/>
              </w:rPr>
              <w:t>lor</w:t>
            </w:r>
            <w:r w:rsidR="00B833DC" w:rsidRPr="00B833DC">
              <w:rPr>
                <w:noProof/>
                <w:sz w:val="20"/>
                <w:szCs w:val="20"/>
                <w:lang w:val="en-GB"/>
              </w:rPr>
              <w:t xml:space="preserve"> NAD</w:t>
            </w:r>
            <w:r w:rsidR="00B833DC" w:rsidRPr="00B833DC">
              <w:rPr>
                <w:noProof/>
                <w:sz w:val="20"/>
                <w:szCs w:val="20"/>
                <w:vertAlign w:val="superscript"/>
                <w:lang w:val="en-GB"/>
              </w:rPr>
              <w:t>+</w:t>
            </w:r>
            <w:r w:rsidR="00B833DC" w:rsidRPr="00B833DC">
              <w:rPr>
                <w:noProof/>
                <w:sz w:val="20"/>
                <w:szCs w:val="20"/>
                <w:lang w:val="en-GB"/>
              </w:rPr>
              <w:t xml:space="preserve"> şi NADP</w:t>
            </w:r>
            <w:r w:rsidR="00B833DC" w:rsidRPr="00B833DC">
              <w:rPr>
                <w:noProof/>
                <w:sz w:val="20"/>
                <w:szCs w:val="20"/>
                <w:vertAlign w:val="superscript"/>
                <w:lang w:val="en-GB"/>
              </w:rPr>
              <w:t>+</w:t>
            </w:r>
            <w:r w:rsidR="00B833DC">
              <w:rPr>
                <w:noProof/>
                <w:sz w:val="20"/>
                <w:szCs w:val="20"/>
                <w:vertAlign w:val="superscript"/>
                <w:lang w:val="en-GB"/>
              </w:rPr>
              <w:t xml:space="preserve">. </w:t>
            </w:r>
            <w:r w:rsidR="00B833DC" w:rsidRPr="00B833DC">
              <w:rPr>
                <w:noProof/>
                <w:sz w:val="20"/>
                <w:szCs w:val="20"/>
                <w:lang w:val="en-GB"/>
              </w:rPr>
              <w:t xml:space="preserve">Deficiența </w:t>
            </w:r>
            <w:r w:rsidR="00B833DC">
              <w:rPr>
                <w:noProof/>
                <w:sz w:val="20"/>
                <w:szCs w:val="20"/>
                <w:lang w:val="en-GB"/>
              </w:rPr>
              <w:t xml:space="preserve">și supradozajul </w:t>
            </w:r>
            <w:r w:rsidR="00B833DC" w:rsidRPr="00B833DC">
              <w:rPr>
                <w:noProof/>
                <w:sz w:val="20"/>
                <w:szCs w:val="20"/>
                <w:lang w:val="en-GB"/>
              </w:rPr>
              <w:t>de niacină</w:t>
            </w:r>
          </w:p>
          <w:p w14:paraId="796518C0" w14:textId="0732AC92" w:rsidR="00B833DC" w:rsidRDefault="00024A62" w:rsidP="00024A62">
            <w:pPr>
              <w:ind w:left="57"/>
              <w:rPr>
                <w:noProof/>
                <w:sz w:val="20"/>
                <w:szCs w:val="20"/>
                <w:lang w:val="en-GB"/>
              </w:rPr>
            </w:pPr>
            <w:r w:rsidRPr="00D56B68">
              <w:rPr>
                <w:noProof/>
                <w:sz w:val="20"/>
                <w:szCs w:val="20"/>
                <w:lang w:val="en-GB"/>
              </w:rPr>
              <w:t xml:space="preserve">Vitamina B5. </w:t>
            </w:r>
            <w:r w:rsidR="00B833DC" w:rsidRPr="00B833DC">
              <w:rPr>
                <w:noProof/>
                <w:sz w:val="20"/>
                <w:szCs w:val="20"/>
                <w:lang w:val="en-GB"/>
              </w:rPr>
              <w:t>Absorbţia</w:t>
            </w:r>
            <w:r w:rsidR="00B833DC">
              <w:rPr>
                <w:noProof/>
                <w:sz w:val="20"/>
                <w:szCs w:val="20"/>
                <w:lang w:val="en-GB"/>
              </w:rPr>
              <w:t xml:space="preserve"> și formele active (</w:t>
            </w:r>
            <w:r w:rsidR="00B833DC" w:rsidRPr="00B833DC">
              <w:rPr>
                <w:noProof/>
                <w:sz w:val="20"/>
                <w:szCs w:val="20"/>
                <w:lang w:val="en-GB"/>
              </w:rPr>
              <w:t>4'-fosfopantoteina,  coenzima  A</w:t>
            </w:r>
            <w:r w:rsidR="00B833DC">
              <w:rPr>
                <w:noProof/>
                <w:sz w:val="20"/>
                <w:szCs w:val="20"/>
                <w:lang w:val="en-GB"/>
              </w:rPr>
              <w:t xml:space="preserve">). </w:t>
            </w:r>
            <w:r w:rsidR="00B833DC" w:rsidRPr="00B833DC">
              <w:rPr>
                <w:noProof/>
                <w:sz w:val="20"/>
                <w:szCs w:val="20"/>
                <w:lang w:val="en-GB"/>
              </w:rPr>
              <w:t>Deficiența de acid pantotenic</w:t>
            </w:r>
          </w:p>
          <w:p w14:paraId="7F64477B" w14:textId="59BFBCDF" w:rsidR="00B833DC" w:rsidRDefault="00024A62" w:rsidP="00024A62">
            <w:pPr>
              <w:ind w:left="57"/>
              <w:rPr>
                <w:noProof/>
                <w:sz w:val="20"/>
                <w:szCs w:val="20"/>
                <w:lang w:val="en-GB"/>
              </w:rPr>
            </w:pPr>
            <w:r w:rsidRPr="00D56B68">
              <w:rPr>
                <w:noProof/>
                <w:sz w:val="20"/>
                <w:szCs w:val="20"/>
                <w:lang w:val="en-GB"/>
              </w:rPr>
              <w:t xml:space="preserve">Vitamina B6. </w:t>
            </w:r>
            <w:r w:rsidR="00B833DC">
              <w:rPr>
                <w:noProof/>
                <w:sz w:val="20"/>
                <w:szCs w:val="20"/>
                <w:lang w:val="en-GB"/>
              </w:rPr>
              <w:t xml:space="preserve">Variante și forme active. </w:t>
            </w:r>
            <w:r w:rsidR="00B833DC" w:rsidRPr="00B833DC">
              <w:rPr>
                <w:noProof/>
                <w:sz w:val="20"/>
                <w:szCs w:val="20"/>
                <w:lang w:val="en-GB"/>
              </w:rPr>
              <w:t>Rolul metabolic</w:t>
            </w:r>
            <w:r w:rsidR="00B833DC">
              <w:rPr>
                <w:noProof/>
                <w:sz w:val="20"/>
                <w:szCs w:val="20"/>
                <w:lang w:val="en-GB"/>
              </w:rPr>
              <w:t>. Carența și toxicitatea vitaminei B6</w:t>
            </w:r>
          </w:p>
          <w:p w14:paraId="6DAB088F" w14:textId="77777777" w:rsidR="00B833DC" w:rsidRDefault="00024A62" w:rsidP="00024A62">
            <w:pPr>
              <w:ind w:left="57"/>
              <w:rPr>
                <w:noProof/>
                <w:sz w:val="20"/>
                <w:szCs w:val="20"/>
                <w:lang w:val="en-GB"/>
              </w:rPr>
            </w:pPr>
            <w:r w:rsidRPr="00D56B68">
              <w:rPr>
                <w:noProof/>
                <w:sz w:val="20"/>
                <w:szCs w:val="20"/>
                <w:lang w:val="en-GB"/>
              </w:rPr>
              <w:t xml:space="preserve">Vitamina B7. </w:t>
            </w:r>
            <w:r w:rsidR="00B833DC">
              <w:rPr>
                <w:noProof/>
                <w:sz w:val="20"/>
                <w:szCs w:val="20"/>
                <w:lang w:val="en-GB"/>
              </w:rPr>
              <w:t>Rol metabolic. Cauzele d</w:t>
            </w:r>
            <w:r w:rsidR="00B833DC" w:rsidRPr="00B833DC">
              <w:rPr>
                <w:noProof/>
                <w:sz w:val="20"/>
                <w:szCs w:val="20"/>
                <w:lang w:val="en-GB"/>
              </w:rPr>
              <w:t>eficienţ</w:t>
            </w:r>
            <w:r w:rsidR="00B833DC">
              <w:rPr>
                <w:noProof/>
                <w:sz w:val="20"/>
                <w:szCs w:val="20"/>
                <w:lang w:val="en-GB"/>
              </w:rPr>
              <w:t>ei</w:t>
            </w:r>
            <w:r w:rsidR="00B833DC" w:rsidRPr="00B833DC">
              <w:rPr>
                <w:noProof/>
                <w:sz w:val="20"/>
                <w:szCs w:val="20"/>
                <w:lang w:val="en-GB"/>
              </w:rPr>
              <w:t xml:space="preserve"> de biotină </w:t>
            </w:r>
          </w:p>
          <w:p w14:paraId="60BB0514" w14:textId="2A41C21E" w:rsidR="005122A9" w:rsidRDefault="00024A62" w:rsidP="005122A9">
            <w:pPr>
              <w:ind w:left="57"/>
              <w:rPr>
                <w:noProof/>
                <w:sz w:val="20"/>
                <w:szCs w:val="20"/>
                <w:lang w:val="en-GB"/>
              </w:rPr>
            </w:pPr>
            <w:r w:rsidRPr="00D56B68">
              <w:rPr>
                <w:noProof/>
                <w:sz w:val="20"/>
                <w:szCs w:val="20"/>
                <w:lang w:val="en-GB"/>
              </w:rPr>
              <w:t xml:space="preserve">Vitamina B9 (acidul folic). </w:t>
            </w:r>
            <w:r w:rsidR="005122A9">
              <w:rPr>
                <w:noProof/>
                <w:sz w:val="20"/>
                <w:szCs w:val="20"/>
                <w:lang w:val="en-GB"/>
              </w:rPr>
              <w:t>Rol metabolic</w:t>
            </w:r>
          </w:p>
          <w:p w14:paraId="5CFAC2AD" w14:textId="38FC0BC9" w:rsidR="00B563E9" w:rsidRDefault="00024A62" w:rsidP="005122A9">
            <w:pPr>
              <w:ind w:left="57"/>
              <w:rPr>
                <w:noProof/>
                <w:sz w:val="20"/>
                <w:szCs w:val="20"/>
                <w:lang w:val="en-GB"/>
              </w:rPr>
            </w:pPr>
            <w:r w:rsidRPr="00D56B68">
              <w:rPr>
                <w:noProof/>
                <w:sz w:val="20"/>
                <w:szCs w:val="20"/>
                <w:lang w:val="en-GB"/>
              </w:rPr>
              <w:t xml:space="preserve">Vitamina B12 (Cobalamina). </w:t>
            </w:r>
            <w:r w:rsidR="00B563E9" w:rsidRPr="00B563E9">
              <w:rPr>
                <w:noProof/>
                <w:sz w:val="20"/>
                <w:szCs w:val="20"/>
                <w:lang w:val="en-GB"/>
              </w:rPr>
              <w:t>Formele active</w:t>
            </w:r>
            <w:r w:rsidR="00B563E9">
              <w:rPr>
                <w:noProof/>
                <w:sz w:val="20"/>
                <w:szCs w:val="20"/>
                <w:lang w:val="en-GB"/>
              </w:rPr>
              <w:t xml:space="preserve">. </w:t>
            </w:r>
          </w:p>
          <w:p w14:paraId="2B20D8DF" w14:textId="73F76EBF" w:rsidR="00024A62" w:rsidRPr="005122A9" w:rsidRDefault="00024A62" w:rsidP="005122A9">
            <w:pPr>
              <w:ind w:left="57"/>
              <w:rPr>
                <w:noProof/>
                <w:sz w:val="20"/>
                <w:szCs w:val="20"/>
                <w:lang w:val="en-GB"/>
              </w:rPr>
            </w:pPr>
            <w:r w:rsidRPr="00D56B68">
              <w:rPr>
                <w:noProof/>
                <w:sz w:val="20"/>
                <w:szCs w:val="20"/>
                <w:lang w:val="en-GB"/>
              </w:rPr>
              <w:t>Vitamina C</w:t>
            </w:r>
            <w:r w:rsidR="00B563E9">
              <w:rPr>
                <w:noProof/>
                <w:sz w:val="20"/>
                <w:szCs w:val="20"/>
                <w:lang w:val="en-GB"/>
              </w:rPr>
              <w:t>. Absorbție, forme active și inactive</w:t>
            </w:r>
            <w:r w:rsidR="00B563E9">
              <w:t xml:space="preserve"> </w:t>
            </w:r>
            <w:r w:rsidR="00B563E9" w:rsidRPr="00B563E9">
              <w:rPr>
                <w:noProof/>
                <w:sz w:val="20"/>
                <w:szCs w:val="20"/>
                <w:lang w:val="en-GB"/>
              </w:rPr>
              <w:t>Carenţa vitamin</w:t>
            </w:r>
            <w:r w:rsidR="00B563E9">
              <w:rPr>
                <w:noProof/>
                <w:sz w:val="20"/>
                <w:szCs w:val="20"/>
                <w:lang w:val="en-GB"/>
              </w:rPr>
              <w:t>ei</w:t>
            </w:r>
            <w:r w:rsidR="00B563E9" w:rsidRPr="00B563E9">
              <w:rPr>
                <w:noProof/>
                <w:sz w:val="20"/>
                <w:szCs w:val="20"/>
                <w:lang w:val="en-GB"/>
              </w:rPr>
              <w:t xml:space="preserve"> C</w:t>
            </w:r>
            <w:r w:rsidR="00B563E9">
              <w:rPr>
                <w:noProof/>
                <w:sz w:val="20"/>
                <w:szCs w:val="20"/>
                <w:lang w:val="en-GB"/>
              </w:rPr>
              <w:t>.</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2CA27A" w14:textId="5CD0026D" w:rsidR="00024A62" w:rsidRDefault="00024A62" w:rsidP="00024A62">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61F664" w14:textId="38BF5C63" w:rsidR="00024A62" w:rsidRDefault="00024A62" w:rsidP="00024A62">
            <w:pPr>
              <w:rPr>
                <w:rFonts w:eastAsia="Times New Roman"/>
                <w:color w:val="000000"/>
                <w:sz w:val="20"/>
                <w:szCs w:val="20"/>
              </w:rPr>
            </w:pPr>
            <w:r w:rsidRPr="00D56B68">
              <w:rPr>
                <w:noProof/>
                <w:sz w:val="20"/>
                <w:szCs w:val="20"/>
              </w:rPr>
              <w:t>2</w:t>
            </w:r>
          </w:p>
        </w:tc>
      </w:tr>
      <w:tr w:rsidR="00024A62" w14:paraId="14C6C095"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FC79AC" w14:textId="77E48ECA" w:rsidR="00024A62" w:rsidRDefault="00024A62" w:rsidP="00024A62">
            <w:pPr>
              <w:rPr>
                <w:rFonts w:eastAsia="Times New Roman"/>
                <w:color w:val="000000"/>
                <w:sz w:val="20"/>
                <w:szCs w:val="20"/>
              </w:rPr>
            </w:pPr>
            <w:r w:rsidRPr="00233770">
              <w:rPr>
                <w:noProof/>
                <w:sz w:val="20"/>
                <w:szCs w:val="20"/>
              </w:rPr>
              <w:t>1</w:t>
            </w:r>
            <w:r w:rsidR="00255E62">
              <w:rPr>
                <w:noProof/>
                <w:sz w:val="20"/>
                <w:szCs w:val="20"/>
              </w:rPr>
              <w:t>3</w:t>
            </w:r>
            <w:r w:rsidRPr="00233770">
              <w:rPr>
                <w:noProof/>
                <w:sz w:val="20"/>
                <w:szCs w:val="20"/>
              </w:rPr>
              <w:t>.</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CC37FC" w14:textId="7F7F92BE" w:rsidR="00255E62" w:rsidRDefault="00255E62" w:rsidP="00024A62">
            <w:pPr>
              <w:rPr>
                <w:noProof/>
                <w:sz w:val="20"/>
                <w:szCs w:val="20"/>
                <w:lang w:val="en-GB"/>
              </w:rPr>
            </w:pPr>
            <w:r w:rsidRPr="00255E62">
              <w:rPr>
                <w:noProof/>
                <w:sz w:val="20"/>
                <w:szCs w:val="20"/>
                <w:lang w:val="en-GB"/>
              </w:rPr>
              <w:t>Nucleotidele  și acizii nucleici</w:t>
            </w:r>
            <w:r>
              <w:rPr>
                <w:noProof/>
                <w:sz w:val="20"/>
                <w:szCs w:val="20"/>
                <w:lang w:val="en-GB"/>
              </w:rPr>
              <w:t xml:space="preserve">. </w:t>
            </w:r>
            <w:r w:rsidRPr="00255E62">
              <w:rPr>
                <w:noProof/>
                <w:sz w:val="20"/>
                <w:szCs w:val="20"/>
                <w:lang w:val="en-GB"/>
              </w:rPr>
              <w:t xml:space="preserve"> </w:t>
            </w:r>
            <w:r>
              <w:rPr>
                <w:noProof/>
                <w:sz w:val="20"/>
                <w:szCs w:val="20"/>
                <w:lang w:val="en-GB"/>
              </w:rPr>
              <w:t>D</w:t>
            </w:r>
            <w:r w:rsidRPr="00255E62">
              <w:rPr>
                <w:noProof/>
                <w:sz w:val="20"/>
                <w:szCs w:val="20"/>
                <w:lang w:val="en-GB"/>
              </w:rPr>
              <w:t>iferențele dintre clasele de acizi nucleici</w:t>
            </w:r>
            <w:r>
              <w:rPr>
                <w:noProof/>
                <w:sz w:val="20"/>
                <w:szCs w:val="20"/>
                <w:lang w:val="en-GB"/>
              </w:rPr>
              <w:t>.</w:t>
            </w:r>
            <w:r w:rsidRPr="00255E62">
              <w:rPr>
                <w:noProof/>
                <w:sz w:val="20"/>
                <w:szCs w:val="20"/>
                <w:lang w:val="en-GB"/>
              </w:rPr>
              <w:t xml:space="preserve"> </w:t>
            </w:r>
            <w:r w:rsidRPr="00D56B68">
              <w:rPr>
                <w:noProof/>
                <w:sz w:val="20"/>
                <w:szCs w:val="20"/>
                <w:lang w:val="it-IT"/>
              </w:rPr>
              <w:t xml:space="preserve">Structura ADN-ului şi ARN-ului. </w:t>
            </w:r>
            <w:r w:rsidRPr="00255E62">
              <w:rPr>
                <w:noProof/>
                <w:sz w:val="20"/>
                <w:szCs w:val="20"/>
                <w:lang w:val="en-GB"/>
              </w:rPr>
              <w:t>Variantele structurale ale ADN-ului</w:t>
            </w:r>
            <w:r w:rsidR="00024A62" w:rsidRPr="00D56B68">
              <w:rPr>
                <w:noProof/>
                <w:sz w:val="20"/>
                <w:szCs w:val="20"/>
                <w:lang w:val="en-GB"/>
              </w:rPr>
              <w:t>.</w:t>
            </w:r>
            <w:r w:rsidR="00024A62">
              <w:rPr>
                <w:noProof/>
                <w:sz w:val="20"/>
                <w:szCs w:val="20"/>
                <w:lang w:val="en-GB"/>
              </w:rPr>
              <w:t xml:space="preserve"> </w:t>
            </w:r>
          </w:p>
          <w:p w14:paraId="6604F1E7" w14:textId="77777777" w:rsidR="00255E62" w:rsidRDefault="00255E62" w:rsidP="00255E62">
            <w:pPr>
              <w:rPr>
                <w:noProof/>
                <w:sz w:val="20"/>
                <w:szCs w:val="20"/>
                <w:lang w:val="it-IT"/>
              </w:rPr>
            </w:pPr>
            <w:r w:rsidRPr="00255E62">
              <w:rPr>
                <w:rFonts w:eastAsia="Times New Roman"/>
                <w:color w:val="000000"/>
                <w:sz w:val="20"/>
                <w:szCs w:val="20"/>
              </w:rPr>
              <w:t>Flexibilitatea conformaţională a ADN-ului este limitată</w:t>
            </w:r>
            <w:r w:rsidRPr="00D56B68">
              <w:rPr>
                <w:noProof/>
                <w:sz w:val="20"/>
                <w:szCs w:val="20"/>
                <w:lang w:val="it-IT"/>
              </w:rPr>
              <w:t xml:space="preserve"> </w:t>
            </w:r>
          </w:p>
          <w:p w14:paraId="2758C851" w14:textId="77777777" w:rsidR="00255E62" w:rsidRDefault="00255E62" w:rsidP="00024A62">
            <w:pPr>
              <w:rPr>
                <w:noProof/>
                <w:sz w:val="20"/>
                <w:szCs w:val="20"/>
                <w:lang w:val="it-IT"/>
              </w:rPr>
            </w:pPr>
            <w:r w:rsidRPr="00D56B68">
              <w:rPr>
                <w:noProof/>
                <w:sz w:val="20"/>
                <w:szCs w:val="20"/>
                <w:lang w:val="it-IT"/>
              </w:rPr>
              <w:t>Proprietăţile ADN-ului în soluţie</w:t>
            </w:r>
            <w:r>
              <w:rPr>
                <w:noProof/>
                <w:sz w:val="20"/>
                <w:szCs w:val="20"/>
                <w:lang w:val="it-IT"/>
              </w:rPr>
              <w:t xml:space="preserve">. </w:t>
            </w:r>
          </w:p>
          <w:p w14:paraId="4E4A8E1D" w14:textId="77777777" w:rsidR="00255E62" w:rsidRDefault="00255E62" w:rsidP="00024A62">
            <w:pPr>
              <w:rPr>
                <w:noProof/>
                <w:sz w:val="20"/>
                <w:szCs w:val="20"/>
                <w:lang w:val="it-IT"/>
              </w:rPr>
            </w:pPr>
            <w:r w:rsidRPr="00255E62">
              <w:rPr>
                <w:noProof/>
                <w:sz w:val="20"/>
                <w:szCs w:val="20"/>
                <w:lang w:val="it-IT"/>
              </w:rPr>
              <w:t>Reacția de polimerizare în lanț (PCR</w:t>
            </w:r>
            <w:r>
              <w:rPr>
                <w:noProof/>
                <w:sz w:val="20"/>
                <w:szCs w:val="20"/>
                <w:lang w:val="it-IT"/>
              </w:rPr>
              <w:t>)</w:t>
            </w:r>
          </w:p>
          <w:p w14:paraId="05D47E8D" w14:textId="11A22CE5" w:rsidR="00143B2E" w:rsidRPr="00255E62" w:rsidRDefault="00143B2E" w:rsidP="00024A62">
            <w:pPr>
              <w:rPr>
                <w:noProof/>
                <w:sz w:val="20"/>
                <w:szCs w:val="20"/>
                <w:lang w:val="it-IT"/>
              </w:rPr>
            </w:pPr>
            <w:r w:rsidRPr="00143B2E">
              <w:rPr>
                <w:noProof/>
                <w:sz w:val="20"/>
                <w:szCs w:val="20"/>
                <w:lang w:val="it-IT"/>
              </w:rPr>
              <w:t>Aplicații ale  tehnicii PCR</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078A24" w14:textId="522A2932" w:rsidR="00024A62" w:rsidRDefault="00024A62" w:rsidP="00024A62">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4B5347" w14:textId="367B50A3" w:rsidR="00024A62" w:rsidRDefault="00024A62" w:rsidP="00024A62">
            <w:pPr>
              <w:rPr>
                <w:rFonts w:eastAsia="Times New Roman"/>
                <w:color w:val="000000"/>
                <w:sz w:val="20"/>
                <w:szCs w:val="20"/>
              </w:rPr>
            </w:pPr>
            <w:r w:rsidRPr="00D56B68">
              <w:rPr>
                <w:noProof/>
                <w:sz w:val="20"/>
                <w:szCs w:val="20"/>
              </w:rPr>
              <w:t>2</w:t>
            </w:r>
          </w:p>
        </w:tc>
      </w:tr>
      <w:tr w:rsidR="00024A62" w14:paraId="2C4EAF15"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0DA0C5" w14:textId="3834FF6D" w:rsidR="00024A62" w:rsidRDefault="00024A62" w:rsidP="00024A62">
            <w:pPr>
              <w:rPr>
                <w:rFonts w:eastAsia="Times New Roman"/>
                <w:color w:val="000000"/>
                <w:sz w:val="20"/>
                <w:szCs w:val="20"/>
              </w:rPr>
            </w:pPr>
            <w:r w:rsidRPr="00233770">
              <w:rPr>
                <w:noProof/>
                <w:sz w:val="20"/>
                <w:szCs w:val="20"/>
              </w:rPr>
              <w:lastRenderedPageBreak/>
              <w:t>14.</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DD5E5C" w14:textId="0DD88C36" w:rsidR="00024A62" w:rsidRDefault="00143B2E" w:rsidP="00024A62">
            <w:pPr>
              <w:rPr>
                <w:rFonts w:eastAsia="Times New Roman"/>
                <w:color w:val="000000"/>
                <w:sz w:val="20"/>
                <w:szCs w:val="20"/>
              </w:rPr>
            </w:pPr>
            <w:r w:rsidRPr="00D56B68">
              <w:rPr>
                <w:noProof/>
                <w:sz w:val="20"/>
                <w:szCs w:val="20"/>
                <w:lang w:val="it-IT"/>
              </w:rPr>
              <w:t xml:space="preserve">Lipide. Structura şi proprietăţile fizice. </w:t>
            </w:r>
            <w:r w:rsidRPr="00D56B68">
              <w:rPr>
                <w:noProof/>
                <w:sz w:val="20"/>
                <w:szCs w:val="20"/>
                <w:lang w:val="es-ES"/>
              </w:rPr>
              <w:t xml:space="preserve">Funcţiile lipidelor. Tipuri de lipide. </w:t>
            </w:r>
            <w:r w:rsidRPr="00D56B68">
              <w:rPr>
                <w:noProof/>
                <w:sz w:val="20"/>
                <w:szCs w:val="20"/>
                <w:lang w:val="en-GB"/>
              </w:rPr>
              <w:t xml:space="preserve">Triacil gliceridele şi acizii graşi. </w:t>
            </w:r>
            <w:r w:rsidRPr="00D56B68">
              <w:rPr>
                <w:noProof/>
                <w:sz w:val="20"/>
                <w:szCs w:val="20"/>
                <w:lang w:val="it-IT"/>
              </w:rPr>
              <w:t>Glicero</w:t>
            </w:r>
            <w:r w:rsidRPr="00D56B68">
              <w:rPr>
                <w:noProof/>
                <w:sz w:val="20"/>
                <w:szCs w:val="20"/>
                <w:lang w:val="it-IT"/>
              </w:rPr>
              <w:softHyphen/>
              <w:t>fosfolipide, plasmogenii şi ceramide</w:t>
            </w:r>
            <w:r>
              <w:rPr>
                <w:noProof/>
                <w:sz w:val="20"/>
                <w:szCs w:val="20"/>
                <w:lang w:val="it-IT"/>
              </w:rPr>
              <w:t>le</w:t>
            </w:r>
            <w:r w:rsidRPr="00D56B68">
              <w:rPr>
                <w:noProof/>
                <w:sz w:val="20"/>
                <w:szCs w:val="20"/>
                <w:lang w:val="it-IT"/>
              </w:rPr>
              <w:t xml:space="preserve">. Bilipide. </w:t>
            </w:r>
            <w:r w:rsidRPr="00D56B68">
              <w:rPr>
                <w:noProof/>
                <w:sz w:val="20"/>
                <w:szCs w:val="20"/>
                <w:lang w:val="en-GB"/>
              </w:rPr>
              <w:t>Membrana celulară</w:t>
            </w:r>
            <w:r>
              <w:rPr>
                <w:noProof/>
                <w:sz w:val="20"/>
                <w:szCs w:val="20"/>
                <w:lang w:val="en-GB"/>
              </w:rPr>
              <w:t>.</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79E37C" w14:textId="70BB4997" w:rsidR="00024A62" w:rsidRDefault="00024A62" w:rsidP="00024A62">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18F3D2" w14:textId="5C0317BF" w:rsidR="00024A62" w:rsidRDefault="00024A62" w:rsidP="00024A62">
            <w:pPr>
              <w:rPr>
                <w:rFonts w:eastAsia="Times New Roman"/>
                <w:color w:val="000000"/>
                <w:sz w:val="20"/>
                <w:szCs w:val="20"/>
              </w:rPr>
            </w:pPr>
            <w:r w:rsidRPr="00D56B68">
              <w:rPr>
                <w:noProof/>
                <w:sz w:val="20"/>
                <w:szCs w:val="20"/>
              </w:rPr>
              <w:t>2</w:t>
            </w:r>
          </w:p>
        </w:tc>
      </w:tr>
      <w:tr w:rsidR="00143B2E" w14:paraId="25EE10C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CA6126" w14:textId="77777777" w:rsidR="00143B2E" w:rsidRPr="00CD42CC" w:rsidRDefault="00143B2E" w:rsidP="00143B2E">
            <w:pPr>
              <w:suppressAutoHyphens/>
              <w:spacing w:line="300" w:lineRule="auto"/>
              <w:ind w:left="540"/>
              <w:rPr>
                <w:bCs/>
                <w:noProof/>
                <w:sz w:val="20"/>
                <w:szCs w:val="20"/>
              </w:rPr>
            </w:pPr>
            <w:r>
              <w:rPr>
                <w:rFonts w:eastAsia="Times New Roman"/>
                <w:b/>
                <w:bCs/>
                <w:color w:val="000000"/>
                <w:sz w:val="20"/>
                <w:szCs w:val="20"/>
              </w:rPr>
              <w:t>Bibliografie</w:t>
            </w:r>
          </w:p>
          <w:p w14:paraId="46FDB05E" w14:textId="77777777" w:rsidR="00143B2E" w:rsidRPr="00CD42CC" w:rsidRDefault="00143B2E" w:rsidP="00143B2E">
            <w:pPr>
              <w:ind w:left="58"/>
              <w:rPr>
                <w:b/>
                <w:bCs/>
                <w:noProof/>
                <w:sz w:val="20"/>
                <w:szCs w:val="20"/>
              </w:rPr>
            </w:pPr>
            <w:r w:rsidRPr="00233770">
              <w:rPr>
                <w:b/>
                <w:bCs/>
                <w:noProof/>
                <w:sz w:val="20"/>
                <w:szCs w:val="20"/>
              </w:rPr>
              <w:t>Referinţe principale:</w:t>
            </w:r>
          </w:p>
          <w:p w14:paraId="11CC5060" w14:textId="066638BA" w:rsidR="005D440E" w:rsidRDefault="005D440E" w:rsidP="00143B2E">
            <w:pPr>
              <w:numPr>
                <w:ilvl w:val="0"/>
                <w:numId w:val="3"/>
              </w:numPr>
              <w:tabs>
                <w:tab w:val="clear" w:pos="720"/>
                <w:tab w:val="num" w:pos="312"/>
              </w:tabs>
              <w:suppressAutoHyphens/>
              <w:spacing w:line="300" w:lineRule="auto"/>
              <w:ind w:left="540"/>
              <w:rPr>
                <w:bCs/>
                <w:noProof/>
                <w:sz w:val="20"/>
                <w:szCs w:val="20"/>
              </w:rPr>
            </w:pPr>
            <w:r w:rsidRPr="005D440E">
              <w:rPr>
                <w:bCs/>
                <w:noProof/>
                <w:sz w:val="20"/>
                <w:szCs w:val="20"/>
              </w:rPr>
              <w:t>Gourkhede</w:t>
            </w:r>
            <w:r>
              <w:rPr>
                <w:bCs/>
                <w:noProof/>
                <w:sz w:val="20"/>
                <w:szCs w:val="20"/>
              </w:rPr>
              <w:t>,</w:t>
            </w:r>
            <w:r w:rsidRPr="005D440E">
              <w:rPr>
                <w:bCs/>
                <w:noProof/>
                <w:sz w:val="20"/>
                <w:szCs w:val="20"/>
              </w:rPr>
              <w:t xml:space="preserve"> P</w:t>
            </w:r>
            <w:r>
              <w:rPr>
                <w:bCs/>
                <w:noProof/>
                <w:sz w:val="20"/>
                <w:szCs w:val="20"/>
              </w:rPr>
              <w:t>.</w:t>
            </w:r>
            <w:r w:rsidRPr="005D440E">
              <w:rPr>
                <w:bCs/>
                <w:noProof/>
                <w:sz w:val="20"/>
                <w:szCs w:val="20"/>
              </w:rPr>
              <w:t>H</w:t>
            </w:r>
            <w:r>
              <w:rPr>
                <w:bCs/>
                <w:noProof/>
                <w:sz w:val="20"/>
                <w:szCs w:val="20"/>
              </w:rPr>
              <w:t xml:space="preserve">., </w:t>
            </w:r>
            <w:r w:rsidRPr="005D440E">
              <w:rPr>
                <w:bCs/>
                <w:noProof/>
                <w:sz w:val="20"/>
                <w:szCs w:val="20"/>
              </w:rPr>
              <w:t>Biochemistry and its Application</w:t>
            </w:r>
            <w:r>
              <w:rPr>
                <w:bCs/>
                <w:noProof/>
                <w:sz w:val="20"/>
                <w:szCs w:val="20"/>
              </w:rPr>
              <w:t xml:space="preserve">, </w:t>
            </w:r>
            <w:r w:rsidRPr="005D440E">
              <w:rPr>
                <w:noProof/>
                <w:sz w:val="20"/>
                <w:szCs w:val="20"/>
                <w:lang w:val="eo-001"/>
              </w:rPr>
              <w:t>e-book,</w:t>
            </w:r>
            <w:r>
              <w:rPr>
                <w:b/>
                <w:bCs/>
                <w:noProof/>
                <w:sz w:val="20"/>
                <w:szCs w:val="20"/>
                <w:lang w:val="eo-001"/>
              </w:rPr>
              <w:t xml:space="preserve"> </w:t>
            </w:r>
            <w:r w:rsidRPr="005D440E">
              <w:rPr>
                <w:bCs/>
                <w:noProof/>
                <w:sz w:val="20"/>
                <w:szCs w:val="20"/>
              </w:rPr>
              <w:t>Arcler Press</w:t>
            </w:r>
            <w:r>
              <w:rPr>
                <w:bCs/>
                <w:noProof/>
                <w:sz w:val="20"/>
                <w:szCs w:val="20"/>
              </w:rPr>
              <w:t>, 2023</w:t>
            </w:r>
          </w:p>
          <w:p w14:paraId="0D63DD85" w14:textId="0F4CD677" w:rsidR="00143B2E" w:rsidRDefault="00143B2E" w:rsidP="00143B2E">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Seager, S.L., Slabaugh, M.R., Hansen, M.S., Chemistry for Today. General, Organic and Biochemistry </w:t>
            </w:r>
            <w:r w:rsidRPr="003952E9">
              <w:rPr>
                <w:bCs/>
                <w:noProof/>
                <w:sz w:val="20"/>
                <w:szCs w:val="20"/>
              </w:rPr>
              <w:t>(</w:t>
            </w:r>
            <w:r>
              <w:rPr>
                <w:bCs/>
                <w:noProof/>
                <w:sz w:val="20"/>
                <w:szCs w:val="20"/>
              </w:rPr>
              <w:t>10</w:t>
            </w:r>
            <w:r w:rsidRPr="00B741D7">
              <w:rPr>
                <w:bCs/>
                <w:noProof/>
                <w:sz w:val="20"/>
                <w:szCs w:val="20"/>
                <w:vertAlign w:val="superscript"/>
              </w:rPr>
              <w:t xml:space="preserve">th </w:t>
            </w:r>
            <w:r w:rsidRPr="003952E9">
              <w:rPr>
                <w:bCs/>
                <w:noProof/>
                <w:sz w:val="20"/>
                <w:szCs w:val="20"/>
              </w:rPr>
              <w:t>Edition)</w:t>
            </w:r>
            <w:r>
              <w:rPr>
                <w:bCs/>
                <w:noProof/>
                <w:sz w:val="20"/>
                <w:szCs w:val="20"/>
              </w:rPr>
              <w:t>, Cantage, Boston, MA, USA, 2022.</w:t>
            </w:r>
          </w:p>
          <w:p w14:paraId="4B35E2D9" w14:textId="77777777" w:rsidR="00143B2E" w:rsidRDefault="00143B2E" w:rsidP="00143B2E">
            <w:pPr>
              <w:numPr>
                <w:ilvl w:val="0"/>
                <w:numId w:val="3"/>
              </w:numPr>
              <w:tabs>
                <w:tab w:val="clear" w:pos="720"/>
                <w:tab w:val="num" w:pos="312"/>
              </w:tabs>
              <w:suppressAutoHyphens/>
              <w:spacing w:line="300" w:lineRule="auto"/>
              <w:ind w:left="540"/>
              <w:rPr>
                <w:bCs/>
                <w:noProof/>
                <w:sz w:val="20"/>
                <w:szCs w:val="20"/>
              </w:rPr>
            </w:pPr>
            <w:r>
              <w:rPr>
                <w:bCs/>
                <w:noProof/>
                <w:sz w:val="20"/>
                <w:szCs w:val="20"/>
              </w:rPr>
              <w:t>GRE</w:t>
            </w:r>
            <w:r w:rsidRPr="00EA1BFB">
              <w:rPr>
                <w:bCs/>
                <w:noProof/>
                <w:sz w:val="20"/>
                <w:szCs w:val="20"/>
                <w:vertAlign w:val="superscript"/>
              </w:rPr>
              <w:t>®</w:t>
            </w:r>
            <w:r>
              <w:rPr>
                <w:bCs/>
                <w:noProof/>
                <w:sz w:val="20"/>
                <w:szCs w:val="20"/>
              </w:rPr>
              <w:t xml:space="preserve"> Biochemistry, cell and molecular biology test. Practice Book, Educational Testing Service, 2016.</w:t>
            </w:r>
          </w:p>
          <w:p w14:paraId="6D4C8D20" w14:textId="77777777" w:rsidR="00143B2E" w:rsidRDefault="00143B2E" w:rsidP="00143B2E">
            <w:pPr>
              <w:numPr>
                <w:ilvl w:val="0"/>
                <w:numId w:val="3"/>
              </w:numPr>
              <w:tabs>
                <w:tab w:val="clear" w:pos="720"/>
                <w:tab w:val="num" w:pos="312"/>
              </w:tabs>
              <w:suppressAutoHyphens/>
              <w:spacing w:line="300" w:lineRule="auto"/>
              <w:ind w:left="540"/>
              <w:rPr>
                <w:bCs/>
                <w:noProof/>
                <w:sz w:val="20"/>
                <w:szCs w:val="20"/>
              </w:rPr>
            </w:pPr>
            <w:r w:rsidRPr="003952E9">
              <w:rPr>
                <w:bCs/>
                <w:noProof/>
                <w:sz w:val="20"/>
                <w:szCs w:val="20"/>
              </w:rPr>
              <w:t>Voet, D., Voet, J., Pratt, C. W., Fundamental of Biochemistry (3</w:t>
            </w:r>
            <w:r w:rsidRPr="00B741D7">
              <w:rPr>
                <w:bCs/>
                <w:noProof/>
                <w:sz w:val="20"/>
                <w:szCs w:val="20"/>
                <w:vertAlign w:val="superscript"/>
              </w:rPr>
              <w:t>th</w:t>
            </w:r>
            <w:r w:rsidRPr="003952E9">
              <w:rPr>
                <w:bCs/>
                <w:noProof/>
                <w:sz w:val="20"/>
                <w:szCs w:val="20"/>
              </w:rPr>
              <w:t xml:space="preserve"> Edition),</w:t>
            </w:r>
            <w:r>
              <w:t xml:space="preserve"> </w:t>
            </w:r>
            <w:r w:rsidRPr="003952E9">
              <w:rPr>
                <w:bCs/>
                <w:noProof/>
                <w:sz w:val="20"/>
                <w:szCs w:val="20"/>
              </w:rPr>
              <w:t>John Wiley &amp; Sons, Inc.</w:t>
            </w:r>
            <w:r>
              <w:rPr>
                <w:bCs/>
                <w:noProof/>
                <w:sz w:val="20"/>
                <w:szCs w:val="20"/>
              </w:rPr>
              <w:t>,</w:t>
            </w:r>
            <w:r>
              <w:t xml:space="preserve"> </w:t>
            </w:r>
            <w:r w:rsidRPr="003952E9">
              <w:rPr>
                <w:bCs/>
                <w:noProof/>
                <w:sz w:val="20"/>
                <w:szCs w:val="20"/>
              </w:rPr>
              <w:t>Hoboken, NJ, 2013.</w:t>
            </w:r>
          </w:p>
          <w:p w14:paraId="2CCEECDA" w14:textId="77777777" w:rsidR="00143B2E" w:rsidRPr="00DA08CE" w:rsidRDefault="00143B2E" w:rsidP="00143B2E">
            <w:pPr>
              <w:numPr>
                <w:ilvl w:val="0"/>
                <w:numId w:val="3"/>
              </w:numPr>
              <w:tabs>
                <w:tab w:val="clear" w:pos="720"/>
                <w:tab w:val="num" w:pos="312"/>
              </w:tabs>
              <w:suppressAutoHyphens/>
              <w:spacing w:line="300" w:lineRule="auto"/>
              <w:ind w:left="540"/>
              <w:rPr>
                <w:bCs/>
                <w:noProof/>
                <w:sz w:val="20"/>
                <w:szCs w:val="20"/>
              </w:rPr>
            </w:pPr>
            <w:r w:rsidRPr="00DA08CE">
              <w:rPr>
                <w:bCs/>
                <w:noProof/>
                <w:sz w:val="20"/>
                <w:szCs w:val="20"/>
              </w:rPr>
              <w:t>Nelson, D. L., Cox, M. M., Lehninger Principles of Biochemistry (6</w:t>
            </w:r>
            <w:r w:rsidRPr="00B741D7">
              <w:rPr>
                <w:bCs/>
                <w:noProof/>
                <w:sz w:val="20"/>
                <w:szCs w:val="20"/>
                <w:vertAlign w:val="superscript"/>
              </w:rPr>
              <w:t>th</w:t>
            </w:r>
            <w:r w:rsidRPr="00DA08CE">
              <w:rPr>
                <w:bCs/>
                <w:noProof/>
                <w:sz w:val="20"/>
                <w:szCs w:val="20"/>
              </w:rPr>
              <w:t xml:space="preserve"> Edition), W.H. Freeman</w:t>
            </w:r>
            <w:r w:rsidRPr="00B63EC4">
              <w:rPr>
                <w:bCs/>
                <w:noProof/>
                <w:sz w:val="20"/>
                <w:szCs w:val="20"/>
              </w:rPr>
              <w:t xml:space="preserve"> and Company, </w:t>
            </w:r>
            <w:r>
              <w:rPr>
                <w:bCs/>
                <w:noProof/>
                <w:sz w:val="20"/>
                <w:szCs w:val="20"/>
              </w:rPr>
              <w:t>NY</w:t>
            </w:r>
            <w:r w:rsidRPr="00DA08CE">
              <w:rPr>
                <w:bCs/>
                <w:noProof/>
                <w:sz w:val="20"/>
                <w:szCs w:val="20"/>
              </w:rPr>
              <w:t>, 2012.</w:t>
            </w:r>
          </w:p>
          <w:p w14:paraId="19613426" w14:textId="77777777" w:rsidR="00143B2E" w:rsidRDefault="00143B2E" w:rsidP="00143B2E">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Laberge, M., Biochemistry, Chelsea House Publishers, NY, 2008. </w:t>
            </w:r>
          </w:p>
          <w:p w14:paraId="411A5E30" w14:textId="77777777" w:rsidR="00143B2E" w:rsidRPr="009947E1" w:rsidRDefault="00143B2E" w:rsidP="00143B2E">
            <w:pPr>
              <w:numPr>
                <w:ilvl w:val="0"/>
                <w:numId w:val="3"/>
              </w:numPr>
              <w:tabs>
                <w:tab w:val="clear" w:pos="720"/>
                <w:tab w:val="num" w:pos="312"/>
              </w:tabs>
              <w:suppressAutoHyphens/>
              <w:spacing w:line="300" w:lineRule="auto"/>
              <w:ind w:left="540"/>
              <w:rPr>
                <w:bCs/>
                <w:noProof/>
                <w:sz w:val="20"/>
                <w:szCs w:val="20"/>
              </w:rPr>
            </w:pPr>
            <w:r w:rsidRPr="00B63EC4">
              <w:rPr>
                <w:bCs/>
                <w:noProof/>
                <w:sz w:val="20"/>
                <w:szCs w:val="20"/>
              </w:rPr>
              <w:t>Berg, J.M., Tzmocyko, J.L., Stryer, L., Biochemistry (7</w:t>
            </w:r>
            <w:r w:rsidRPr="00B63EC4">
              <w:rPr>
                <w:bCs/>
                <w:noProof/>
                <w:sz w:val="20"/>
                <w:szCs w:val="20"/>
                <w:vertAlign w:val="superscript"/>
              </w:rPr>
              <w:t>th</w:t>
            </w:r>
            <w:r w:rsidRPr="00B63EC4">
              <w:rPr>
                <w:bCs/>
                <w:noProof/>
                <w:sz w:val="20"/>
                <w:szCs w:val="20"/>
              </w:rPr>
              <w:t xml:space="preserve"> Edition), W. H. Freeman 2012.</w:t>
            </w:r>
          </w:p>
          <w:p w14:paraId="2B9C1CBF" w14:textId="77777777" w:rsidR="00143B2E" w:rsidRDefault="00143B2E" w:rsidP="00143B2E">
            <w:pPr>
              <w:spacing w:line="300" w:lineRule="auto"/>
              <w:ind w:left="58"/>
              <w:rPr>
                <w:b/>
                <w:bCs/>
                <w:noProof/>
                <w:sz w:val="20"/>
                <w:szCs w:val="20"/>
              </w:rPr>
            </w:pPr>
            <w:r w:rsidRPr="00233770">
              <w:rPr>
                <w:b/>
                <w:bCs/>
                <w:noProof/>
                <w:sz w:val="20"/>
                <w:szCs w:val="20"/>
              </w:rPr>
              <w:t>Referinţe suplimentare:</w:t>
            </w:r>
          </w:p>
          <w:p w14:paraId="1F07A5E7" w14:textId="77777777" w:rsidR="00143B2E" w:rsidRPr="00054DF5" w:rsidRDefault="00143B2E" w:rsidP="00143B2E">
            <w:pPr>
              <w:numPr>
                <w:ilvl w:val="0"/>
                <w:numId w:val="4"/>
              </w:numPr>
              <w:suppressAutoHyphens/>
              <w:spacing w:line="300" w:lineRule="auto"/>
              <w:ind w:left="540"/>
              <w:rPr>
                <w:bCs/>
                <w:noProof/>
                <w:sz w:val="20"/>
                <w:szCs w:val="20"/>
              </w:rPr>
            </w:pPr>
            <w:r>
              <w:rPr>
                <w:bCs/>
                <w:noProof/>
                <w:sz w:val="20"/>
                <w:szCs w:val="20"/>
              </w:rPr>
              <w:t xml:space="preserve">Ronner, P.,  Netter’s Essential Biochemistry, Elsevier, </w:t>
            </w:r>
            <w:r w:rsidRPr="00054DF5">
              <w:rPr>
                <w:bCs/>
                <w:noProof/>
                <w:sz w:val="20"/>
                <w:szCs w:val="20"/>
              </w:rPr>
              <w:t>Philadelphia</w:t>
            </w:r>
            <w:r>
              <w:rPr>
                <w:bCs/>
                <w:noProof/>
                <w:sz w:val="20"/>
                <w:szCs w:val="20"/>
              </w:rPr>
              <w:t>, 2018</w:t>
            </w:r>
          </w:p>
          <w:p w14:paraId="03745295" w14:textId="77777777" w:rsidR="00143B2E" w:rsidRPr="0018030D" w:rsidRDefault="00143B2E" w:rsidP="00143B2E">
            <w:pPr>
              <w:numPr>
                <w:ilvl w:val="0"/>
                <w:numId w:val="4"/>
              </w:numPr>
              <w:suppressAutoHyphens/>
              <w:spacing w:line="300" w:lineRule="auto"/>
              <w:ind w:left="540"/>
              <w:rPr>
                <w:bCs/>
                <w:noProof/>
                <w:sz w:val="20"/>
                <w:szCs w:val="20"/>
              </w:rPr>
            </w:pPr>
            <w:r w:rsidRPr="006C2B9C">
              <w:rPr>
                <w:bCs/>
                <w:noProof/>
                <w:sz w:val="20"/>
                <w:szCs w:val="20"/>
                <w:lang w:val="de-DE"/>
              </w:rPr>
              <w:t xml:space="preserve">Oprica, L. </w:t>
            </w:r>
            <w:r>
              <w:rPr>
                <w:bCs/>
                <w:noProof/>
                <w:sz w:val="20"/>
                <w:szCs w:val="20"/>
                <w:lang w:val="de-DE"/>
              </w:rPr>
              <w:t>Biochimia produselor alimentare, Tehnopress, Iași, 2011</w:t>
            </w:r>
            <w:r w:rsidRPr="006C2B9C">
              <w:rPr>
                <w:bCs/>
                <w:noProof/>
                <w:sz w:val="20"/>
                <w:szCs w:val="20"/>
                <w:lang w:val="de-DE"/>
              </w:rPr>
              <w:t>.</w:t>
            </w:r>
          </w:p>
          <w:p w14:paraId="2090D26E" w14:textId="77777777" w:rsidR="00143B2E" w:rsidRDefault="00143B2E" w:rsidP="00143B2E">
            <w:pPr>
              <w:numPr>
                <w:ilvl w:val="0"/>
                <w:numId w:val="4"/>
              </w:numPr>
              <w:suppressAutoHyphens/>
              <w:spacing w:line="300" w:lineRule="auto"/>
              <w:ind w:left="540"/>
              <w:rPr>
                <w:bCs/>
                <w:noProof/>
                <w:sz w:val="20"/>
                <w:szCs w:val="20"/>
              </w:rPr>
            </w:pPr>
            <w:r w:rsidRPr="00DB199E">
              <w:rPr>
                <w:bCs/>
                <w:noProof/>
                <w:sz w:val="20"/>
                <w:szCs w:val="20"/>
              </w:rPr>
              <w:t>Loffler</w:t>
            </w:r>
            <w:r>
              <w:rPr>
                <w:bCs/>
                <w:noProof/>
                <w:sz w:val="20"/>
                <w:szCs w:val="20"/>
              </w:rPr>
              <w:t>, G.,</w:t>
            </w:r>
            <w:r w:rsidRPr="00DB199E">
              <w:rPr>
                <w:bCs/>
                <w:noProof/>
                <w:sz w:val="20"/>
                <w:szCs w:val="20"/>
              </w:rPr>
              <w:t xml:space="preserve"> </w:t>
            </w:r>
            <w:r>
              <w:rPr>
                <w:bCs/>
                <w:noProof/>
                <w:sz w:val="20"/>
                <w:szCs w:val="20"/>
              </w:rPr>
              <w:t>Basiswissen Biochemie</w:t>
            </w:r>
            <w:r w:rsidRPr="00DB199E">
              <w:rPr>
                <w:bCs/>
                <w:noProof/>
                <w:sz w:val="20"/>
                <w:szCs w:val="20"/>
              </w:rPr>
              <w:t xml:space="preserve"> </w:t>
            </w:r>
            <w:r>
              <w:rPr>
                <w:bCs/>
                <w:noProof/>
                <w:sz w:val="20"/>
                <w:szCs w:val="20"/>
              </w:rPr>
              <w:t>mit Pathobiochemie (</w:t>
            </w:r>
            <w:r w:rsidRPr="00DB199E">
              <w:rPr>
                <w:bCs/>
                <w:noProof/>
                <w:sz w:val="20"/>
                <w:szCs w:val="20"/>
              </w:rPr>
              <w:t>7 Auflage)</w:t>
            </w:r>
            <w:r>
              <w:rPr>
                <w:bCs/>
                <w:noProof/>
                <w:sz w:val="20"/>
                <w:szCs w:val="20"/>
              </w:rPr>
              <w:t>, Springer, Heidelberg, 2008</w:t>
            </w:r>
            <w:r w:rsidRPr="00DB199E">
              <w:rPr>
                <w:bCs/>
                <w:noProof/>
                <w:sz w:val="20"/>
                <w:szCs w:val="20"/>
              </w:rPr>
              <w:t>.</w:t>
            </w:r>
          </w:p>
          <w:p w14:paraId="6EE5978E" w14:textId="77777777" w:rsidR="00143B2E" w:rsidRPr="005F5877" w:rsidRDefault="00143B2E" w:rsidP="00143B2E">
            <w:pPr>
              <w:numPr>
                <w:ilvl w:val="0"/>
                <w:numId w:val="4"/>
              </w:numPr>
              <w:suppressAutoHyphens/>
              <w:spacing w:line="300" w:lineRule="auto"/>
              <w:ind w:left="540"/>
              <w:rPr>
                <w:bCs/>
                <w:noProof/>
                <w:sz w:val="20"/>
                <w:szCs w:val="20"/>
              </w:rPr>
            </w:pPr>
            <w:r w:rsidRPr="005F5877">
              <w:rPr>
                <w:bCs/>
                <w:noProof/>
                <w:sz w:val="20"/>
                <w:szCs w:val="20"/>
              </w:rPr>
              <w:t>Mallikarjuna, N. R., Medical Biochemistry (2</w:t>
            </w:r>
            <w:r w:rsidRPr="00B741D7">
              <w:rPr>
                <w:bCs/>
                <w:noProof/>
                <w:sz w:val="20"/>
                <w:szCs w:val="20"/>
                <w:vertAlign w:val="superscript"/>
              </w:rPr>
              <w:t xml:space="preserve">nd </w:t>
            </w:r>
            <w:r w:rsidRPr="005F5877">
              <w:rPr>
                <w:bCs/>
                <w:noProof/>
                <w:sz w:val="20"/>
                <w:szCs w:val="20"/>
              </w:rPr>
              <w:t>Edition), New Age International (P) Ltd., Publishers, New Delhi, 2006)</w:t>
            </w:r>
          </w:p>
          <w:p w14:paraId="4D048455" w14:textId="77777777" w:rsidR="00143B2E" w:rsidRDefault="00143B2E" w:rsidP="00143B2E">
            <w:pPr>
              <w:numPr>
                <w:ilvl w:val="0"/>
                <w:numId w:val="4"/>
              </w:numPr>
              <w:suppressAutoHyphens/>
              <w:spacing w:line="300" w:lineRule="auto"/>
              <w:ind w:left="540"/>
              <w:rPr>
                <w:bCs/>
                <w:noProof/>
                <w:sz w:val="20"/>
                <w:szCs w:val="20"/>
              </w:rPr>
            </w:pPr>
            <w:r w:rsidRPr="00C52025">
              <w:rPr>
                <w:bCs/>
                <w:noProof/>
                <w:sz w:val="20"/>
                <w:szCs w:val="20"/>
              </w:rPr>
              <w:t>Lieberman, M.,  Marks, A. D., Marks’ Basic Medical Biochemistry. A Clinical Approach (3</w:t>
            </w:r>
            <w:r w:rsidRPr="00B741D7">
              <w:rPr>
                <w:bCs/>
                <w:noProof/>
                <w:sz w:val="20"/>
                <w:szCs w:val="20"/>
                <w:vertAlign w:val="superscript"/>
              </w:rPr>
              <w:t>th</w:t>
            </w:r>
            <w:r w:rsidRPr="00C52025">
              <w:rPr>
                <w:bCs/>
                <w:noProof/>
                <w:sz w:val="20"/>
                <w:szCs w:val="20"/>
              </w:rPr>
              <w:t xml:space="preserve"> Edition), </w:t>
            </w:r>
            <w:r w:rsidRPr="00C52025">
              <w:rPr>
                <w:color w:val="000000"/>
                <w:sz w:val="19"/>
                <w:szCs w:val="19"/>
                <w:shd w:val="clear" w:color="auto" w:fill="FFFFFF"/>
              </w:rPr>
              <w:t xml:space="preserve">Lippincott Williams &amp; Wilkins, </w:t>
            </w:r>
            <w:r>
              <w:rPr>
                <w:color w:val="000000"/>
                <w:sz w:val="19"/>
                <w:szCs w:val="19"/>
                <w:shd w:val="clear" w:color="auto" w:fill="FFFFFF"/>
              </w:rPr>
              <w:t xml:space="preserve">Philadelphia, </w:t>
            </w:r>
            <w:r w:rsidRPr="00C52025">
              <w:rPr>
                <w:bCs/>
                <w:noProof/>
                <w:sz w:val="20"/>
                <w:szCs w:val="20"/>
              </w:rPr>
              <w:t>2008.</w:t>
            </w:r>
          </w:p>
          <w:p w14:paraId="5F56F47C" w14:textId="747BD0C1" w:rsidR="00143B2E" w:rsidRPr="00143B2E" w:rsidRDefault="00143B2E" w:rsidP="00143B2E">
            <w:pPr>
              <w:numPr>
                <w:ilvl w:val="0"/>
                <w:numId w:val="4"/>
              </w:numPr>
              <w:suppressAutoHyphens/>
              <w:spacing w:line="300" w:lineRule="auto"/>
              <w:ind w:left="540"/>
              <w:rPr>
                <w:bCs/>
                <w:noProof/>
                <w:sz w:val="20"/>
                <w:szCs w:val="20"/>
              </w:rPr>
            </w:pPr>
            <w:r w:rsidRPr="00143B2E">
              <w:rPr>
                <w:bCs/>
                <w:noProof/>
                <w:sz w:val="20"/>
                <w:szCs w:val="20"/>
              </w:rPr>
              <w:t>Rodwell, V. W., Bender, D. A., Botham, K. M., Kennelly, P. J., Weil, P.A., Harper’s Illustrated Biochemistry (30 Edition), McGraw-Hill Education, NY, 2015.</w:t>
            </w:r>
          </w:p>
        </w:tc>
      </w:tr>
      <w:tr w:rsidR="00143B2E" w14:paraId="5EBCD3DA"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06E3C2" w14:textId="77777777" w:rsidR="00143B2E" w:rsidRDefault="00143B2E" w:rsidP="00143B2E">
            <w:pPr>
              <w:rPr>
                <w:rFonts w:eastAsia="Times New Roman"/>
                <w:color w:val="000000"/>
                <w:sz w:val="20"/>
                <w:szCs w:val="20"/>
              </w:rPr>
            </w:pPr>
            <w:r>
              <w:rPr>
                <w:rFonts w:eastAsia="Times New Roman"/>
                <w:b/>
                <w:bCs/>
                <w:color w:val="000000"/>
                <w:sz w:val="20"/>
                <w:szCs w:val="20"/>
              </w:rPr>
              <w:t>8.2</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5C632A" w14:textId="77777777" w:rsidR="00143B2E" w:rsidRDefault="00143B2E" w:rsidP="00143B2E">
            <w:pPr>
              <w:rPr>
                <w:rFonts w:eastAsia="Times New Roman"/>
                <w:color w:val="000000"/>
                <w:sz w:val="20"/>
                <w:szCs w:val="20"/>
              </w:rPr>
            </w:pPr>
            <w:r>
              <w:rPr>
                <w:rFonts w:eastAsia="Times New Roman"/>
                <w:b/>
                <w:bCs/>
                <w:color w:val="000000"/>
                <w:sz w:val="20"/>
                <w:szCs w:val="20"/>
              </w:rPr>
              <w:t>Seminar / Laborator</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552C5B" w14:textId="77777777" w:rsidR="00143B2E" w:rsidRDefault="00143B2E" w:rsidP="00143B2E">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9380B1" w14:textId="77777777" w:rsidR="00143B2E" w:rsidRDefault="00143B2E" w:rsidP="00143B2E">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D440E" w14:paraId="61C709AD"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182BF6" w14:textId="1566CCBE" w:rsidR="005D440E" w:rsidRDefault="005D440E" w:rsidP="005D440E">
            <w:pPr>
              <w:rPr>
                <w:rFonts w:eastAsia="Times New Roman"/>
                <w:color w:val="000000"/>
                <w:sz w:val="20"/>
                <w:szCs w:val="20"/>
              </w:rPr>
            </w:pPr>
            <w:r>
              <w:rPr>
                <w:rFonts w:eastAsia="Times New Roman"/>
                <w:color w:val="000000"/>
                <w:sz w:val="20"/>
                <w:szCs w:val="20"/>
              </w:rPr>
              <w:t>1.</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8AB834" w14:textId="77777777" w:rsidR="005D440E" w:rsidRDefault="005D440E" w:rsidP="005D440E">
            <w:pPr>
              <w:ind w:left="45"/>
              <w:rPr>
                <w:bCs/>
                <w:noProof/>
                <w:sz w:val="20"/>
                <w:szCs w:val="20"/>
              </w:rPr>
            </w:pPr>
            <w:r w:rsidRPr="00D476DA">
              <w:rPr>
                <w:bCs/>
                <w:noProof/>
                <w:sz w:val="20"/>
                <w:szCs w:val="20"/>
                <w:lang w:val="fr-RE"/>
              </w:rPr>
              <w:t xml:space="preserve">Reguli în laboratorul de biochimie. </w:t>
            </w:r>
            <w:r w:rsidRPr="0062522F">
              <w:rPr>
                <w:bCs/>
                <w:noProof/>
                <w:sz w:val="20"/>
                <w:szCs w:val="20"/>
              </w:rPr>
              <w:t>Echipamente şi aparatura.</w:t>
            </w:r>
          </w:p>
          <w:p w14:paraId="36C9AEEF" w14:textId="77777777" w:rsidR="005D440E" w:rsidRDefault="005D440E" w:rsidP="005D440E">
            <w:pPr>
              <w:ind w:left="45"/>
              <w:rPr>
                <w:bCs/>
                <w:noProof/>
                <w:sz w:val="20"/>
                <w:szCs w:val="20"/>
              </w:rPr>
            </w:pPr>
            <w:r>
              <w:rPr>
                <w:bCs/>
                <w:noProof/>
                <w:sz w:val="20"/>
                <w:szCs w:val="20"/>
              </w:rPr>
              <w:t>Prepararea soluțiilor tampon din laboratorul de biochimie.</w:t>
            </w:r>
          </w:p>
          <w:p w14:paraId="735B4711" w14:textId="7248CD07" w:rsidR="005D440E" w:rsidRDefault="005D440E" w:rsidP="005D440E">
            <w:pPr>
              <w:rPr>
                <w:rFonts w:eastAsia="Times New Roman"/>
                <w:color w:val="000000"/>
                <w:sz w:val="20"/>
                <w:szCs w:val="20"/>
              </w:rPr>
            </w:pPr>
            <w:r>
              <w:rPr>
                <w:bCs/>
                <w:noProof/>
                <w:sz w:val="20"/>
                <w:szCs w:val="20"/>
              </w:rPr>
              <w:t>Seminar aminoacizi.</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C25B0E" w14:textId="73B014FE" w:rsidR="005D440E" w:rsidRDefault="005D440E" w:rsidP="005D440E">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2BCF93" w14:textId="51DE94C1" w:rsidR="005D440E" w:rsidRDefault="005D440E" w:rsidP="005D440E">
            <w:pPr>
              <w:rPr>
                <w:rFonts w:eastAsia="Times New Roman"/>
                <w:color w:val="000000"/>
                <w:sz w:val="20"/>
                <w:szCs w:val="20"/>
              </w:rPr>
            </w:pPr>
            <w:r w:rsidRPr="0062522F">
              <w:rPr>
                <w:noProof/>
                <w:sz w:val="20"/>
                <w:szCs w:val="20"/>
              </w:rPr>
              <w:t>4</w:t>
            </w:r>
          </w:p>
        </w:tc>
      </w:tr>
      <w:tr w:rsidR="005D440E" w14:paraId="35586099"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CB126F" w14:textId="36232A79" w:rsidR="005D440E" w:rsidRDefault="005D440E" w:rsidP="005D440E">
            <w:pPr>
              <w:rPr>
                <w:rFonts w:eastAsia="Times New Roman"/>
                <w:color w:val="000000"/>
                <w:sz w:val="20"/>
                <w:szCs w:val="20"/>
              </w:rPr>
            </w:pPr>
            <w:r>
              <w:rPr>
                <w:rFonts w:eastAsia="Times New Roman"/>
                <w:color w:val="000000"/>
                <w:sz w:val="20"/>
                <w:szCs w:val="20"/>
              </w:rPr>
              <w:t>2.</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7D6A95" w14:textId="77777777" w:rsidR="005D440E" w:rsidRDefault="005D440E" w:rsidP="005D440E">
            <w:pPr>
              <w:ind w:left="45"/>
              <w:rPr>
                <w:bCs/>
                <w:noProof/>
                <w:sz w:val="20"/>
                <w:szCs w:val="20"/>
              </w:rPr>
            </w:pPr>
            <w:r w:rsidRPr="0062522F">
              <w:rPr>
                <w:noProof/>
                <w:sz w:val="20"/>
                <w:szCs w:val="20"/>
              </w:rPr>
              <w:t>Estimarea concentraţiei proteinelor</w:t>
            </w:r>
            <w:r>
              <w:rPr>
                <w:noProof/>
                <w:sz w:val="20"/>
                <w:szCs w:val="20"/>
              </w:rPr>
              <w:t>. Metoda spectrofotometrică directă și Bradford.</w:t>
            </w:r>
            <w:r w:rsidRPr="0062522F">
              <w:rPr>
                <w:bCs/>
                <w:noProof/>
                <w:sz w:val="20"/>
                <w:szCs w:val="20"/>
              </w:rPr>
              <w:t xml:space="preserve"> </w:t>
            </w:r>
          </w:p>
          <w:p w14:paraId="288EE4F9" w14:textId="526EB643" w:rsidR="005D440E" w:rsidRDefault="005D440E" w:rsidP="005D440E">
            <w:pPr>
              <w:rPr>
                <w:rFonts w:eastAsia="Times New Roman"/>
                <w:color w:val="000000"/>
                <w:sz w:val="20"/>
                <w:szCs w:val="20"/>
              </w:rPr>
            </w:pPr>
            <w:r>
              <w:rPr>
                <w:bCs/>
                <w:noProof/>
                <w:sz w:val="20"/>
                <w:szCs w:val="20"/>
              </w:rPr>
              <w:t>Test aminoacizi.</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F2E439" w14:textId="17C98D69" w:rsidR="005D440E" w:rsidRDefault="005D440E" w:rsidP="005D440E">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2A2849" w14:textId="5D484B08" w:rsidR="005D440E" w:rsidRDefault="005D440E" w:rsidP="005D440E">
            <w:pPr>
              <w:rPr>
                <w:rFonts w:eastAsia="Times New Roman"/>
                <w:color w:val="000000"/>
                <w:sz w:val="20"/>
                <w:szCs w:val="20"/>
              </w:rPr>
            </w:pPr>
            <w:r w:rsidRPr="0062522F">
              <w:rPr>
                <w:noProof/>
                <w:sz w:val="20"/>
                <w:szCs w:val="20"/>
              </w:rPr>
              <w:t>4</w:t>
            </w:r>
          </w:p>
        </w:tc>
      </w:tr>
      <w:tr w:rsidR="005D440E" w14:paraId="2F096C67"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7E8C86" w14:textId="198F14A5" w:rsidR="005D440E" w:rsidRDefault="005D440E" w:rsidP="005D440E">
            <w:pPr>
              <w:rPr>
                <w:rFonts w:eastAsia="Times New Roman"/>
                <w:color w:val="000000"/>
                <w:sz w:val="20"/>
                <w:szCs w:val="20"/>
              </w:rPr>
            </w:pPr>
            <w:r>
              <w:rPr>
                <w:rFonts w:eastAsia="Times New Roman"/>
                <w:color w:val="000000"/>
                <w:sz w:val="20"/>
                <w:szCs w:val="20"/>
              </w:rPr>
              <w:t>3.</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64762C" w14:textId="77777777" w:rsidR="005D440E" w:rsidRDefault="005D440E" w:rsidP="005D440E">
            <w:pPr>
              <w:ind w:left="45"/>
              <w:rPr>
                <w:noProof/>
                <w:sz w:val="20"/>
                <w:szCs w:val="20"/>
              </w:rPr>
            </w:pPr>
            <w:r>
              <w:rPr>
                <w:noProof/>
                <w:sz w:val="20"/>
                <w:szCs w:val="20"/>
              </w:rPr>
              <w:t>Extracția catalazei din surse vegetale. Influența pH-ului, temperaturii și a inhibitorilor asupra activității enzimatice.</w:t>
            </w:r>
          </w:p>
          <w:p w14:paraId="03E1BA57" w14:textId="278158DC" w:rsidR="005D440E" w:rsidRDefault="005D440E" w:rsidP="005D440E">
            <w:pPr>
              <w:rPr>
                <w:rFonts w:eastAsia="Times New Roman"/>
                <w:color w:val="000000"/>
                <w:sz w:val="20"/>
                <w:szCs w:val="20"/>
              </w:rPr>
            </w:pPr>
            <w:r>
              <w:rPr>
                <w:bCs/>
                <w:noProof/>
                <w:sz w:val="20"/>
                <w:szCs w:val="20"/>
              </w:rPr>
              <w:t>Seminar proteine.</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B63DED" w14:textId="710ABEA4" w:rsidR="005D440E" w:rsidRDefault="005D440E" w:rsidP="005D440E">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7267EB" w14:textId="7ACBDCAF" w:rsidR="005D440E" w:rsidRDefault="005D440E" w:rsidP="005D440E">
            <w:pPr>
              <w:rPr>
                <w:rFonts w:eastAsia="Times New Roman"/>
                <w:color w:val="000000"/>
                <w:sz w:val="20"/>
                <w:szCs w:val="20"/>
              </w:rPr>
            </w:pPr>
            <w:r w:rsidRPr="0062522F">
              <w:rPr>
                <w:noProof/>
                <w:sz w:val="20"/>
                <w:szCs w:val="20"/>
              </w:rPr>
              <w:t>4</w:t>
            </w:r>
          </w:p>
        </w:tc>
      </w:tr>
      <w:tr w:rsidR="005D440E" w14:paraId="3DB360E0"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1FD7A1" w14:textId="79DE0DB9" w:rsidR="005D440E" w:rsidRDefault="005D440E" w:rsidP="005D440E">
            <w:pPr>
              <w:rPr>
                <w:rFonts w:eastAsia="Times New Roman"/>
                <w:color w:val="000000"/>
                <w:sz w:val="20"/>
                <w:szCs w:val="20"/>
              </w:rPr>
            </w:pPr>
            <w:r>
              <w:rPr>
                <w:rFonts w:eastAsia="Times New Roman"/>
                <w:color w:val="000000"/>
                <w:sz w:val="20"/>
                <w:szCs w:val="20"/>
              </w:rPr>
              <w:t>4.</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9FF5C9" w14:textId="335EB048" w:rsidR="005D440E" w:rsidRDefault="005D440E" w:rsidP="005D440E">
            <w:pPr>
              <w:rPr>
                <w:rFonts w:eastAsia="Times New Roman"/>
                <w:color w:val="000000"/>
                <w:sz w:val="20"/>
                <w:szCs w:val="20"/>
              </w:rPr>
            </w:pPr>
            <w:r w:rsidRPr="005D440E">
              <w:rPr>
                <w:noProof/>
                <w:sz w:val="20"/>
                <w:szCs w:val="20"/>
              </w:rPr>
              <w:t xml:space="preserve">Dozarea vitaminei B1 din preparatele farmaceutice </w:t>
            </w:r>
            <w:r>
              <w:rPr>
                <w:bCs/>
                <w:noProof/>
                <w:sz w:val="20"/>
                <w:szCs w:val="20"/>
              </w:rPr>
              <w:t>Test proteine.</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A4DFA2" w14:textId="75EB930C" w:rsidR="005D440E" w:rsidRDefault="005D440E" w:rsidP="005D440E">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242BDC" w14:textId="69753402" w:rsidR="005D440E" w:rsidRDefault="005D440E" w:rsidP="005D440E">
            <w:pPr>
              <w:rPr>
                <w:rFonts w:eastAsia="Times New Roman"/>
                <w:color w:val="000000"/>
                <w:sz w:val="20"/>
                <w:szCs w:val="20"/>
              </w:rPr>
            </w:pPr>
            <w:r w:rsidRPr="0062522F">
              <w:rPr>
                <w:noProof/>
                <w:sz w:val="20"/>
                <w:szCs w:val="20"/>
              </w:rPr>
              <w:t>4</w:t>
            </w:r>
          </w:p>
        </w:tc>
      </w:tr>
      <w:tr w:rsidR="005D440E" w14:paraId="7625255D"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9855EE" w14:textId="50592C48" w:rsidR="005D440E" w:rsidRDefault="005D440E" w:rsidP="005D440E">
            <w:pPr>
              <w:rPr>
                <w:rFonts w:eastAsia="Times New Roman"/>
                <w:color w:val="000000"/>
                <w:sz w:val="20"/>
                <w:szCs w:val="20"/>
              </w:rPr>
            </w:pPr>
            <w:r>
              <w:rPr>
                <w:rFonts w:eastAsia="Times New Roman"/>
                <w:color w:val="000000"/>
                <w:sz w:val="20"/>
                <w:szCs w:val="20"/>
              </w:rPr>
              <w:t>5.</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255C28" w14:textId="188DBDA7" w:rsidR="005D440E" w:rsidRDefault="005D440E" w:rsidP="005D440E">
            <w:pPr>
              <w:rPr>
                <w:rFonts w:eastAsia="Times New Roman"/>
                <w:color w:val="000000"/>
                <w:sz w:val="20"/>
                <w:szCs w:val="20"/>
              </w:rPr>
            </w:pPr>
            <w:r w:rsidRPr="005D440E">
              <w:rPr>
                <w:rFonts w:eastAsia="Times New Roman"/>
                <w:color w:val="000000"/>
                <w:sz w:val="20"/>
                <w:szCs w:val="20"/>
              </w:rPr>
              <w:t>Separarea aminoacizilor, peptidelor și proteinelor prin cromatografie de lichide de înaltă performanță (HPLC)</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4D5C6D" w14:textId="45D3B3AD" w:rsidR="005D440E" w:rsidRDefault="005D440E" w:rsidP="005D440E">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DF78AB" w14:textId="65A0DA1F" w:rsidR="005D440E" w:rsidRDefault="005D440E" w:rsidP="005D440E">
            <w:pPr>
              <w:rPr>
                <w:rFonts w:eastAsia="Times New Roman"/>
                <w:color w:val="000000"/>
                <w:sz w:val="20"/>
                <w:szCs w:val="20"/>
              </w:rPr>
            </w:pPr>
            <w:r w:rsidRPr="0062522F">
              <w:rPr>
                <w:noProof/>
                <w:sz w:val="20"/>
                <w:szCs w:val="20"/>
              </w:rPr>
              <w:t>4</w:t>
            </w:r>
          </w:p>
        </w:tc>
      </w:tr>
      <w:tr w:rsidR="005D440E" w14:paraId="7215ED74"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175AB2" w14:textId="66DCD524" w:rsidR="005D440E" w:rsidRDefault="005D440E" w:rsidP="005D440E">
            <w:pPr>
              <w:rPr>
                <w:rFonts w:eastAsia="Times New Roman"/>
                <w:color w:val="000000"/>
                <w:sz w:val="20"/>
                <w:szCs w:val="20"/>
              </w:rPr>
            </w:pPr>
            <w:r>
              <w:rPr>
                <w:rFonts w:eastAsia="Times New Roman"/>
                <w:color w:val="000000"/>
                <w:sz w:val="20"/>
                <w:szCs w:val="20"/>
              </w:rPr>
              <w:t>6.</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E9A5E9" w14:textId="77777777" w:rsidR="005D440E" w:rsidRDefault="005D440E" w:rsidP="005D440E">
            <w:pPr>
              <w:ind w:left="45"/>
              <w:rPr>
                <w:bCs/>
                <w:noProof/>
                <w:sz w:val="20"/>
                <w:szCs w:val="20"/>
              </w:rPr>
            </w:pPr>
            <w:r w:rsidRPr="00203E78">
              <w:rPr>
                <w:bCs/>
                <w:noProof/>
                <w:sz w:val="20"/>
                <w:szCs w:val="20"/>
              </w:rPr>
              <w:t>Electroforeza ADN-ului</w:t>
            </w:r>
            <w:r w:rsidRPr="0062522F">
              <w:rPr>
                <w:bCs/>
                <w:noProof/>
                <w:sz w:val="20"/>
                <w:szCs w:val="20"/>
              </w:rPr>
              <w:t>.</w:t>
            </w:r>
          </w:p>
          <w:p w14:paraId="3CFF2685" w14:textId="5E8EC1B2" w:rsidR="005D440E" w:rsidRDefault="005D440E" w:rsidP="005D440E">
            <w:pPr>
              <w:rPr>
                <w:rFonts w:eastAsia="Times New Roman"/>
                <w:color w:val="000000"/>
                <w:sz w:val="20"/>
                <w:szCs w:val="20"/>
              </w:rPr>
            </w:pPr>
            <w:r>
              <w:rPr>
                <w:bCs/>
                <w:noProof/>
                <w:sz w:val="20"/>
                <w:szCs w:val="20"/>
              </w:rPr>
              <w:t>Test enzime și acizi nucleici</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759D93" w14:textId="25A9B2A4" w:rsidR="005D440E" w:rsidRDefault="005D440E" w:rsidP="005D440E">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2AE166" w14:textId="7A370368" w:rsidR="005D440E" w:rsidRDefault="005D440E" w:rsidP="005D440E">
            <w:pPr>
              <w:rPr>
                <w:rFonts w:eastAsia="Times New Roman"/>
                <w:color w:val="000000"/>
                <w:sz w:val="20"/>
                <w:szCs w:val="20"/>
              </w:rPr>
            </w:pPr>
            <w:r w:rsidRPr="0062522F">
              <w:rPr>
                <w:noProof/>
                <w:sz w:val="20"/>
                <w:szCs w:val="20"/>
              </w:rPr>
              <w:t>4</w:t>
            </w:r>
          </w:p>
        </w:tc>
      </w:tr>
      <w:tr w:rsidR="005D440E" w14:paraId="0CD09E49" w14:textId="77777777" w:rsidTr="00143B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480648" w14:textId="2B8AB813" w:rsidR="005D440E" w:rsidRDefault="005D440E" w:rsidP="005D440E">
            <w:pPr>
              <w:rPr>
                <w:rFonts w:eastAsia="Times New Roman"/>
                <w:color w:val="000000"/>
                <w:sz w:val="20"/>
                <w:szCs w:val="20"/>
              </w:rPr>
            </w:pPr>
            <w:r>
              <w:rPr>
                <w:rFonts w:eastAsia="Times New Roman"/>
                <w:color w:val="000000"/>
                <w:sz w:val="20"/>
                <w:szCs w:val="20"/>
              </w:rPr>
              <w:t>7.</w:t>
            </w:r>
          </w:p>
        </w:tc>
        <w:tc>
          <w:tcPr>
            <w:tcW w:w="21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25A8EF" w14:textId="03C47E28" w:rsidR="005D440E" w:rsidRDefault="005D440E" w:rsidP="005D440E">
            <w:pPr>
              <w:rPr>
                <w:rFonts w:eastAsia="Times New Roman"/>
                <w:color w:val="000000"/>
                <w:sz w:val="20"/>
                <w:szCs w:val="20"/>
              </w:rPr>
            </w:pPr>
            <w:r w:rsidRPr="0062522F">
              <w:rPr>
                <w:bCs/>
                <w:noProof/>
                <w:sz w:val="20"/>
                <w:szCs w:val="20"/>
              </w:rPr>
              <w:t xml:space="preserve">Referat literatura </w:t>
            </w:r>
            <w:r w:rsidRPr="0062522F">
              <w:rPr>
                <w:noProof/>
                <w:sz w:val="20"/>
                <w:szCs w:val="20"/>
              </w:rPr>
              <w:t>– prezentarea unei teme de interes din domeniul Biochimei.</w:t>
            </w:r>
          </w:p>
        </w:tc>
        <w:tc>
          <w:tcPr>
            <w:tcW w:w="104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CEBC2D" w14:textId="2428826D" w:rsidR="005D440E" w:rsidRDefault="005D440E" w:rsidP="005D440E">
            <w:pPr>
              <w:rPr>
                <w:rFonts w:eastAsia="Times New Roman"/>
                <w:color w:val="000000"/>
                <w:sz w:val="20"/>
                <w:szCs w:val="20"/>
              </w:rPr>
            </w:pPr>
            <w:r>
              <w:rPr>
                <w:noProof/>
                <w:sz w:val="20"/>
                <w:szCs w:val="20"/>
              </w:rPr>
              <w:t>Conversația / 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9160527" w14:textId="4120446C" w:rsidR="005D440E" w:rsidRDefault="005D440E" w:rsidP="005D440E">
            <w:pPr>
              <w:rPr>
                <w:rFonts w:eastAsia="Times New Roman"/>
                <w:color w:val="000000"/>
                <w:sz w:val="20"/>
                <w:szCs w:val="20"/>
              </w:rPr>
            </w:pPr>
            <w:r w:rsidRPr="0062522F">
              <w:rPr>
                <w:noProof/>
                <w:sz w:val="20"/>
                <w:szCs w:val="20"/>
              </w:rPr>
              <w:t>4</w:t>
            </w:r>
          </w:p>
        </w:tc>
      </w:tr>
      <w:tr w:rsidR="00143B2E" w14:paraId="1B3BAA5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CF6596" w14:textId="01243362" w:rsidR="00260B3E" w:rsidRDefault="00143B2E" w:rsidP="00260B3E">
            <w:pPr>
              <w:ind w:left="672" w:hanging="270"/>
              <w:rPr>
                <w:rFonts w:eastAsia="Times New Roman"/>
                <w:b/>
                <w:bCs/>
                <w:color w:val="000000"/>
                <w:sz w:val="20"/>
                <w:szCs w:val="20"/>
              </w:rPr>
            </w:pPr>
            <w:r>
              <w:rPr>
                <w:rFonts w:eastAsia="Times New Roman"/>
                <w:b/>
                <w:bCs/>
                <w:color w:val="000000"/>
                <w:sz w:val="20"/>
                <w:szCs w:val="20"/>
              </w:rPr>
              <w:t>Bibliografie</w:t>
            </w:r>
          </w:p>
          <w:p w14:paraId="5078F1ED" w14:textId="77777777" w:rsidR="00260B3E" w:rsidRDefault="00260B3E" w:rsidP="00260B3E">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Lasseter, B.F., Biochemistry in the Lab. A manual for undergraduates, CRC Press, Boca Raton, FL, USA, 2020</w:t>
            </w:r>
          </w:p>
          <w:p w14:paraId="777DB40F" w14:textId="5F93B056" w:rsidR="00260B3E" w:rsidRDefault="00260B3E" w:rsidP="00260B3E">
            <w:pPr>
              <w:pStyle w:val="ListParagraph"/>
              <w:numPr>
                <w:ilvl w:val="0"/>
                <w:numId w:val="5"/>
              </w:numPr>
              <w:ind w:left="672" w:hanging="270"/>
              <w:rPr>
                <w:rFonts w:eastAsia="Times New Roman"/>
                <w:color w:val="000000"/>
                <w:sz w:val="20"/>
                <w:szCs w:val="20"/>
              </w:rPr>
            </w:pPr>
            <w:r w:rsidRPr="00260B3E">
              <w:rPr>
                <w:rFonts w:eastAsia="Times New Roman"/>
                <w:color w:val="000000"/>
                <w:sz w:val="20"/>
                <w:szCs w:val="20"/>
                <w:lang w:val="ro-RO"/>
              </w:rPr>
              <w:t>Nosareva</w:t>
            </w:r>
            <w:r>
              <w:rPr>
                <w:rFonts w:eastAsia="Times New Roman"/>
                <w:color w:val="000000"/>
                <w:sz w:val="20"/>
                <w:szCs w:val="20"/>
                <w:lang w:val="ro-RO"/>
              </w:rPr>
              <w:t>,</w:t>
            </w:r>
            <w:r w:rsidRPr="00260B3E">
              <w:rPr>
                <w:rFonts w:eastAsia="Times New Roman"/>
                <w:color w:val="000000"/>
                <w:sz w:val="20"/>
                <w:szCs w:val="20"/>
                <w:lang w:val="ro-RO"/>
              </w:rPr>
              <w:t xml:space="preserve"> O.L., Stepovaya</w:t>
            </w:r>
            <w:r>
              <w:rPr>
                <w:rFonts w:eastAsia="Times New Roman"/>
                <w:color w:val="000000"/>
                <w:sz w:val="20"/>
                <w:szCs w:val="20"/>
                <w:lang w:val="ro-RO"/>
              </w:rPr>
              <w:t>,</w:t>
            </w:r>
            <w:r w:rsidRPr="00260B3E">
              <w:rPr>
                <w:rFonts w:eastAsia="Times New Roman"/>
                <w:color w:val="000000"/>
                <w:sz w:val="20"/>
                <w:szCs w:val="20"/>
                <w:lang w:val="ro-RO"/>
              </w:rPr>
              <w:t xml:space="preserve"> E.A., Fedorova</w:t>
            </w:r>
            <w:r>
              <w:rPr>
                <w:rFonts w:eastAsia="Times New Roman"/>
                <w:color w:val="000000"/>
                <w:sz w:val="20"/>
                <w:szCs w:val="20"/>
                <w:lang w:val="ro-RO"/>
              </w:rPr>
              <w:t>,</w:t>
            </w:r>
            <w:r w:rsidRPr="00260B3E">
              <w:rPr>
                <w:rFonts w:eastAsia="Times New Roman"/>
                <w:color w:val="000000"/>
                <w:sz w:val="20"/>
                <w:szCs w:val="20"/>
                <w:lang w:val="ro-RO"/>
              </w:rPr>
              <w:t xml:space="preserve"> T.S., Timin</w:t>
            </w:r>
            <w:r>
              <w:rPr>
                <w:rFonts w:eastAsia="Times New Roman"/>
                <w:color w:val="000000"/>
                <w:sz w:val="20"/>
                <w:szCs w:val="20"/>
                <w:lang w:val="ro-RO"/>
              </w:rPr>
              <w:t>,</w:t>
            </w:r>
            <w:r w:rsidRPr="00260B3E">
              <w:rPr>
                <w:rFonts w:eastAsia="Times New Roman"/>
                <w:color w:val="000000"/>
                <w:sz w:val="20"/>
                <w:szCs w:val="20"/>
                <w:lang w:val="ro-RO"/>
              </w:rPr>
              <w:t xml:space="preserve"> O.A., Shakhristova</w:t>
            </w:r>
            <w:r>
              <w:rPr>
                <w:rFonts w:eastAsia="Times New Roman"/>
                <w:color w:val="000000"/>
                <w:sz w:val="20"/>
                <w:szCs w:val="20"/>
                <w:lang w:val="ro-RO"/>
              </w:rPr>
              <w:t>,</w:t>
            </w:r>
            <w:r w:rsidRPr="00260B3E">
              <w:rPr>
                <w:rFonts w:eastAsia="Times New Roman"/>
                <w:color w:val="000000"/>
                <w:sz w:val="20"/>
                <w:szCs w:val="20"/>
                <w:lang w:val="ro-RO"/>
              </w:rPr>
              <w:t xml:space="preserve"> E.V., Spirina L.V., Serebrov V.Yu.</w:t>
            </w:r>
            <w:r>
              <w:rPr>
                <w:rFonts w:eastAsia="Times New Roman"/>
                <w:color w:val="000000"/>
                <w:sz w:val="20"/>
                <w:szCs w:val="20"/>
                <w:lang w:val="ro-RO"/>
              </w:rPr>
              <w:t xml:space="preserve">, </w:t>
            </w:r>
            <w:r w:rsidRPr="00260B3E">
              <w:rPr>
                <w:rFonts w:eastAsia="Times New Roman"/>
                <w:color w:val="000000"/>
                <w:sz w:val="20"/>
                <w:szCs w:val="20"/>
                <w:lang w:val="ro-RO"/>
              </w:rPr>
              <w:t>Laboratory Manual for Practical Biochemistry</w:t>
            </w:r>
            <w:r>
              <w:rPr>
                <w:rFonts w:eastAsia="Times New Roman"/>
                <w:color w:val="000000"/>
                <w:sz w:val="20"/>
                <w:szCs w:val="20"/>
                <w:lang w:val="ro-RO"/>
              </w:rPr>
              <w:t xml:space="preserve">, </w:t>
            </w:r>
            <w:r w:rsidRPr="00260B3E">
              <w:rPr>
                <w:rFonts w:eastAsia="Times New Roman"/>
                <w:color w:val="000000"/>
                <w:sz w:val="20"/>
                <w:szCs w:val="20"/>
                <w:lang w:val="ro-RO"/>
              </w:rPr>
              <w:t>СибГМУ</w:t>
            </w:r>
            <w:r>
              <w:rPr>
                <w:rFonts w:eastAsia="Times New Roman"/>
                <w:color w:val="000000"/>
                <w:sz w:val="20"/>
                <w:szCs w:val="20"/>
                <w:lang w:val="ro-RO"/>
              </w:rPr>
              <w:t>, 2019.</w:t>
            </w:r>
          </w:p>
          <w:p w14:paraId="4AE5E10C" w14:textId="2E1BB1B8" w:rsidR="00260B3E" w:rsidRDefault="00260B3E" w:rsidP="00260B3E">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Joy, P.P., Surya S. and Aswathy C., Laboratory Manual of Biochemistry, </w:t>
            </w:r>
            <w:proofErr w:type="spellStart"/>
            <w:r w:rsidRPr="00333BFC">
              <w:rPr>
                <w:rFonts w:eastAsia="Times New Roman"/>
                <w:color w:val="000000"/>
                <w:sz w:val="20"/>
                <w:szCs w:val="20"/>
              </w:rPr>
              <w:t>Kenela</w:t>
            </w:r>
            <w:proofErr w:type="spellEnd"/>
            <w:r w:rsidRPr="00333BFC">
              <w:rPr>
                <w:rFonts w:eastAsia="Times New Roman"/>
                <w:color w:val="000000"/>
                <w:sz w:val="20"/>
                <w:szCs w:val="20"/>
              </w:rPr>
              <w:t xml:space="preserve"> Agricultural University, Pineapple Research Station, 2015.</w:t>
            </w:r>
          </w:p>
          <w:p w14:paraId="6FF75BEE" w14:textId="77777777" w:rsidR="00260B3E" w:rsidRDefault="00260B3E" w:rsidP="00260B3E">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Galewska, Z., </w:t>
            </w:r>
            <w:proofErr w:type="spellStart"/>
            <w:r w:rsidRPr="00333BFC">
              <w:rPr>
                <w:rFonts w:eastAsia="Times New Roman"/>
                <w:color w:val="000000"/>
                <w:sz w:val="20"/>
                <w:szCs w:val="20"/>
              </w:rPr>
              <w:t>Gogiel</w:t>
            </w:r>
            <w:proofErr w:type="spellEnd"/>
            <w:r w:rsidRPr="00333BFC">
              <w:rPr>
                <w:rFonts w:eastAsia="Times New Roman"/>
                <w:color w:val="000000"/>
                <w:sz w:val="20"/>
                <w:szCs w:val="20"/>
              </w:rPr>
              <w:t xml:space="preserve">, T., </w:t>
            </w:r>
            <w:proofErr w:type="spellStart"/>
            <w:r w:rsidRPr="00333BFC">
              <w:rPr>
                <w:rFonts w:eastAsia="Times New Roman"/>
                <w:color w:val="000000"/>
                <w:sz w:val="20"/>
                <w:szCs w:val="20"/>
              </w:rPr>
              <w:t>Małkowski</w:t>
            </w:r>
            <w:proofErr w:type="spellEnd"/>
            <w:r w:rsidRPr="00333BFC">
              <w:rPr>
                <w:rFonts w:eastAsia="Times New Roman"/>
                <w:color w:val="000000"/>
                <w:sz w:val="20"/>
                <w:szCs w:val="20"/>
              </w:rPr>
              <w:t xml:space="preserve">, A., Romanowicz, L., Sobolewski, K., Wolańska.  M., Biochemistry workbook, Bankowski, E. (Ed.), Medical University of </w:t>
            </w:r>
            <w:proofErr w:type="spellStart"/>
            <w:r w:rsidRPr="00333BFC">
              <w:rPr>
                <w:rFonts w:eastAsia="Times New Roman"/>
                <w:color w:val="000000"/>
                <w:sz w:val="20"/>
                <w:szCs w:val="20"/>
              </w:rPr>
              <w:t>Białystok</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Białystok</w:t>
            </w:r>
            <w:proofErr w:type="spellEnd"/>
            <w:r w:rsidRPr="00333BFC">
              <w:rPr>
                <w:rFonts w:eastAsia="Times New Roman"/>
                <w:color w:val="000000"/>
                <w:sz w:val="20"/>
                <w:szCs w:val="20"/>
              </w:rPr>
              <w:t>, 2013.</w:t>
            </w:r>
          </w:p>
          <w:p w14:paraId="7F8E99BE" w14:textId="77777777" w:rsidR="00260B3E" w:rsidRDefault="00260B3E" w:rsidP="00260B3E">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Gradinaru, R., </w:t>
            </w:r>
            <w:proofErr w:type="spellStart"/>
            <w:r w:rsidRPr="00333BFC">
              <w:rPr>
                <w:rFonts w:eastAsia="Times New Roman"/>
                <w:color w:val="000000"/>
                <w:sz w:val="20"/>
                <w:szCs w:val="20"/>
              </w:rPr>
              <w:t>Drochioiu</w:t>
            </w:r>
            <w:proofErr w:type="spellEnd"/>
            <w:r w:rsidRPr="00333BFC">
              <w:rPr>
                <w:rFonts w:eastAsia="Times New Roman"/>
                <w:color w:val="000000"/>
                <w:sz w:val="20"/>
                <w:szCs w:val="20"/>
              </w:rPr>
              <w:t xml:space="preserve">, G., </w:t>
            </w:r>
            <w:proofErr w:type="spellStart"/>
            <w:r w:rsidRPr="00333BFC">
              <w:rPr>
                <w:rFonts w:eastAsia="Times New Roman"/>
                <w:color w:val="000000"/>
                <w:sz w:val="20"/>
                <w:szCs w:val="20"/>
              </w:rPr>
              <w:t>Introducere</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în</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laboratorul</w:t>
            </w:r>
            <w:proofErr w:type="spellEnd"/>
            <w:r w:rsidRPr="00333BFC">
              <w:rPr>
                <w:rFonts w:eastAsia="Times New Roman"/>
                <w:color w:val="000000"/>
                <w:sz w:val="20"/>
                <w:szCs w:val="20"/>
              </w:rPr>
              <w:t xml:space="preserve"> de </w:t>
            </w:r>
            <w:proofErr w:type="spellStart"/>
            <w:r w:rsidRPr="00333BFC">
              <w:rPr>
                <w:rFonts w:eastAsia="Times New Roman"/>
                <w:color w:val="000000"/>
                <w:sz w:val="20"/>
                <w:szCs w:val="20"/>
              </w:rPr>
              <w:t>biochimie</w:t>
            </w:r>
            <w:proofErr w:type="spellEnd"/>
            <w:r w:rsidRPr="00333BFC">
              <w:rPr>
                <w:rFonts w:eastAsia="Times New Roman"/>
                <w:color w:val="000000"/>
                <w:sz w:val="20"/>
                <w:szCs w:val="20"/>
              </w:rPr>
              <w:t xml:space="preserve"> De la </w:t>
            </w:r>
            <w:proofErr w:type="spellStart"/>
            <w:r w:rsidRPr="00333BFC">
              <w:rPr>
                <w:rFonts w:eastAsia="Times New Roman"/>
                <w:color w:val="000000"/>
                <w:sz w:val="20"/>
                <w:szCs w:val="20"/>
              </w:rPr>
              <w:t>teorie</w:t>
            </w:r>
            <w:proofErr w:type="spellEnd"/>
            <w:r w:rsidRPr="00333BFC">
              <w:rPr>
                <w:rFonts w:eastAsia="Times New Roman"/>
                <w:color w:val="000000"/>
                <w:sz w:val="20"/>
                <w:szCs w:val="20"/>
              </w:rPr>
              <w:t xml:space="preserve"> la experiment, </w:t>
            </w:r>
            <w:proofErr w:type="spellStart"/>
            <w:r w:rsidRPr="00333BFC">
              <w:rPr>
                <w:rFonts w:eastAsia="Times New Roman"/>
                <w:color w:val="000000"/>
                <w:sz w:val="20"/>
                <w:szCs w:val="20"/>
              </w:rPr>
              <w:t>Editura</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Universității</w:t>
            </w:r>
            <w:proofErr w:type="spellEnd"/>
            <w:r w:rsidRPr="00333BFC">
              <w:rPr>
                <w:rFonts w:eastAsia="Times New Roman"/>
                <w:color w:val="000000"/>
                <w:sz w:val="20"/>
                <w:szCs w:val="20"/>
              </w:rPr>
              <w:t xml:space="preserve"> Alexandru Ioan Cuza, 2011.</w:t>
            </w:r>
          </w:p>
          <w:p w14:paraId="1CACF79A" w14:textId="77777777" w:rsidR="00260B3E" w:rsidRDefault="00260B3E" w:rsidP="00260B3E">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Katoh, R., Analytical Techniques in Biochemistry and Molecular Biology, Springer, NY, 2011.</w:t>
            </w:r>
          </w:p>
          <w:p w14:paraId="32A37FE0" w14:textId="77777777" w:rsidR="00260B3E" w:rsidRPr="00333BFC" w:rsidRDefault="00260B3E" w:rsidP="00260B3E">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Moorthy, K., Fundamental of Biochemical Calculations (2</w:t>
            </w:r>
            <w:r w:rsidRPr="00333BFC">
              <w:rPr>
                <w:rFonts w:eastAsia="Times New Roman"/>
                <w:color w:val="000000"/>
                <w:sz w:val="20"/>
                <w:szCs w:val="20"/>
                <w:vertAlign w:val="superscript"/>
              </w:rPr>
              <w:t>nd</w:t>
            </w:r>
            <w:r w:rsidRPr="00333BFC">
              <w:rPr>
                <w:rFonts w:eastAsia="Times New Roman"/>
                <w:color w:val="000000"/>
                <w:sz w:val="20"/>
                <w:szCs w:val="20"/>
              </w:rPr>
              <w:t xml:space="preserve"> Edition), CRC Press, Boca Raton, FL, USA, 2008</w:t>
            </w:r>
            <w:r>
              <w:rPr>
                <w:rFonts w:eastAsia="Times New Roman"/>
                <w:color w:val="000000"/>
                <w:sz w:val="20"/>
                <w:szCs w:val="20"/>
              </w:rPr>
              <w:t>.</w:t>
            </w:r>
          </w:p>
          <w:p w14:paraId="456D7F4E" w14:textId="77777777" w:rsidR="00260B3E" w:rsidRPr="00B741D7" w:rsidRDefault="00260B3E" w:rsidP="00260B3E">
            <w:pPr>
              <w:ind w:left="672" w:hanging="270"/>
              <w:rPr>
                <w:rFonts w:eastAsia="Times New Roman"/>
                <w:color w:val="000000"/>
                <w:sz w:val="20"/>
                <w:szCs w:val="20"/>
              </w:rPr>
            </w:pPr>
            <w:r w:rsidRPr="00B741D7">
              <w:rPr>
                <w:rFonts w:eastAsia="Times New Roman"/>
                <w:color w:val="000000"/>
                <w:sz w:val="20"/>
                <w:szCs w:val="20"/>
              </w:rPr>
              <w:lastRenderedPageBreak/>
              <w:t>6.</w:t>
            </w:r>
            <w:r w:rsidRPr="00B741D7">
              <w:rPr>
                <w:rFonts w:eastAsia="Times New Roman"/>
                <w:color w:val="000000"/>
                <w:sz w:val="20"/>
                <w:szCs w:val="20"/>
              </w:rPr>
              <w:tab/>
              <w:t>Rehm, H., Der Experimentator. Proteinbiochemie/Proteomics (5 Auflage), Elsevier, Spectrum Akademisher Verlag, Munchen, 2006.</w:t>
            </w:r>
          </w:p>
          <w:p w14:paraId="14B99F64" w14:textId="77777777" w:rsidR="00260B3E" w:rsidRPr="00B741D7" w:rsidRDefault="00260B3E" w:rsidP="00260B3E">
            <w:pPr>
              <w:ind w:left="672" w:hanging="270"/>
              <w:rPr>
                <w:rFonts w:eastAsia="Times New Roman"/>
                <w:color w:val="000000"/>
                <w:sz w:val="20"/>
                <w:szCs w:val="20"/>
              </w:rPr>
            </w:pPr>
            <w:r w:rsidRPr="00B741D7">
              <w:rPr>
                <w:rFonts w:eastAsia="Times New Roman"/>
                <w:color w:val="000000"/>
                <w:sz w:val="20"/>
                <w:szCs w:val="20"/>
              </w:rPr>
              <w:t>7.</w:t>
            </w:r>
            <w:r w:rsidRPr="00B741D7">
              <w:rPr>
                <w:rFonts w:eastAsia="Times New Roman"/>
                <w:color w:val="000000"/>
                <w:sz w:val="20"/>
                <w:szCs w:val="20"/>
              </w:rPr>
              <w:tab/>
              <w:t>Boyer, R., Biochemistry laboratory: modern theory and techniques, Pearson Education Inc., San Francisco, CA, 2006.</w:t>
            </w:r>
          </w:p>
          <w:p w14:paraId="655F70BD" w14:textId="77777777" w:rsidR="00260B3E" w:rsidRDefault="00260B3E" w:rsidP="00260B3E">
            <w:pPr>
              <w:ind w:left="672" w:hanging="270"/>
              <w:rPr>
                <w:rFonts w:eastAsia="Times New Roman"/>
                <w:color w:val="000000"/>
                <w:sz w:val="20"/>
                <w:szCs w:val="20"/>
              </w:rPr>
            </w:pPr>
            <w:r w:rsidRPr="00B741D7">
              <w:rPr>
                <w:rFonts w:eastAsia="Times New Roman"/>
                <w:color w:val="000000"/>
                <w:sz w:val="20"/>
                <w:szCs w:val="20"/>
              </w:rPr>
              <w:t>8.</w:t>
            </w:r>
            <w:r w:rsidRPr="00B741D7">
              <w:rPr>
                <w:rFonts w:eastAsia="Times New Roman"/>
                <w:color w:val="000000"/>
                <w:sz w:val="20"/>
                <w:szCs w:val="20"/>
              </w:rPr>
              <w:tab/>
              <w:t>Bollag, D.M., Rozycki, M.D., Edelstein, S.J., Protein methods (2nd Ed.), Wiley-Liss, NY, 1997.</w:t>
            </w:r>
          </w:p>
          <w:p w14:paraId="17907094" w14:textId="38C98516" w:rsidR="00143B2E" w:rsidRDefault="00260B3E" w:rsidP="00260B3E">
            <w:pPr>
              <w:ind w:left="672" w:hanging="270"/>
              <w:rPr>
                <w:rFonts w:eastAsia="Times New Roman"/>
                <w:color w:val="000000"/>
                <w:sz w:val="20"/>
                <w:szCs w:val="20"/>
              </w:rPr>
            </w:pPr>
            <w:r>
              <w:rPr>
                <w:rFonts w:eastAsia="Times New Roman"/>
                <w:color w:val="000000"/>
                <w:sz w:val="20"/>
                <w:szCs w:val="20"/>
              </w:rPr>
              <w:t xml:space="preserve">9.  </w:t>
            </w:r>
            <w:r w:rsidRPr="00B741D7">
              <w:rPr>
                <w:rFonts w:eastAsia="Times New Roman"/>
                <w:color w:val="000000"/>
                <w:sz w:val="20"/>
                <w:szCs w:val="20"/>
              </w:rPr>
              <w:t>Tokuda, K., Tanimoto, K., A new method of serum bilirubin using vanadic acid, J. Clin.</w:t>
            </w:r>
            <w:r>
              <w:rPr>
                <w:rFonts w:eastAsia="Times New Roman"/>
                <w:color w:val="000000"/>
                <w:sz w:val="20"/>
                <w:szCs w:val="20"/>
              </w:rPr>
              <w:t xml:space="preserve"> </w:t>
            </w:r>
            <w:r w:rsidRPr="00B741D7">
              <w:rPr>
                <w:rFonts w:eastAsia="Times New Roman"/>
                <w:color w:val="000000"/>
                <w:sz w:val="20"/>
                <w:szCs w:val="20"/>
              </w:rPr>
              <w:t>Chem., 22 (2), 116, 1993.</w:t>
            </w:r>
          </w:p>
        </w:tc>
      </w:tr>
    </w:tbl>
    <w:p w14:paraId="133AEDEE" w14:textId="77777777" w:rsidR="00BC7A24" w:rsidRDefault="00B4705A">
      <w:pPr>
        <w:pStyle w:val="subtitlu"/>
        <w:rPr>
          <w:color w:val="000000"/>
          <w:sz w:val="22"/>
          <w:szCs w:val="22"/>
        </w:rPr>
      </w:pPr>
      <w:r>
        <w:rPr>
          <w:color w:val="000000"/>
          <w:sz w:val="22"/>
          <w:szCs w:val="22"/>
        </w:rPr>
        <w:lastRenderedPageBreak/>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BC7A24" w14:paraId="169FA8E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C675BD" w14:textId="267E87E1" w:rsidR="00BC7A24" w:rsidRDefault="00B4705A">
            <w:pPr>
              <w:rPr>
                <w:rFonts w:eastAsia="Times New Roman"/>
                <w:color w:val="000000"/>
                <w:sz w:val="20"/>
                <w:szCs w:val="20"/>
              </w:rPr>
            </w:pPr>
            <w:r>
              <w:rPr>
                <w:rFonts w:eastAsia="Times New Roman"/>
                <w:color w:val="000000"/>
                <w:sz w:val="20"/>
                <w:szCs w:val="20"/>
              </w:rPr>
              <w:t> </w:t>
            </w:r>
            <w:r w:rsidR="00260B3E" w:rsidRPr="00C76D45">
              <w:rPr>
                <w:bCs/>
                <w:noProof/>
                <w:sz w:val="20"/>
                <w:szCs w:val="20"/>
                <w:lang w:val="fr-RE"/>
              </w:rPr>
              <w:t>Conţinutul disciplinei este în concordanţă cu cererile asociaţiilor profesionale naţionale şi internaţionale specifice.</w:t>
            </w:r>
            <w:r>
              <w:rPr>
                <w:rFonts w:eastAsia="Times New Roman"/>
                <w:color w:val="000000"/>
                <w:sz w:val="20"/>
                <w:szCs w:val="20"/>
              </w:rPr>
              <w:br/>
              <w:t> </w:t>
            </w:r>
          </w:p>
        </w:tc>
      </w:tr>
    </w:tbl>
    <w:p w14:paraId="06208111" w14:textId="77777777" w:rsidR="00BC7A24" w:rsidRDefault="00BC7A24">
      <w:pPr>
        <w:rPr>
          <w:rFonts w:eastAsia="Times New Roman"/>
          <w:color w:val="000000"/>
          <w:sz w:val="22"/>
          <w:szCs w:val="22"/>
        </w:rPr>
      </w:pPr>
    </w:p>
    <w:p w14:paraId="28040B0C" w14:textId="77777777" w:rsidR="00BC7A24" w:rsidRDefault="00B4705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BC7A24" w14:paraId="58D7B49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2882BB" w14:textId="77777777" w:rsidR="00BC7A24" w:rsidRDefault="00B4705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2C22B1" w14:textId="77777777" w:rsidR="00BC7A24" w:rsidRDefault="00B4705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3BA336" w14:textId="77777777" w:rsidR="00BC7A24" w:rsidRDefault="00B4705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F13052" w14:textId="77777777" w:rsidR="00BC7A24" w:rsidRDefault="00B4705A">
            <w:pPr>
              <w:rPr>
                <w:rFonts w:eastAsia="Times New Roman"/>
                <w:color w:val="000000"/>
                <w:sz w:val="20"/>
                <w:szCs w:val="20"/>
              </w:rPr>
            </w:pPr>
            <w:r>
              <w:rPr>
                <w:rFonts w:eastAsia="Times New Roman"/>
                <w:b/>
                <w:bCs/>
                <w:color w:val="000000"/>
                <w:sz w:val="20"/>
                <w:szCs w:val="20"/>
              </w:rPr>
              <w:t>10.3 Pondere în nota finală (%)</w:t>
            </w:r>
          </w:p>
        </w:tc>
      </w:tr>
      <w:tr w:rsidR="00260B3E" w14:paraId="1C2BB34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382054" w14:textId="77777777" w:rsidR="00260B3E" w:rsidRDefault="00260B3E" w:rsidP="00260B3E">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3D330D" w14:textId="45925DDB" w:rsidR="00260B3E" w:rsidRDefault="00260B3E" w:rsidP="00260B3E">
            <w:pPr>
              <w:rPr>
                <w:rFonts w:eastAsia="Times New Roman"/>
                <w:color w:val="000000"/>
                <w:sz w:val="20"/>
                <w:szCs w:val="20"/>
              </w:rPr>
            </w:pPr>
            <w:r w:rsidRPr="000D0053">
              <w:rPr>
                <w:noProof/>
                <w:sz w:val="20"/>
                <w:szCs w:val="20"/>
              </w:rPr>
              <w:t>Cunoştinţele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192E2C" w14:textId="4C57B62F" w:rsidR="00260B3E" w:rsidRDefault="00260B3E" w:rsidP="00260B3E">
            <w:pPr>
              <w:rPr>
                <w:rFonts w:eastAsia="Times New Roman"/>
                <w:color w:val="000000"/>
                <w:sz w:val="20"/>
                <w:szCs w:val="20"/>
              </w:rPr>
            </w:pPr>
            <w:r>
              <w:rPr>
                <w:noProof/>
                <w:sz w:val="20"/>
                <w:szCs w:val="20"/>
              </w:rPr>
              <w:t xml:space="preserve">Scris </w:t>
            </w:r>
          </w:p>
          <w:p w14:paraId="50DC28DA" w14:textId="37264E8E" w:rsidR="00260B3E" w:rsidRDefault="00260B3E" w:rsidP="00260B3E">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1816B4" w14:textId="4B8B0F34" w:rsidR="00260B3E" w:rsidRDefault="00260B3E" w:rsidP="00260B3E">
            <w:pPr>
              <w:rPr>
                <w:rFonts w:eastAsia="Times New Roman"/>
                <w:color w:val="000000"/>
                <w:sz w:val="20"/>
                <w:szCs w:val="20"/>
              </w:rPr>
            </w:pPr>
            <w:r>
              <w:rPr>
                <w:noProof/>
                <w:sz w:val="20"/>
                <w:szCs w:val="20"/>
              </w:rPr>
              <w:t>7</w:t>
            </w:r>
            <w:r w:rsidRPr="000D0053">
              <w:rPr>
                <w:noProof/>
                <w:sz w:val="20"/>
                <w:szCs w:val="20"/>
              </w:rPr>
              <w:t>0</w:t>
            </w:r>
          </w:p>
        </w:tc>
      </w:tr>
      <w:tr w:rsidR="00260B3E" w14:paraId="30E5720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88C9D6" w14:textId="77777777" w:rsidR="00260B3E" w:rsidRDefault="00260B3E" w:rsidP="00260B3E">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B3EEEF" w14:textId="2C9E59FB" w:rsidR="00260B3E" w:rsidRDefault="00260B3E" w:rsidP="00260B3E">
            <w:pPr>
              <w:rPr>
                <w:rFonts w:eastAsia="Times New Roman"/>
                <w:color w:val="000000"/>
                <w:sz w:val="20"/>
                <w:szCs w:val="20"/>
              </w:rPr>
            </w:pPr>
            <w:r w:rsidRPr="000D0053">
              <w:rPr>
                <w:noProof/>
                <w:sz w:val="20"/>
                <w:szCs w:val="20"/>
              </w:rPr>
              <w:t>Cunoştinţele şi abilităţile practice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E218A6" w14:textId="4BF9EEB2" w:rsidR="00260B3E" w:rsidRDefault="00260B3E" w:rsidP="00260B3E">
            <w:pPr>
              <w:rPr>
                <w:rFonts w:eastAsia="Times New Roman"/>
                <w:color w:val="000000"/>
                <w:sz w:val="20"/>
                <w:szCs w:val="20"/>
              </w:rPr>
            </w:pPr>
            <w:r>
              <w:rPr>
                <w:noProof/>
                <w:sz w:val="20"/>
                <w:szCs w:val="20"/>
              </w:rPr>
              <w:t>Scris + 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D85945" w14:textId="138B5B76" w:rsidR="00260B3E" w:rsidRDefault="00260B3E" w:rsidP="00260B3E">
            <w:pPr>
              <w:rPr>
                <w:rFonts w:eastAsia="Times New Roman"/>
                <w:color w:val="000000"/>
                <w:sz w:val="20"/>
                <w:szCs w:val="20"/>
              </w:rPr>
            </w:pPr>
            <w:r>
              <w:rPr>
                <w:noProof/>
                <w:sz w:val="20"/>
                <w:szCs w:val="20"/>
              </w:rPr>
              <w:t>3</w:t>
            </w:r>
            <w:r w:rsidRPr="000D0053">
              <w:rPr>
                <w:noProof/>
                <w:sz w:val="20"/>
                <w:szCs w:val="20"/>
              </w:rPr>
              <w:t>0</w:t>
            </w:r>
          </w:p>
        </w:tc>
      </w:tr>
      <w:tr w:rsidR="00BC7A24" w14:paraId="771B5B0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552939" w14:textId="77777777" w:rsidR="00BC7A24" w:rsidRDefault="00B4705A">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BC7A24" w14:paraId="7918086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BF7AFA" w14:textId="77777777" w:rsidR="00260B3E" w:rsidRPr="00FE461B" w:rsidRDefault="00B4705A" w:rsidP="00260B3E">
            <w:pPr>
              <w:ind w:left="58"/>
              <w:rPr>
                <w:noProof/>
                <w:sz w:val="20"/>
                <w:szCs w:val="20"/>
                <w:lang w:val="en-GB"/>
              </w:rPr>
            </w:pPr>
            <w:r>
              <w:rPr>
                <w:rFonts w:eastAsia="Times New Roman"/>
                <w:color w:val="000000"/>
                <w:sz w:val="20"/>
                <w:szCs w:val="20"/>
              </w:rPr>
              <w:t> </w:t>
            </w:r>
            <w:r w:rsidR="00260B3E">
              <w:rPr>
                <w:rFonts w:eastAsia="Times New Roman"/>
                <w:color w:val="000000"/>
                <w:sz w:val="20"/>
                <w:szCs w:val="20"/>
              </w:rPr>
              <w:t> </w:t>
            </w:r>
            <w:r w:rsidR="00260B3E" w:rsidRPr="00FE461B">
              <w:rPr>
                <w:i/>
                <w:noProof/>
                <w:sz w:val="20"/>
                <w:szCs w:val="20"/>
                <w:lang w:val="en-GB"/>
              </w:rPr>
              <w:t>Pregatirea teoretic</w:t>
            </w:r>
            <w:r w:rsidR="00260B3E">
              <w:rPr>
                <w:i/>
                <w:noProof/>
                <w:sz w:val="20"/>
                <w:szCs w:val="20"/>
                <w:lang w:val="en-GB"/>
              </w:rPr>
              <w:t>ă</w:t>
            </w:r>
            <w:r w:rsidR="00260B3E" w:rsidRPr="00FE461B">
              <w:rPr>
                <w:noProof/>
                <w:sz w:val="20"/>
                <w:szCs w:val="20"/>
                <w:lang w:val="en-GB"/>
              </w:rPr>
              <w:t>:</w:t>
            </w:r>
          </w:p>
          <w:p w14:paraId="1EDDC594" w14:textId="28F05AB8" w:rsidR="00260B3E" w:rsidRPr="00FE461B" w:rsidRDefault="00260B3E" w:rsidP="00260B3E">
            <w:pPr>
              <w:ind w:left="58"/>
              <w:rPr>
                <w:noProof/>
                <w:sz w:val="20"/>
                <w:szCs w:val="20"/>
                <w:lang w:val="en-GB"/>
              </w:rPr>
            </w:pPr>
            <w:r w:rsidRPr="00FE461B">
              <w:rPr>
                <w:noProof/>
                <w:sz w:val="20"/>
                <w:szCs w:val="20"/>
                <w:lang w:val="en-GB"/>
              </w:rPr>
              <w:t xml:space="preserve">Pentru nota minimă (5) studentul trebuie să-şi însuşească elementele de bază (structura generală a aminoacizilor, punctul izoelectric, </w:t>
            </w:r>
            <w:r>
              <w:rPr>
                <w:noProof/>
                <w:sz w:val="20"/>
                <w:szCs w:val="20"/>
                <w:lang w:val="en-GB"/>
              </w:rPr>
              <w:t>structura primară</w:t>
            </w:r>
            <w:r w:rsidR="006D64DE">
              <w:rPr>
                <w:noProof/>
                <w:sz w:val="20"/>
                <w:szCs w:val="20"/>
                <w:lang w:val="en-GB"/>
              </w:rPr>
              <w:t xml:space="preserve"> a proteinelor</w:t>
            </w:r>
            <w:r w:rsidRPr="00FE461B">
              <w:rPr>
                <w:noProof/>
                <w:sz w:val="20"/>
                <w:szCs w:val="20"/>
                <w:lang w:val="en-GB"/>
              </w:rPr>
              <w:t xml:space="preserve">, </w:t>
            </w:r>
            <w:r>
              <w:rPr>
                <w:noProof/>
                <w:sz w:val="20"/>
                <w:szCs w:val="20"/>
                <w:lang w:val="en-GB"/>
              </w:rPr>
              <w:t xml:space="preserve">structura triacilglicerolilor, </w:t>
            </w:r>
            <w:r w:rsidRPr="00FE461B">
              <w:rPr>
                <w:noProof/>
                <w:sz w:val="20"/>
                <w:szCs w:val="20"/>
                <w:lang w:val="en-GB"/>
              </w:rPr>
              <w:t>noţiuni de cinetică biochimică</w:t>
            </w:r>
            <w:r>
              <w:rPr>
                <w:noProof/>
                <w:sz w:val="20"/>
                <w:szCs w:val="20"/>
                <w:lang w:val="en-GB"/>
              </w:rPr>
              <w:t xml:space="preserve"> și perechile de baze</w:t>
            </w:r>
            <w:r w:rsidR="006D64DE">
              <w:rPr>
                <w:noProof/>
                <w:sz w:val="20"/>
                <w:szCs w:val="20"/>
                <w:lang w:val="en-GB"/>
              </w:rPr>
              <w:t xml:space="preserve"> nucleotidice</w:t>
            </w:r>
            <w:r w:rsidRPr="00FE461B">
              <w:rPr>
                <w:noProof/>
                <w:sz w:val="20"/>
                <w:szCs w:val="20"/>
                <w:lang w:val="en-GB"/>
              </w:rPr>
              <w:t>).</w:t>
            </w:r>
          </w:p>
          <w:p w14:paraId="3CF182E0" w14:textId="27D51C23" w:rsidR="00260B3E" w:rsidRPr="00FE461B" w:rsidRDefault="00260B3E" w:rsidP="00260B3E">
            <w:pPr>
              <w:ind w:left="58"/>
              <w:rPr>
                <w:noProof/>
                <w:sz w:val="20"/>
                <w:szCs w:val="20"/>
                <w:lang w:val="en-GB"/>
              </w:rPr>
            </w:pPr>
            <w:r w:rsidRPr="00FE461B">
              <w:rPr>
                <w:noProof/>
                <w:sz w:val="20"/>
                <w:szCs w:val="20"/>
                <w:lang w:val="en-GB"/>
              </w:rPr>
              <w:t>Pentru nota maximă (10) studentul trebuie să-si însuşească atât elementele de bază cât şi aspecte din curs cu grad de dificultate mediu sau mărit (să cunoască aminoacizii fluorescenţi, să cunoască structura chimică a aminoacizilor, structura, rolul vitaminelor, structura membranelor bilipidice, să descrie nivelele de organizare ale proteinelor</w:t>
            </w:r>
            <w:r>
              <w:rPr>
                <w:noProof/>
                <w:sz w:val="20"/>
                <w:szCs w:val="20"/>
                <w:lang w:val="en-GB"/>
              </w:rPr>
              <w:t>, să înțeleagă tehnicile de separare ale proteinelor și ADN-ului prin electroforeză, să descrie principiul amplificării ADN-ului prin tehnica PCR</w:t>
            </w:r>
            <w:r w:rsidRPr="00FE461B">
              <w:rPr>
                <w:noProof/>
                <w:sz w:val="20"/>
                <w:szCs w:val="20"/>
                <w:lang w:val="en-GB"/>
              </w:rPr>
              <w:t>).</w:t>
            </w:r>
          </w:p>
          <w:p w14:paraId="1836A97D" w14:textId="77777777" w:rsidR="00260B3E" w:rsidRPr="00FE461B" w:rsidRDefault="00260B3E" w:rsidP="00260B3E">
            <w:pPr>
              <w:ind w:left="58"/>
              <w:rPr>
                <w:noProof/>
                <w:sz w:val="20"/>
                <w:szCs w:val="20"/>
                <w:lang w:val="en-GB"/>
              </w:rPr>
            </w:pPr>
            <w:r w:rsidRPr="00FE461B">
              <w:rPr>
                <w:i/>
                <w:noProof/>
                <w:sz w:val="20"/>
                <w:szCs w:val="20"/>
                <w:lang w:val="en-GB"/>
              </w:rPr>
              <w:t>Pregătirea practică de laborator</w:t>
            </w:r>
            <w:r w:rsidRPr="00FE461B">
              <w:rPr>
                <w:noProof/>
                <w:sz w:val="20"/>
                <w:szCs w:val="20"/>
                <w:lang w:val="en-GB"/>
              </w:rPr>
              <w:t>:</w:t>
            </w:r>
          </w:p>
          <w:p w14:paraId="0410D949" w14:textId="77777777" w:rsidR="00260B3E" w:rsidRPr="00FE461B" w:rsidRDefault="00260B3E" w:rsidP="00260B3E">
            <w:pPr>
              <w:ind w:left="58"/>
              <w:rPr>
                <w:noProof/>
                <w:sz w:val="20"/>
                <w:szCs w:val="20"/>
                <w:lang w:val="it-IT"/>
              </w:rPr>
            </w:pPr>
            <w:r w:rsidRPr="00FE461B">
              <w:rPr>
                <w:noProof/>
                <w:sz w:val="20"/>
                <w:szCs w:val="20"/>
                <w:lang w:val="it-IT"/>
              </w:rPr>
              <w:t xml:space="preserve">Pentru nota minimă (5) studentul trebuie să fie implicat efectiv în activităţile de laborator şi să-şi </w:t>
            </w:r>
            <w:r w:rsidRPr="00FE461B">
              <w:rPr>
                <w:noProof/>
                <w:sz w:val="20"/>
                <w:szCs w:val="20"/>
                <w:lang w:val="en-GB"/>
              </w:rPr>
              <w:t>însuşească</w:t>
            </w:r>
            <w:r w:rsidRPr="00FE461B">
              <w:rPr>
                <w:noProof/>
                <w:sz w:val="20"/>
                <w:szCs w:val="20"/>
                <w:lang w:val="it-IT"/>
              </w:rPr>
              <w:t xml:space="preserve"> aptitudinile de laborator esenţiale</w:t>
            </w:r>
            <w:r>
              <w:rPr>
                <w:noProof/>
                <w:sz w:val="20"/>
                <w:szCs w:val="20"/>
                <w:lang w:val="it-IT"/>
              </w:rPr>
              <w:t xml:space="preserve"> (folosirea pipetelor automate, prepararea soluțiilor, colectarea datelor de laborator etc)</w:t>
            </w:r>
            <w:r w:rsidRPr="00FE461B">
              <w:rPr>
                <w:noProof/>
                <w:sz w:val="20"/>
                <w:szCs w:val="20"/>
                <w:lang w:val="it-IT"/>
              </w:rPr>
              <w:t>.</w:t>
            </w:r>
          </w:p>
          <w:p w14:paraId="6F7F1365" w14:textId="2B69E620" w:rsidR="00BC7A24" w:rsidRDefault="00260B3E" w:rsidP="00260B3E">
            <w:pPr>
              <w:rPr>
                <w:rFonts w:eastAsia="Times New Roman"/>
                <w:color w:val="000000"/>
                <w:sz w:val="20"/>
                <w:szCs w:val="20"/>
              </w:rPr>
            </w:pPr>
            <w:r w:rsidRPr="00FE461B">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p>
        </w:tc>
      </w:tr>
    </w:tbl>
    <w:p w14:paraId="2A06EA87" w14:textId="77777777" w:rsidR="00BC7A24" w:rsidRDefault="00BC7A2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35"/>
        <w:gridCol w:w="3961"/>
        <w:gridCol w:w="3961"/>
      </w:tblGrid>
      <w:tr w:rsidR="00BC7A24" w14:paraId="60773773" w14:textId="77777777">
        <w:tc>
          <w:tcPr>
            <w:tcW w:w="0" w:type="auto"/>
            <w:hideMark/>
          </w:tcPr>
          <w:p w14:paraId="665FFCCE" w14:textId="1D1799C6" w:rsidR="00BC7A24" w:rsidRDefault="00B4705A">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6D64DE" w:rsidRPr="00C76D45">
              <w:rPr>
                <w:rFonts w:eastAsia="Times New Roman"/>
                <w:color w:val="000000"/>
              </w:rPr>
              <w:t>2</w:t>
            </w:r>
            <w:r w:rsidR="006D64DE">
              <w:rPr>
                <w:rFonts w:eastAsia="Times New Roman"/>
                <w:color w:val="000000"/>
              </w:rPr>
              <w:t>6</w:t>
            </w:r>
            <w:r w:rsidR="006D64DE" w:rsidRPr="00C76D45">
              <w:rPr>
                <w:rFonts w:eastAsia="Times New Roman"/>
                <w:color w:val="000000"/>
              </w:rPr>
              <w:t>.</w:t>
            </w:r>
            <w:r w:rsidR="00047C03">
              <w:rPr>
                <w:rFonts w:eastAsia="Times New Roman"/>
                <w:color w:val="000000"/>
              </w:rPr>
              <w:t>09</w:t>
            </w:r>
            <w:r w:rsidR="006D64DE" w:rsidRPr="00C76D45">
              <w:rPr>
                <w:rFonts w:eastAsia="Times New Roman"/>
                <w:color w:val="000000"/>
              </w:rPr>
              <w:t>.202</w:t>
            </w:r>
            <w:r w:rsidR="006D64DE">
              <w:rPr>
                <w:rFonts w:eastAsia="Times New Roman"/>
                <w:color w:val="000000"/>
              </w:rPr>
              <w:t>4</w:t>
            </w:r>
            <w:r>
              <w:rPr>
                <w:rFonts w:eastAsia="Times New Roman"/>
                <w:b/>
                <w:bCs/>
                <w:color w:val="000000"/>
              </w:rPr>
              <w:t> </w:t>
            </w:r>
          </w:p>
        </w:tc>
        <w:tc>
          <w:tcPr>
            <w:tcW w:w="0" w:type="auto"/>
            <w:hideMark/>
          </w:tcPr>
          <w:p w14:paraId="0B725AC8" w14:textId="1BD4F0D3" w:rsidR="00BC7A24" w:rsidRDefault="00B4705A">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6D64DE" w:rsidRPr="00C76D45">
              <w:rPr>
                <w:rFonts w:eastAsia="Times New Roman"/>
                <w:color w:val="000000"/>
              </w:rPr>
              <w:t>Conf. dr.</w:t>
            </w:r>
            <w:r w:rsidR="006D64DE">
              <w:rPr>
                <w:rFonts w:eastAsia="Times New Roman"/>
                <w:b/>
                <w:bCs/>
                <w:color w:val="000000"/>
              </w:rPr>
              <w:t> </w:t>
            </w:r>
            <w:r w:rsidR="006D64DE" w:rsidRPr="00C76D45">
              <w:rPr>
                <w:rFonts w:eastAsia="Times New Roman"/>
                <w:color w:val="000000"/>
              </w:rPr>
              <w:t>Vasile Robert Grădinaru</w:t>
            </w:r>
            <w:r>
              <w:rPr>
                <w:rFonts w:eastAsia="Times New Roman"/>
                <w:b/>
                <w:bCs/>
                <w:color w:val="000000"/>
              </w:rPr>
              <w:t> </w:t>
            </w:r>
          </w:p>
        </w:tc>
        <w:tc>
          <w:tcPr>
            <w:tcW w:w="0" w:type="auto"/>
            <w:hideMark/>
          </w:tcPr>
          <w:p w14:paraId="43401F25" w14:textId="2C894A33" w:rsidR="006D64DE" w:rsidRPr="005471D2" w:rsidRDefault="00B4705A" w:rsidP="005471D2">
            <w:pPr>
              <w:jc w:val="center"/>
              <w:rPr>
                <w:rFonts w:eastAsia="Times New Roman"/>
                <w:color w:val="000000"/>
              </w:rPr>
            </w:pPr>
            <w:r>
              <w:rPr>
                <w:rFonts w:eastAsia="Times New Roman"/>
                <w:b/>
                <w:bCs/>
                <w:color w:val="000000"/>
              </w:rPr>
              <w:t>Titular de seminar,</w:t>
            </w:r>
          </w:p>
          <w:p w14:paraId="7A6499DE" w14:textId="77777777" w:rsidR="00BC7A24" w:rsidRDefault="006D64DE">
            <w:pPr>
              <w:jc w:val="center"/>
              <w:rPr>
                <w:rFonts w:eastAsia="Times New Roman"/>
                <w:b/>
                <w:bCs/>
                <w:color w:val="000000"/>
              </w:rPr>
            </w:pPr>
            <w:r w:rsidRPr="00C76D45">
              <w:rPr>
                <w:rFonts w:eastAsia="Times New Roman"/>
                <w:color w:val="000000"/>
              </w:rPr>
              <w:t>Conf. dr.</w:t>
            </w:r>
            <w:r>
              <w:rPr>
                <w:rFonts w:eastAsia="Times New Roman"/>
                <w:b/>
                <w:bCs/>
                <w:color w:val="000000"/>
              </w:rPr>
              <w:t> </w:t>
            </w:r>
            <w:r w:rsidRPr="00C76D45">
              <w:rPr>
                <w:rFonts w:eastAsia="Times New Roman"/>
                <w:color w:val="000000"/>
              </w:rPr>
              <w:t>Vasile Robert Grădinaru</w:t>
            </w:r>
            <w:r w:rsidR="00B4705A">
              <w:rPr>
                <w:rFonts w:eastAsia="Times New Roman"/>
                <w:b/>
                <w:bCs/>
                <w:color w:val="000000"/>
              </w:rPr>
              <w:t> </w:t>
            </w:r>
          </w:p>
          <w:p w14:paraId="5A4AFCE1" w14:textId="77777777" w:rsidR="006D64DE" w:rsidRDefault="006D64DE">
            <w:pPr>
              <w:jc w:val="center"/>
              <w:rPr>
                <w:rFonts w:eastAsia="Times New Roman"/>
                <w:b/>
                <w:bCs/>
                <w:color w:val="000000"/>
              </w:rPr>
            </w:pPr>
          </w:p>
          <w:p w14:paraId="3D116C5E" w14:textId="38B1F624" w:rsidR="006D64DE" w:rsidRPr="006D64DE" w:rsidRDefault="006D64DE">
            <w:pPr>
              <w:jc w:val="center"/>
              <w:rPr>
                <w:rFonts w:eastAsia="Times New Roman"/>
                <w:color w:val="000000"/>
              </w:rPr>
            </w:pPr>
            <w:r w:rsidRPr="006D64DE">
              <w:rPr>
                <w:rFonts w:eastAsia="Times New Roman"/>
                <w:color w:val="000000"/>
              </w:rPr>
              <w:t>Dr. Darie-Ion Laura</w:t>
            </w:r>
          </w:p>
        </w:tc>
      </w:tr>
    </w:tbl>
    <w:p w14:paraId="589726CB" w14:textId="77777777" w:rsidR="00BC7A24" w:rsidRDefault="00BC7A2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BC7A24" w14:paraId="0092BAB6" w14:textId="77777777">
        <w:tc>
          <w:tcPr>
            <w:tcW w:w="0" w:type="auto"/>
            <w:hideMark/>
          </w:tcPr>
          <w:p w14:paraId="39B828CA" w14:textId="77777777" w:rsidR="00BC7A24" w:rsidRDefault="00B4705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6901AE90" w14:textId="77777777" w:rsidR="00BC7A24" w:rsidRDefault="00B4705A">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6D64DE">
              <w:rPr>
                <w:rFonts w:eastAsia="Times New Roman"/>
                <w:color w:val="000000"/>
              </w:rPr>
              <w:t>Prof. univ. dr. habil. Mihail-Lucian BÎRSĂ</w:t>
            </w:r>
          </w:p>
        </w:tc>
      </w:tr>
    </w:tbl>
    <w:p w14:paraId="181176EA" w14:textId="77777777" w:rsidR="00B4705A" w:rsidRDefault="00B4705A">
      <w:pPr>
        <w:rPr>
          <w:rFonts w:eastAsia="Times New Roman"/>
        </w:rPr>
      </w:pPr>
    </w:p>
    <w:sectPr w:rsidR="00B4705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476350B"/>
    <w:multiLevelType w:val="multilevel"/>
    <w:tmpl w:val="294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2386E"/>
    <w:multiLevelType w:val="hybridMultilevel"/>
    <w:tmpl w:val="3A1A6E2C"/>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 w15:restartNumberingAfterBreak="0">
    <w:nsid w:val="45C314FA"/>
    <w:multiLevelType w:val="hybridMultilevel"/>
    <w:tmpl w:val="D87A4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9A4EC4"/>
    <w:multiLevelType w:val="multilevel"/>
    <w:tmpl w:val="CFDC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373987">
    <w:abstractNumId w:val="4"/>
  </w:num>
  <w:num w:numId="2" w16cid:durableId="1226450031">
    <w:abstractNumId w:val="1"/>
  </w:num>
  <w:num w:numId="3" w16cid:durableId="160580656">
    <w:abstractNumId w:val="3"/>
  </w:num>
  <w:num w:numId="4" w16cid:durableId="409157377">
    <w:abstractNumId w:val="0"/>
  </w:num>
  <w:num w:numId="5" w16cid:durableId="65499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96"/>
    <w:rsid w:val="00003D11"/>
    <w:rsid w:val="00024A62"/>
    <w:rsid w:val="00047C03"/>
    <w:rsid w:val="000914EE"/>
    <w:rsid w:val="000A67EB"/>
    <w:rsid w:val="00143B2E"/>
    <w:rsid w:val="00156A73"/>
    <w:rsid w:val="001B1FA1"/>
    <w:rsid w:val="00255E62"/>
    <w:rsid w:val="00260B3E"/>
    <w:rsid w:val="002C78AA"/>
    <w:rsid w:val="002F48F6"/>
    <w:rsid w:val="0031035F"/>
    <w:rsid w:val="003E41CD"/>
    <w:rsid w:val="004358EA"/>
    <w:rsid w:val="005122A9"/>
    <w:rsid w:val="00540420"/>
    <w:rsid w:val="005471D2"/>
    <w:rsid w:val="005D440E"/>
    <w:rsid w:val="006B3853"/>
    <w:rsid w:val="006D64DE"/>
    <w:rsid w:val="007617E6"/>
    <w:rsid w:val="00825342"/>
    <w:rsid w:val="00975D4D"/>
    <w:rsid w:val="009E3D7F"/>
    <w:rsid w:val="00B17EEA"/>
    <w:rsid w:val="00B4464E"/>
    <w:rsid w:val="00B4705A"/>
    <w:rsid w:val="00B563E9"/>
    <w:rsid w:val="00B833DC"/>
    <w:rsid w:val="00BC7A24"/>
    <w:rsid w:val="00C80A68"/>
    <w:rsid w:val="00CC23BC"/>
    <w:rsid w:val="00DB4796"/>
    <w:rsid w:val="00E80A8A"/>
    <w:rsid w:val="00E861EF"/>
    <w:rsid w:val="00F517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609F9"/>
  <w15:chartTrackingRefBased/>
  <w15:docId w15:val="{6EB4C227-5878-4C1B-8AA0-77A31B48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260B3E"/>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6740">
      <w:bodyDiv w:val="1"/>
      <w:marLeft w:val="0"/>
      <w:marRight w:val="0"/>
      <w:marTop w:val="0"/>
      <w:marBottom w:val="0"/>
      <w:divBdr>
        <w:top w:val="none" w:sz="0" w:space="0" w:color="auto"/>
        <w:left w:val="none" w:sz="0" w:space="0" w:color="auto"/>
        <w:bottom w:val="none" w:sz="0" w:space="0" w:color="auto"/>
        <w:right w:val="none" w:sz="0" w:space="0" w:color="auto"/>
      </w:divBdr>
    </w:div>
    <w:div w:id="981496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Robert Gradinaru</cp:lastModifiedBy>
  <cp:revision>18</cp:revision>
  <cp:lastPrinted>2024-10-04T11:48:00Z</cp:lastPrinted>
  <dcterms:created xsi:type="dcterms:W3CDTF">2024-10-02T09:19:00Z</dcterms:created>
  <dcterms:modified xsi:type="dcterms:W3CDTF">2024-10-05T16:05:00Z</dcterms:modified>
</cp:coreProperties>
</file>