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D05" w:rsidRDefault="00B23C14">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en-US" w:eastAsia="en-US"/>
        </w:rPr>
        <w:drawing>
          <wp:inline distT="0" distB="0" distL="0" distR="0">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rsidR="001D1D05" w:rsidRDefault="00B23C14">
      <w:pPr>
        <w:pStyle w:val="titludiscplan"/>
      </w:pPr>
      <w:r>
        <w:t>FIŞA DISCIPLINEI</w:t>
      </w:r>
    </w:p>
    <w:p w:rsidR="001D1D05" w:rsidRDefault="00B23C14">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55"/>
        <w:gridCol w:w="6082"/>
      </w:tblGrid>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Instituţia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Universitatea "Alexandru Ioan Cuza" din Iaşi</w:t>
            </w:r>
          </w:p>
        </w:tc>
      </w:tr>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Facultatea de Chimie</w:t>
            </w:r>
          </w:p>
        </w:tc>
      </w:tr>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DEPARTAMENTUL DE CHIMIE</w:t>
            </w:r>
          </w:p>
        </w:tc>
      </w:tr>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CHIMIE</w:t>
            </w:r>
          </w:p>
        </w:tc>
      </w:tr>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Masterat</w:t>
            </w:r>
          </w:p>
        </w:tc>
      </w:tr>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Chimia produselor cosmetice şi farmaceutice</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824"/>
        <w:gridCol w:w="507"/>
        <w:gridCol w:w="1825"/>
        <w:gridCol w:w="507"/>
        <w:gridCol w:w="2230"/>
        <w:gridCol w:w="507"/>
        <w:gridCol w:w="2230"/>
        <w:gridCol w:w="507"/>
      </w:tblGrid>
      <w:tr w:rsidR="001D1D05" w:rsidTr="00634C7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Pr="00634C7D" w:rsidRDefault="00B23C14">
            <w:pPr>
              <w:rPr>
                <w:rFonts w:eastAsia="Times New Roman"/>
                <w:b/>
                <w:color w:val="000000"/>
                <w:sz w:val="20"/>
                <w:szCs w:val="20"/>
              </w:rPr>
            </w:pPr>
            <w:r w:rsidRPr="00634C7D">
              <w:rPr>
                <w:rFonts w:eastAsia="Times New Roman"/>
                <w:b/>
                <w:color w:val="000000"/>
                <w:sz w:val="20"/>
                <w:szCs w:val="20"/>
              </w:rPr>
              <w:t>Chimie cosmetică</w:t>
            </w:r>
          </w:p>
        </w:tc>
      </w:tr>
      <w:tr w:rsidR="00634C7D" w:rsidTr="00634C7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rsidP="005B137D">
            <w:pPr>
              <w:rPr>
                <w:rFonts w:eastAsia="Times New Roman"/>
                <w:color w:val="000000"/>
                <w:sz w:val="20"/>
                <w:szCs w:val="20"/>
              </w:rPr>
            </w:pPr>
            <w:r>
              <w:rPr>
                <w:b/>
                <w:sz w:val="20"/>
                <w:szCs w:val="20"/>
              </w:rPr>
              <w:t>Conf. dr. Dorina AMĂRIUCĂI-MANTU</w:t>
            </w:r>
          </w:p>
        </w:tc>
      </w:tr>
      <w:tr w:rsidR="00634C7D" w:rsidTr="00634C7D">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rsidP="005B137D">
            <w:pPr>
              <w:rPr>
                <w:rFonts w:eastAsia="Times New Roman"/>
                <w:color w:val="000000"/>
                <w:sz w:val="20"/>
                <w:szCs w:val="20"/>
              </w:rPr>
            </w:pPr>
            <w:r>
              <w:rPr>
                <w:b/>
                <w:sz w:val="20"/>
                <w:szCs w:val="20"/>
              </w:rPr>
              <w:t>Conf. dr. Dorina AMĂRIUCĂI-MANTU</w:t>
            </w:r>
          </w:p>
        </w:tc>
      </w:tr>
      <w:tr w:rsidR="001D1D05">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II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III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1D05" w:rsidRDefault="00AF4F56">
            <w:pPr>
              <w:jc w:val="center"/>
              <w:rPr>
                <w:rFonts w:eastAsia="Times New Roman"/>
                <w:color w:val="000000"/>
                <w:sz w:val="20"/>
                <w:szCs w:val="20"/>
              </w:rPr>
            </w:pPr>
            <w:r>
              <w:rPr>
                <w:rFonts w:eastAsia="Times New Roman"/>
                <w:color w:val="000000"/>
                <w:sz w:val="20"/>
                <w:szCs w:val="20"/>
              </w:rPr>
              <w:t>E</w:t>
            </w:r>
            <w:r w:rsidR="00B23C14">
              <w:rPr>
                <w:rFonts w:eastAsia="Times New Roman"/>
                <w:color w:val="000000"/>
                <w:sz w:val="20"/>
                <w:szCs w:val="20"/>
              </w:rPr>
              <w:t>VP</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w:t>
            </w:r>
            <w:r w:rsidR="00AF4F56">
              <w:rPr>
                <w:rFonts w:eastAsia="Times New Roman"/>
                <w:color w:val="000000"/>
                <w:sz w:val="20"/>
                <w:szCs w:val="20"/>
              </w:rPr>
              <w:t>l</w:t>
            </w:r>
            <w:r>
              <w:rPr>
                <w:rFonts w:eastAsia="Times New Roman"/>
                <w:color w:val="000000"/>
                <w:sz w:val="20"/>
                <w:szCs w:val="20"/>
              </w:rPr>
              <w:t>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proofErr w:type="spellStart"/>
            <w:r>
              <w:rPr>
                <w:rFonts w:eastAsia="Times New Roman"/>
                <w:color w:val="000000"/>
                <w:sz w:val="20"/>
                <w:szCs w:val="20"/>
              </w:rPr>
              <w:t>Ob</w:t>
            </w:r>
            <w:proofErr w:type="spellEnd"/>
          </w:p>
        </w:tc>
      </w:tr>
    </w:tbl>
    <w:p w:rsidR="001D1D05" w:rsidRDefault="00B23C14">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w:t>
      </w:r>
      <w:r w:rsidR="00BC61E9">
        <w:rPr>
          <w:b w:val="0"/>
          <w:bCs w:val="0"/>
          <w:color w:val="000000"/>
          <w:sz w:val="22"/>
          <w:szCs w:val="22"/>
        </w:rPr>
        <w:t xml:space="preserve"> </w:t>
      </w:r>
      <w:r>
        <w:rPr>
          <w:b w:val="0"/>
          <w:bCs w:val="0"/>
          <w:color w:val="000000"/>
          <w:sz w:val="22"/>
          <w:szCs w:val="22"/>
        </w:rPr>
        <w:t>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3037"/>
        <w:gridCol w:w="1011"/>
        <w:gridCol w:w="2022"/>
        <w:gridCol w:w="1011"/>
        <w:gridCol w:w="2022"/>
        <w:gridCol w:w="1009"/>
      </w:tblGrid>
      <w:tr w:rsidR="001D1D05" w:rsidTr="00634C7D">
        <w:tc>
          <w:tcPr>
            <w:tcW w:w="1501"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2</w:t>
            </w:r>
          </w:p>
        </w:tc>
      </w:tr>
      <w:tr w:rsidR="001D1D0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28</w:t>
            </w:r>
          </w:p>
        </w:tc>
      </w:tr>
      <w:tr w:rsidR="001D1D0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ore</w:t>
            </w:r>
          </w:p>
        </w:tc>
      </w:tr>
      <w:tr w:rsidR="00634C7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34C7D" w:rsidRPr="00634C7D" w:rsidRDefault="00634C7D" w:rsidP="005B137D">
            <w:pPr>
              <w:jc w:val="center"/>
              <w:rPr>
                <w:rFonts w:eastAsia="Times New Roman"/>
                <w:color w:val="000000"/>
                <w:sz w:val="20"/>
                <w:szCs w:val="20"/>
              </w:rPr>
            </w:pPr>
            <w:r w:rsidRPr="00634C7D">
              <w:rPr>
                <w:sz w:val="20"/>
                <w:szCs w:val="20"/>
              </w:rPr>
              <w:t>38</w:t>
            </w:r>
          </w:p>
        </w:tc>
      </w:tr>
      <w:tr w:rsidR="00634C7D" w:rsidTr="00E30EE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hideMark/>
          </w:tcPr>
          <w:p w:rsidR="00634C7D" w:rsidRPr="00634C7D" w:rsidRDefault="00634C7D" w:rsidP="005B137D">
            <w:pPr>
              <w:jc w:val="center"/>
              <w:rPr>
                <w:rFonts w:eastAsia="Times New Roman"/>
                <w:color w:val="000000"/>
                <w:sz w:val="20"/>
                <w:szCs w:val="20"/>
              </w:rPr>
            </w:pPr>
            <w:r w:rsidRPr="00634C7D">
              <w:rPr>
                <w:sz w:val="20"/>
                <w:szCs w:val="20"/>
              </w:rPr>
              <w:t>20</w:t>
            </w:r>
          </w:p>
        </w:tc>
      </w:tr>
      <w:tr w:rsidR="00634C7D" w:rsidTr="00E30EE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hideMark/>
          </w:tcPr>
          <w:p w:rsidR="00634C7D" w:rsidRPr="00634C7D" w:rsidRDefault="00634C7D" w:rsidP="005B137D">
            <w:pPr>
              <w:jc w:val="center"/>
              <w:rPr>
                <w:rFonts w:eastAsia="Times New Roman"/>
                <w:color w:val="000000"/>
                <w:sz w:val="20"/>
                <w:szCs w:val="20"/>
              </w:rPr>
            </w:pPr>
            <w:r w:rsidRPr="00634C7D">
              <w:rPr>
                <w:sz w:val="20"/>
                <w:szCs w:val="20"/>
              </w:rPr>
              <w:t>18</w:t>
            </w:r>
          </w:p>
        </w:tc>
      </w:tr>
      <w:tr w:rsidR="00634C7D" w:rsidTr="00E30EE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proofErr w:type="spellStart"/>
            <w:r>
              <w:rPr>
                <w:rFonts w:eastAsia="Times New Roman"/>
                <w:color w:val="000000"/>
                <w:sz w:val="20"/>
                <w:szCs w:val="20"/>
              </w:rPr>
              <w:t>Tutoriat</w:t>
            </w:r>
            <w:proofErr w:type="spellEnd"/>
          </w:p>
        </w:tc>
        <w:tc>
          <w:tcPr>
            <w:tcW w:w="0" w:type="auto"/>
            <w:tcBorders>
              <w:top w:val="single" w:sz="6" w:space="0" w:color="999999"/>
              <w:left w:val="single" w:sz="6" w:space="0" w:color="999999"/>
              <w:bottom w:val="single" w:sz="6" w:space="0" w:color="999999"/>
              <w:right w:val="single" w:sz="6" w:space="0" w:color="999999"/>
            </w:tcBorders>
            <w:hideMark/>
          </w:tcPr>
          <w:p w:rsidR="00634C7D" w:rsidRPr="00634C7D" w:rsidRDefault="00634C7D" w:rsidP="005B137D">
            <w:pPr>
              <w:jc w:val="center"/>
              <w:rPr>
                <w:rFonts w:eastAsia="Times New Roman"/>
                <w:color w:val="000000"/>
                <w:sz w:val="20"/>
                <w:szCs w:val="20"/>
              </w:rPr>
            </w:pPr>
            <w:r w:rsidRPr="00634C7D">
              <w:rPr>
                <w:sz w:val="20"/>
                <w:szCs w:val="20"/>
              </w:rPr>
              <w:t>10</w:t>
            </w:r>
          </w:p>
        </w:tc>
      </w:tr>
      <w:tr w:rsidR="00634C7D" w:rsidTr="00E30EEF">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hideMark/>
          </w:tcPr>
          <w:p w:rsidR="00634C7D" w:rsidRPr="00634C7D" w:rsidRDefault="00634C7D" w:rsidP="005B137D">
            <w:pPr>
              <w:jc w:val="center"/>
              <w:rPr>
                <w:rFonts w:eastAsia="Times New Roman"/>
                <w:color w:val="000000"/>
                <w:sz w:val="20"/>
                <w:szCs w:val="20"/>
              </w:rPr>
            </w:pPr>
            <w:r w:rsidRPr="00634C7D">
              <w:rPr>
                <w:sz w:val="20"/>
                <w:szCs w:val="20"/>
              </w:rPr>
              <w:t>8</w:t>
            </w:r>
          </w:p>
        </w:tc>
      </w:tr>
      <w:tr w:rsidR="00634C7D">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34C7D" w:rsidRDefault="00634C7D">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634C7D" w:rsidRPr="00634C7D" w:rsidRDefault="00634C7D" w:rsidP="005B137D">
            <w:pPr>
              <w:jc w:val="center"/>
              <w:rPr>
                <w:rFonts w:eastAsia="Times New Roman"/>
                <w:color w:val="000000"/>
                <w:sz w:val="20"/>
                <w:szCs w:val="20"/>
              </w:rPr>
            </w:pPr>
            <w:r w:rsidRPr="00634C7D">
              <w:rPr>
                <w:sz w:val="20"/>
                <w:szCs w:val="20"/>
              </w:rPr>
              <w:t>0</w:t>
            </w:r>
          </w:p>
        </w:tc>
      </w:tr>
      <w:tr w:rsidR="001D1D05">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 </w:t>
            </w:r>
          </w:p>
        </w:tc>
      </w:tr>
      <w:tr w:rsidR="001D1D0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94</w:t>
            </w:r>
          </w:p>
        </w:tc>
      </w:tr>
      <w:tr w:rsidR="001D1D0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150</w:t>
            </w:r>
          </w:p>
        </w:tc>
      </w:tr>
      <w:tr w:rsidR="001D1D0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1D1D05" w:rsidRDefault="00B23C14">
            <w:pPr>
              <w:jc w:val="center"/>
              <w:rPr>
                <w:rFonts w:eastAsia="Times New Roman"/>
                <w:color w:val="000000"/>
                <w:sz w:val="20"/>
                <w:szCs w:val="20"/>
              </w:rPr>
            </w:pPr>
            <w:r>
              <w:rPr>
                <w:rFonts w:eastAsia="Times New Roman"/>
                <w:color w:val="000000"/>
                <w:sz w:val="20"/>
                <w:szCs w:val="20"/>
              </w:rPr>
              <w:t>6</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4. Precondiţii</w:t>
      </w:r>
      <w:r w:rsidR="00634C7D">
        <w:rPr>
          <w:color w:val="000000"/>
          <w:sz w:val="22"/>
          <w:szCs w:val="22"/>
        </w:rPr>
        <w:t xml:space="preserve"> </w:t>
      </w:r>
      <w:r>
        <w:rPr>
          <w:b w:val="0"/>
          <w:bCs w:val="0"/>
          <w:color w:val="000000"/>
          <w:sz w:val="22"/>
          <w:szCs w:val="22"/>
        </w:rPr>
        <w:t>(dacă este cazul)</w:t>
      </w:r>
    </w:p>
    <w:tbl>
      <w:tblPr>
        <w:tblW w:w="8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gridCol w:w="6067"/>
      </w:tblGrid>
      <w:tr w:rsidR="003B3250" w:rsidTr="00C74E12">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B3250" w:rsidRDefault="003B3250">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1875" w:type="pct"/>
            <w:tcBorders>
              <w:top w:val="single" w:sz="6" w:space="0" w:color="999999"/>
              <w:left w:val="single" w:sz="6" w:space="0" w:color="999999"/>
              <w:bottom w:val="single" w:sz="6" w:space="0" w:color="999999"/>
              <w:right w:val="single" w:sz="6" w:space="0" w:color="999999"/>
            </w:tcBorders>
            <w:vAlign w:val="center"/>
          </w:tcPr>
          <w:p w:rsidR="003B3250" w:rsidRDefault="003B3250" w:rsidP="005B137D">
            <w:pPr>
              <w:rPr>
                <w:rFonts w:eastAsia="Times New Roman"/>
                <w:color w:val="000000"/>
                <w:sz w:val="20"/>
                <w:szCs w:val="20"/>
              </w:rPr>
            </w:pPr>
            <w:r>
              <w:rPr>
                <w:sz w:val="20"/>
                <w:szCs w:val="20"/>
              </w:rPr>
              <w:t>Nu este cazul</w:t>
            </w:r>
          </w:p>
        </w:tc>
        <w:tc>
          <w:tcPr>
            <w:tcW w:w="1875" w:type="pct"/>
            <w:tcBorders>
              <w:top w:val="single" w:sz="6" w:space="0" w:color="999999"/>
              <w:left w:val="single" w:sz="6" w:space="0" w:color="999999"/>
              <w:bottom w:val="single" w:sz="6" w:space="0" w:color="999999"/>
              <w:right w:val="single" w:sz="6" w:space="0" w:color="999999"/>
            </w:tcBorders>
            <w:vAlign w:val="center"/>
            <w:hideMark/>
          </w:tcPr>
          <w:p w:rsidR="003B3250" w:rsidRDefault="003B325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r w:rsidR="003B3250" w:rsidTr="00C74E1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B3250" w:rsidRDefault="003B3250">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rsidR="003B3250" w:rsidRDefault="003B3250" w:rsidP="005B137D">
            <w:pPr>
              <w:rPr>
                <w:rFonts w:eastAsia="Times New Roman"/>
                <w:color w:val="000000"/>
                <w:sz w:val="20"/>
                <w:szCs w:val="20"/>
              </w:rPr>
            </w:pPr>
            <w:r>
              <w:rPr>
                <w:sz w:val="20"/>
                <w:szCs w:val="20"/>
              </w:rPr>
              <w:t>Nu este cazul</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B3250" w:rsidRDefault="003B3250">
            <w:pPr>
              <w:jc w:val="center"/>
              <w:rPr>
                <w:rFonts w:eastAsia="Times New Roman"/>
                <w:color w:val="000000"/>
                <w:sz w:val="20"/>
                <w:szCs w:val="20"/>
              </w:rPr>
            </w:pPr>
            <w:r>
              <w:rPr>
                <w:rFonts w:eastAsia="Times New Roman"/>
                <w:color w:val="000000"/>
                <w:sz w:val="20"/>
                <w:szCs w:val="20"/>
              </w:rPr>
              <w:t> </w:t>
            </w:r>
            <w:r>
              <w:rPr>
                <w:rFonts w:eastAsia="Times New Roman"/>
                <w:color w:val="000000"/>
                <w:sz w:val="20"/>
                <w:szCs w:val="20"/>
              </w:rPr>
              <w:br/>
              <w:t> </w:t>
            </w:r>
          </w:p>
        </w:tc>
      </w:tr>
    </w:tbl>
    <w:p w:rsidR="003B3250" w:rsidRDefault="003B3250" w:rsidP="003B3250">
      <w:pPr>
        <w:pStyle w:val="subtitlu"/>
        <w:spacing w:before="0"/>
        <w:ind w:left="0"/>
        <w:rPr>
          <w:color w:val="000000"/>
          <w:sz w:val="22"/>
          <w:szCs w:val="22"/>
        </w:rPr>
      </w:pPr>
    </w:p>
    <w:p w:rsidR="001D1D05" w:rsidRDefault="00B23C14" w:rsidP="003B3250">
      <w:pPr>
        <w:pStyle w:val="subtitlu"/>
        <w:spacing w:before="0"/>
        <w:rPr>
          <w:color w:val="000000"/>
          <w:sz w:val="22"/>
          <w:szCs w:val="22"/>
        </w:rPr>
      </w:pPr>
      <w:r>
        <w:rPr>
          <w:color w:val="000000"/>
          <w:sz w:val="22"/>
          <w:szCs w:val="22"/>
        </w:rPr>
        <w:t>5. Condiţii</w:t>
      </w:r>
      <w:r w:rsidR="003B3250">
        <w:rPr>
          <w:color w:val="000000"/>
          <w:sz w:val="22"/>
          <w:szCs w:val="22"/>
        </w:rPr>
        <w:t xml:space="preserve">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4045"/>
        <w:gridCol w:w="6067"/>
      </w:tblGrid>
      <w:tr w:rsidR="001D1D05">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hideMark/>
          </w:tcPr>
          <w:p w:rsidR="001D1D05" w:rsidRDefault="001D1D05" w:rsidP="003B3250">
            <w:pPr>
              <w:ind w:left="57"/>
              <w:rPr>
                <w:rFonts w:eastAsia="Times New Roman"/>
                <w:color w:val="000000"/>
                <w:sz w:val="20"/>
                <w:szCs w:val="20"/>
              </w:rPr>
            </w:pPr>
          </w:p>
        </w:tc>
      </w:tr>
      <w:tr w:rsidR="001D1D0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hideMark/>
          </w:tcPr>
          <w:p w:rsidR="003B3250" w:rsidRDefault="003B3250" w:rsidP="003B3250">
            <w:pPr>
              <w:rPr>
                <w:noProof/>
                <w:sz w:val="20"/>
                <w:szCs w:val="20"/>
                <w:lang w:val="fr-FR"/>
              </w:rPr>
            </w:pPr>
            <w:r>
              <w:rPr>
                <w:noProof/>
                <w:sz w:val="20"/>
                <w:szCs w:val="20"/>
                <w:lang w:val="fr-FR"/>
              </w:rPr>
              <w:t xml:space="preserve">Prezența la laborator este obligatorie. </w:t>
            </w:r>
          </w:p>
          <w:p w:rsidR="001D1D05" w:rsidRDefault="003B3250" w:rsidP="003B3250">
            <w:pPr>
              <w:rPr>
                <w:rFonts w:eastAsia="Times New Roman"/>
                <w:color w:val="000000"/>
                <w:sz w:val="20"/>
                <w:szCs w:val="20"/>
              </w:rPr>
            </w:pPr>
            <w:r>
              <w:rPr>
                <w:sz w:val="20"/>
                <w:szCs w:val="20"/>
              </w:rPr>
              <w:t>Studenţii se vor prezenta în laborator cu halat, mănuși, cârpă de laborator, iar lucrarea de laborator/suport seminar vor fi printate.</w:t>
            </w:r>
            <w:r>
              <w:rPr>
                <w:rFonts w:eastAsia="Times New Roman"/>
                <w:color w:val="000000"/>
                <w:sz w:val="20"/>
                <w:szCs w:val="20"/>
              </w:rPr>
              <w:t>  </w:t>
            </w:r>
            <w:r w:rsidR="00B23C14">
              <w:rPr>
                <w:rFonts w:eastAsia="Times New Roman"/>
                <w:color w:val="000000"/>
                <w:sz w:val="20"/>
                <w:szCs w:val="20"/>
              </w:rPr>
              <w:t> </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125"/>
        <w:gridCol w:w="9012"/>
      </w:tblGrid>
      <w:tr w:rsidR="001D1D0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CP1.</w:t>
            </w:r>
            <w:r>
              <w:rPr>
                <w:rFonts w:eastAsia="Times New Roman"/>
                <w:color w:val="000000"/>
                <w:sz w:val="20"/>
                <w:szCs w:val="20"/>
              </w:rPr>
              <w:t>Capacitatea de analiză, sinteză şi utilizare a metodelor ştiinţifice riguroase şi a tuturor resurselor de informaţie în orice context profesional şi social.</w:t>
            </w:r>
            <w:r>
              <w:rPr>
                <w:rFonts w:eastAsia="Times New Roman"/>
                <w:color w:val="000000"/>
                <w:sz w:val="20"/>
                <w:szCs w:val="20"/>
              </w:rPr>
              <w:br/>
            </w:r>
            <w:r>
              <w:rPr>
                <w:rFonts w:eastAsia="Times New Roman"/>
                <w:b/>
                <w:bCs/>
                <w:color w:val="000000"/>
                <w:sz w:val="20"/>
                <w:szCs w:val="20"/>
              </w:rPr>
              <w:t>CP2.</w:t>
            </w:r>
            <w:r>
              <w:rPr>
                <w:rFonts w:eastAsia="Times New Roman"/>
                <w:color w:val="000000"/>
                <w:sz w:val="20"/>
                <w:szCs w:val="20"/>
              </w:rPr>
              <w:t>Utilizarea adecvată a cunoştinţelor, deprinderilor şi</w:t>
            </w:r>
            <w:r w:rsidR="00BC61E9">
              <w:rPr>
                <w:rFonts w:eastAsia="Times New Roman"/>
                <w:color w:val="000000"/>
                <w:sz w:val="20"/>
                <w:szCs w:val="20"/>
              </w:rPr>
              <w:t xml:space="preserve"> </w:t>
            </w:r>
            <w:r>
              <w:rPr>
                <w:rFonts w:eastAsia="Times New Roman"/>
                <w:color w:val="000000"/>
                <w:sz w:val="20"/>
                <w:szCs w:val="20"/>
              </w:rPr>
              <w:t>abilităţilor practice de muncă în laborator.</w:t>
            </w:r>
            <w:r>
              <w:rPr>
                <w:rFonts w:eastAsia="Times New Roman"/>
                <w:color w:val="000000"/>
                <w:sz w:val="20"/>
                <w:szCs w:val="20"/>
              </w:rPr>
              <w:br/>
            </w:r>
            <w:r>
              <w:rPr>
                <w:rFonts w:eastAsia="Times New Roman"/>
                <w:b/>
                <w:bCs/>
                <w:color w:val="000000"/>
                <w:sz w:val="20"/>
                <w:szCs w:val="20"/>
              </w:rPr>
              <w:t>CP3.</w:t>
            </w:r>
            <w:r>
              <w:rPr>
                <w:rFonts w:eastAsia="Times New Roman"/>
                <w:color w:val="000000"/>
                <w:sz w:val="20"/>
                <w:szCs w:val="20"/>
              </w:rPr>
              <w:t>Abilităţi de muncă individuală şi în echipă, cu planificarea activităţii</w:t>
            </w:r>
            <w:r w:rsidR="00BC61E9">
              <w:rPr>
                <w:rFonts w:eastAsia="Times New Roman"/>
                <w:color w:val="000000"/>
                <w:sz w:val="20"/>
                <w:szCs w:val="20"/>
              </w:rPr>
              <w:t xml:space="preserve"> </w:t>
            </w:r>
            <w:r>
              <w:rPr>
                <w:rFonts w:eastAsia="Times New Roman"/>
                <w:color w:val="000000"/>
                <w:sz w:val="20"/>
                <w:szCs w:val="20"/>
              </w:rPr>
              <w:t>şi managementul timpului.</w:t>
            </w:r>
            <w:r>
              <w:rPr>
                <w:rFonts w:eastAsia="Times New Roman"/>
                <w:color w:val="000000"/>
                <w:sz w:val="20"/>
                <w:szCs w:val="20"/>
              </w:rPr>
              <w:br/>
            </w:r>
            <w:r>
              <w:rPr>
                <w:rFonts w:eastAsia="Times New Roman"/>
                <w:b/>
                <w:bCs/>
                <w:color w:val="000000"/>
                <w:sz w:val="20"/>
                <w:szCs w:val="20"/>
              </w:rPr>
              <w:t>CP4.</w:t>
            </w:r>
            <w:r>
              <w:rPr>
                <w:rFonts w:eastAsia="Times New Roman"/>
                <w:color w:val="000000"/>
                <w:sz w:val="20"/>
                <w:szCs w:val="20"/>
              </w:rPr>
              <w:t>Cunoaşterea şi respectarea regulilor de protecţia muncii, de etică şi deontologie profesională.</w:t>
            </w:r>
            <w:r>
              <w:rPr>
                <w:rFonts w:eastAsia="Times New Roman"/>
                <w:color w:val="000000"/>
                <w:sz w:val="20"/>
                <w:szCs w:val="20"/>
              </w:rPr>
              <w:br/>
            </w:r>
            <w:r>
              <w:rPr>
                <w:rFonts w:eastAsia="Times New Roman"/>
                <w:b/>
                <w:bCs/>
                <w:color w:val="000000"/>
                <w:sz w:val="20"/>
                <w:szCs w:val="20"/>
              </w:rPr>
              <w:t>CP5.</w:t>
            </w:r>
            <w:r>
              <w:rPr>
                <w:rFonts w:eastAsia="Times New Roman"/>
                <w:color w:val="000000"/>
                <w:sz w:val="20"/>
                <w:szCs w:val="20"/>
              </w:rPr>
              <w:t>Cunoaşterea şi operarea cu noţiuni specifice de structură, proprietăţi</w:t>
            </w:r>
            <w:r w:rsidR="00BC61E9">
              <w:rPr>
                <w:rFonts w:eastAsia="Times New Roman"/>
                <w:color w:val="000000"/>
                <w:sz w:val="20"/>
                <w:szCs w:val="20"/>
              </w:rPr>
              <w:t xml:space="preserve"> </w:t>
            </w:r>
            <w:r>
              <w:rPr>
                <w:rFonts w:eastAsia="Times New Roman"/>
                <w:color w:val="000000"/>
                <w:sz w:val="20"/>
                <w:szCs w:val="20"/>
              </w:rPr>
              <w:t>şi reactivitate a compuşilor chimici, farmaceutici şi cosmetici.</w:t>
            </w:r>
            <w:r>
              <w:rPr>
                <w:rFonts w:eastAsia="Times New Roman"/>
                <w:color w:val="000000"/>
                <w:sz w:val="20"/>
                <w:szCs w:val="20"/>
              </w:rPr>
              <w:br/>
            </w:r>
            <w:r>
              <w:rPr>
                <w:rFonts w:eastAsia="Times New Roman"/>
                <w:b/>
                <w:bCs/>
                <w:color w:val="000000"/>
                <w:sz w:val="20"/>
                <w:szCs w:val="20"/>
              </w:rPr>
              <w:t>CP6.</w:t>
            </w:r>
            <w:r>
              <w:rPr>
                <w:rFonts w:eastAsia="Times New Roman"/>
                <w:color w:val="000000"/>
                <w:sz w:val="20"/>
                <w:szCs w:val="20"/>
              </w:rPr>
              <w:t>Efectuarea de analize specifice în laboratoare medicale, cosmetice şi farmaceutice.</w:t>
            </w:r>
            <w:r>
              <w:rPr>
                <w:rFonts w:eastAsia="Times New Roman"/>
                <w:color w:val="000000"/>
                <w:sz w:val="20"/>
                <w:szCs w:val="20"/>
              </w:rPr>
              <w:br/>
            </w:r>
            <w:r>
              <w:rPr>
                <w:rFonts w:eastAsia="Times New Roman"/>
                <w:b/>
                <w:bCs/>
                <w:color w:val="000000"/>
                <w:sz w:val="20"/>
                <w:szCs w:val="20"/>
              </w:rPr>
              <w:t>CP7.</w:t>
            </w:r>
            <w:r>
              <w:rPr>
                <w:rFonts w:eastAsia="Times New Roman"/>
                <w:color w:val="000000"/>
                <w:sz w:val="20"/>
                <w:szCs w:val="20"/>
              </w:rPr>
              <w:t>Efectuarea de experimente, aplicarea riguroasă a metodelor de analiză şi interpretarea rezultatelor, elaborarea protocoalelor pentru analiza fizico-chimică a unor produşi chimici, farmaceutici şi cosmetici.</w:t>
            </w:r>
            <w:r>
              <w:rPr>
                <w:rFonts w:eastAsia="Times New Roman"/>
                <w:color w:val="000000"/>
                <w:sz w:val="20"/>
                <w:szCs w:val="20"/>
              </w:rPr>
              <w:br/>
            </w:r>
            <w:r>
              <w:rPr>
                <w:rFonts w:eastAsia="Times New Roman"/>
                <w:b/>
                <w:bCs/>
                <w:color w:val="000000"/>
                <w:sz w:val="20"/>
                <w:szCs w:val="20"/>
              </w:rPr>
              <w:t>CP8.</w:t>
            </w:r>
            <w:r>
              <w:rPr>
                <w:rFonts w:eastAsia="Times New Roman"/>
                <w:color w:val="000000"/>
                <w:sz w:val="20"/>
                <w:szCs w:val="20"/>
              </w:rPr>
              <w:t>Aplicarea riguroasă a metodelor şi tehnicilor de investigare calitativă şi cantitativă în analize medicale şi controlul produselor farmaceutice şi cosmetice.</w:t>
            </w:r>
            <w:r>
              <w:rPr>
                <w:rFonts w:eastAsia="Times New Roman"/>
                <w:color w:val="000000"/>
                <w:sz w:val="20"/>
                <w:szCs w:val="20"/>
              </w:rPr>
              <w:br/>
            </w:r>
            <w:r>
              <w:rPr>
                <w:rFonts w:eastAsia="Times New Roman"/>
                <w:b/>
                <w:bCs/>
                <w:color w:val="000000"/>
                <w:sz w:val="20"/>
                <w:szCs w:val="20"/>
              </w:rPr>
              <w:t>CP9.</w:t>
            </w:r>
            <w:r>
              <w:rPr>
                <w:rFonts w:eastAsia="Times New Roman"/>
                <w:color w:val="000000"/>
                <w:sz w:val="20"/>
                <w:szCs w:val="20"/>
              </w:rPr>
              <w:t>Identificarea materialelor, substanţelor</w:t>
            </w:r>
            <w:r w:rsidR="00BC61E9">
              <w:rPr>
                <w:rFonts w:eastAsia="Times New Roman"/>
                <w:color w:val="000000"/>
                <w:sz w:val="20"/>
                <w:szCs w:val="20"/>
              </w:rPr>
              <w:t xml:space="preserve"> </w:t>
            </w:r>
            <w:r>
              <w:rPr>
                <w:rFonts w:eastAsia="Times New Roman"/>
                <w:color w:val="000000"/>
                <w:sz w:val="20"/>
                <w:szCs w:val="20"/>
              </w:rPr>
              <w:t>şi aparaturii, analiza critică a metodelor şi tehnicilor, interpretarea rezultatelor experimentale şi corelarea cu acţiunea farmacologică şi biologică a produselor chimice, farmaceutice şi cosmetice.</w:t>
            </w:r>
            <w:r>
              <w:rPr>
                <w:rFonts w:eastAsia="Times New Roman"/>
                <w:color w:val="000000"/>
                <w:sz w:val="20"/>
                <w:szCs w:val="20"/>
              </w:rPr>
              <w:br/>
            </w:r>
            <w:r>
              <w:rPr>
                <w:rFonts w:eastAsia="Times New Roman"/>
                <w:b/>
                <w:bCs/>
                <w:color w:val="000000"/>
                <w:sz w:val="20"/>
                <w:szCs w:val="20"/>
              </w:rPr>
              <w:t>CP10.</w:t>
            </w:r>
            <w:r>
              <w:rPr>
                <w:rFonts w:eastAsia="Times New Roman"/>
                <w:color w:val="000000"/>
                <w:sz w:val="20"/>
                <w:szCs w:val="20"/>
              </w:rPr>
              <w:t xml:space="preserve">Utilizarea prevederilor legislative în managementul şi asigurarea calităţii laboratoarelor de analize clinice. </w:t>
            </w:r>
          </w:p>
        </w:tc>
      </w:tr>
      <w:tr w:rsidR="001D1D0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CT1.</w:t>
            </w:r>
            <w:r>
              <w:rPr>
                <w:rFonts w:eastAsia="Times New Roman"/>
                <w:color w:val="000000"/>
                <w:sz w:val="20"/>
                <w:szCs w:val="20"/>
              </w:rPr>
              <w:t>Utilizarea unui management eficient privind resursele umane, logistice, operaţionale</w:t>
            </w:r>
            <w:r w:rsidR="00BC61E9">
              <w:rPr>
                <w:rFonts w:eastAsia="Times New Roman"/>
                <w:color w:val="000000"/>
                <w:sz w:val="20"/>
                <w:szCs w:val="20"/>
              </w:rPr>
              <w:t xml:space="preserve"> </w:t>
            </w:r>
            <w:r>
              <w:rPr>
                <w:rFonts w:eastAsia="Times New Roman"/>
                <w:color w:val="000000"/>
                <w:sz w:val="20"/>
                <w:szCs w:val="20"/>
              </w:rPr>
              <w:t>şi de timp.</w:t>
            </w:r>
            <w:r>
              <w:rPr>
                <w:rFonts w:eastAsia="Times New Roman"/>
                <w:color w:val="000000"/>
                <w:sz w:val="20"/>
                <w:szCs w:val="20"/>
              </w:rPr>
              <w:br/>
            </w:r>
            <w:r>
              <w:rPr>
                <w:rFonts w:eastAsia="Times New Roman"/>
                <w:b/>
                <w:bCs/>
                <w:color w:val="000000"/>
                <w:sz w:val="20"/>
                <w:szCs w:val="20"/>
              </w:rPr>
              <w:t>CT2.</w:t>
            </w:r>
            <w:r>
              <w:rPr>
                <w:rFonts w:eastAsia="Times New Roman"/>
                <w:color w:val="000000"/>
                <w:sz w:val="20"/>
                <w:szCs w:val="20"/>
              </w:rPr>
              <w:t>Realizarea unor proiecte de cercetare, de elaborare a unor articole sau studii ştiinţifice.</w:t>
            </w:r>
            <w:r>
              <w:rPr>
                <w:rFonts w:eastAsia="Times New Roman"/>
                <w:color w:val="000000"/>
                <w:sz w:val="20"/>
                <w:szCs w:val="20"/>
              </w:rPr>
              <w:br/>
            </w:r>
            <w:r>
              <w:rPr>
                <w:rFonts w:eastAsia="Times New Roman"/>
                <w:b/>
                <w:bCs/>
                <w:color w:val="000000"/>
                <w:sz w:val="20"/>
                <w:szCs w:val="20"/>
              </w:rPr>
              <w:t>CT3.</w:t>
            </w:r>
            <w:r>
              <w:rPr>
                <w:rFonts w:eastAsia="Times New Roman"/>
                <w:color w:val="000000"/>
                <w:sz w:val="20"/>
                <w:szCs w:val="20"/>
              </w:rPr>
              <w:t>Utilizarea eficientă a resurselor informaţionale, ştiinţifice</w:t>
            </w:r>
            <w:r w:rsidR="00BC61E9">
              <w:rPr>
                <w:rFonts w:eastAsia="Times New Roman"/>
                <w:color w:val="000000"/>
                <w:sz w:val="20"/>
                <w:szCs w:val="20"/>
              </w:rPr>
              <w:t xml:space="preserve"> </w:t>
            </w:r>
            <w:r>
              <w:rPr>
                <w:rFonts w:eastAsia="Times New Roman"/>
                <w:color w:val="000000"/>
                <w:sz w:val="20"/>
                <w:szCs w:val="20"/>
              </w:rPr>
              <w:t>şi de specialitate privind cariera profesională.</w:t>
            </w:r>
            <w:r>
              <w:rPr>
                <w:rFonts w:eastAsia="Times New Roman"/>
                <w:color w:val="000000"/>
                <w:sz w:val="20"/>
                <w:szCs w:val="20"/>
              </w:rPr>
              <w:br/>
            </w:r>
            <w:r>
              <w:rPr>
                <w:rFonts w:eastAsia="Times New Roman"/>
                <w:b/>
                <w:bCs/>
                <w:color w:val="000000"/>
                <w:sz w:val="20"/>
                <w:szCs w:val="20"/>
              </w:rPr>
              <w:t>CT4.</w:t>
            </w:r>
            <w:r>
              <w:rPr>
                <w:rFonts w:eastAsia="Times New Roman"/>
                <w:color w:val="000000"/>
                <w:sz w:val="20"/>
                <w:szCs w:val="20"/>
              </w:rPr>
              <w:t>Aplicarea unor tehnici eficiente de comunicare interumană în relaţie cu profesia şi</w:t>
            </w:r>
            <w:r w:rsidR="00BC61E9">
              <w:rPr>
                <w:rFonts w:eastAsia="Times New Roman"/>
                <w:color w:val="000000"/>
                <w:sz w:val="20"/>
                <w:szCs w:val="20"/>
              </w:rPr>
              <w:t xml:space="preserve"> </w:t>
            </w:r>
            <w:r>
              <w:rPr>
                <w:rFonts w:eastAsia="Times New Roman"/>
                <w:color w:val="000000"/>
                <w:sz w:val="20"/>
                <w:szCs w:val="20"/>
              </w:rPr>
              <w:t>particularităţile individuale ale persoanelor din colectivul profesional.</w:t>
            </w:r>
            <w:r>
              <w:rPr>
                <w:rFonts w:eastAsia="Times New Roman"/>
                <w:color w:val="000000"/>
                <w:sz w:val="20"/>
                <w:szCs w:val="20"/>
              </w:rPr>
              <w:br/>
            </w:r>
            <w:r>
              <w:rPr>
                <w:rFonts w:eastAsia="Times New Roman"/>
                <w:b/>
                <w:bCs/>
                <w:color w:val="000000"/>
                <w:sz w:val="20"/>
                <w:szCs w:val="20"/>
              </w:rPr>
              <w:t>CT5.</w:t>
            </w:r>
            <w:r>
              <w:rPr>
                <w:rFonts w:eastAsia="Times New Roman"/>
                <w:color w:val="000000"/>
                <w:sz w:val="20"/>
                <w:szCs w:val="20"/>
              </w:rPr>
              <w:t>Realizarea unui management eficient al conceperii, proiectării, planificării şi organizării activităţilor specifice.</w:t>
            </w:r>
            <w:r>
              <w:rPr>
                <w:rFonts w:eastAsia="Times New Roman"/>
                <w:color w:val="000000"/>
                <w:sz w:val="20"/>
                <w:szCs w:val="20"/>
              </w:rPr>
              <w:br/>
            </w:r>
            <w:r>
              <w:rPr>
                <w:rFonts w:eastAsia="Times New Roman"/>
                <w:b/>
                <w:bCs/>
                <w:color w:val="000000"/>
                <w:sz w:val="20"/>
                <w:szCs w:val="20"/>
              </w:rPr>
              <w:t>CT6.</w:t>
            </w:r>
            <w:r>
              <w:rPr>
                <w:rFonts w:eastAsia="Times New Roman"/>
                <w:color w:val="000000"/>
                <w:sz w:val="20"/>
                <w:szCs w:val="20"/>
              </w:rPr>
              <w:t>Dezvoltarea unei abordări interculturale şi echitabile în diverse aspecte şi contexte de activitate profesională şi</w:t>
            </w:r>
            <w:r w:rsidR="00BC61E9">
              <w:rPr>
                <w:rFonts w:eastAsia="Times New Roman"/>
                <w:color w:val="000000"/>
                <w:sz w:val="20"/>
                <w:szCs w:val="20"/>
              </w:rPr>
              <w:t xml:space="preserve"> </w:t>
            </w:r>
            <w:r>
              <w:rPr>
                <w:rFonts w:eastAsia="Times New Roman"/>
                <w:color w:val="000000"/>
                <w:sz w:val="20"/>
                <w:szCs w:val="20"/>
              </w:rPr>
              <w:t>relaţii inter-umane.</w:t>
            </w:r>
            <w:r>
              <w:rPr>
                <w:rFonts w:eastAsia="Times New Roman"/>
                <w:color w:val="000000"/>
                <w:sz w:val="20"/>
                <w:szCs w:val="20"/>
              </w:rPr>
              <w:br/>
            </w:r>
            <w:r>
              <w:rPr>
                <w:rFonts w:eastAsia="Times New Roman"/>
                <w:b/>
                <w:bCs/>
                <w:color w:val="000000"/>
                <w:sz w:val="20"/>
                <w:szCs w:val="20"/>
              </w:rPr>
              <w:t>CT7.</w:t>
            </w:r>
            <w:r>
              <w:rPr>
                <w:rFonts w:eastAsia="Times New Roman"/>
                <w:color w:val="000000"/>
                <w:sz w:val="20"/>
                <w:szCs w:val="20"/>
              </w:rPr>
              <w:t xml:space="preserve">Diversificarea formelor şi stilurilor de învăţare. </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36"/>
        <w:gridCol w:w="9101"/>
      </w:tblGrid>
      <w:tr w:rsidR="001D1D0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rsidP="00CC2154">
            <w:pPr>
              <w:jc w:val="both"/>
              <w:rPr>
                <w:rFonts w:eastAsia="Times New Roman"/>
                <w:color w:val="000000"/>
                <w:sz w:val="20"/>
                <w:szCs w:val="20"/>
              </w:rPr>
            </w:pPr>
            <w:r>
              <w:rPr>
                <w:rFonts w:eastAsia="Times New Roman"/>
                <w:color w:val="000000"/>
                <w:sz w:val="20"/>
                <w:szCs w:val="20"/>
              </w:rPr>
              <w:t> </w:t>
            </w:r>
            <w:r w:rsidR="00CC2154">
              <w:rPr>
                <w:sz w:val="20"/>
                <w:szCs w:val="20"/>
                <w:lang w:val="it-IT"/>
              </w:rPr>
              <w:t xml:space="preserve">Structura cursului este concepută după o programă analitică nouă, cuprinzând şi unele completări la aceasta, completări care fac trecerea de la domeniul tipic al chimiei organice, parcurs în facultate, la aplicațiile acesteia în cosmetică și domenii conexe. </w:t>
            </w:r>
            <w:r w:rsidR="00CC2154">
              <w:rPr>
                <w:sz w:val="20"/>
                <w:szCs w:val="20"/>
              </w:rPr>
              <w:t xml:space="preserve">Cursul urmăreşte recunoaşterea şi descrierea conceptelor, abordărilor, teoriilor, metodelor şi modelelor elementare privitoare la structura şi reactivitatea compuşilor cosmetici, explicarea și interpretarea unor teorii, modele și noţiuni fundamentale de structură şi reactivitate a compuşilor chimici cosmetici, precum şi identificarea aspectelor </w:t>
            </w:r>
            <w:proofErr w:type="spellStart"/>
            <w:r w:rsidR="00CC2154">
              <w:rPr>
                <w:sz w:val="20"/>
                <w:szCs w:val="20"/>
              </w:rPr>
              <w:t>transdisciplinare</w:t>
            </w:r>
            <w:proofErr w:type="spellEnd"/>
            <w:r w:rsidR="00CC2154">
              <w:rPr>
                <w:sz w:val="20"/>
                <w:szCs w:val="20"/>
              </w:rPr>
              <w:t xml:space="preserve"> cu domenii conexe chimiei cosmetice precum sunt biologia, fizica şi informatica. De asemenea, se va urmări şi identificarea metodelor şi tehnicilor, a materialelor, substanţelor şi aparaturii specifice, necesare pentru efectuarea unor experimente de laborator.</w:t>
            </w:r>
          </w:p>
        </w:tc>
      </w:tr>
      <w:tr w:rsidR="001D1D05">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color w:val="000000"/>
                <w:sz w:val="20"/>
                <w:szCs w:val="20"/>
              </w:rPr>
              <w:t>La finalizarea cu succes a acestei discipline, studenţii vor fi capabili să:</w:t>
            </w:r>
          </w:p>
          <w:p w:rsidR="00500D59" w:rsidRDefault="00500D59" w:rsidP="00500D59">
            <w:pPr>
              <w:pStyle w:val="ColorfulList-Accent11"/>
              <w:numPr>
                <w:ilvl w:val="0"/>
                <w:numId w:val="2"/>
              </w:numPr>
              <w:spacing w:line="276" w:lineRule="auto"/>
              <w:jc w:val="both"/>
              <w:rPr>
                <w:rFonts w:ascii="Times New Roman" w:hAnsi="Times New Roman"/>
                <w:bCs/>
                <w:i/>
                <w:iCs/>
                <w:sz w:val="20"/>
                <w:szCs w:val="20"/>
                <w:lang w:val="ro-RO"/>
              </w:rPr>
            </w:pPr>
            <w:r>
              <w:rPr>
                <w:rFonts w:ascii="Times New Roman" w:hAnsi="Times New Roman"/>
                <w:bCs/>
                <w:i/>
                <w:iCs/>
                <w:sz w:val="20"/>
                <w:szCs w:val="20"/>
                <w:lang w:val="ro-RO"/>
              </w:rPr>
              <w:t>A</w:t>
            </w:r>
            <w:r>
              <w:rPr>
                <w:rFonts w:ascii="Times New Roman" w:hAnsi="Times New Roman"/>
                <w:i/>
                <w:iCs/>
                <w:sz w:val="20"/>
                <w:szCs w:val="20"/>
                <w:lang w:val="ro-RO"/>
              </w:rPr>
              <w:t>plice noţiunile fundamentale pentru rezolvarea problemelor asociate structurii și reactivităţii compuşilor organici utilizați în industria cosmetică;</w:t>
            </w:r>
            <w:r>
              <w:rPr>
                <w:rFonts w:ascii="Times New Roman" w:hAnsi="Times New Roman"/>
                <w:bCs/>
                <w:i/>
                <w:iCs/>
                <w:sz w:val="20"/>
                <w:szCs w:val="20"/>
                <w:lang w:val="ro-RO"/>
              </w:rPr>
              <w:t xml:space="preserve"> </w:t>
            </w:r>
          </w:p>
          <w:p w:rsidR="00500D59" w:rsidRDefault="00500D59" w:rsidP="00500D59">
            <w:pPr>
              <w:pStyle w:val="ColorfulList-Accent11"/>
              <w:numPr>
                <w:ilvl w:val="0"/>
                <w:numId w:val="2"/>
              </w:numPr>
              <w:spacing w:line="276" w:lineRule="auto"/>
              <w:jc w:val="both"/>
              <w:rPr>
                <w:rFonts w:ascii="Times New Roman" w:hAnsi="Times New Roman"/>
                <w:bCs/>
                <w:i/>
                <w:iCs/>
                <w:sz w:val="20"/>
                <w:szCs w:val="20"/>
                <w:lang w:val="ro-RO"/>
              </w:rPr>
            </w:pPr>
            <w:r>
              <w:rPr>
                <w:rFonts w:ascii="Times New Roman" w:hAnsi="Times New Roman"/>
                <w:bCs/>
                <w:i/>
                <w:iCs/>
                <w:sz w:val="20"/>
                <w:szCs w:val="20"/>
                <w:lang w:val="ro-RO"/>
              </w:rPr>
              <w:t>Identifice metodele şi tehnicile, materialele, substanţele şi aparatura necesară pentru efectuarea unor experimente specifice chimiei cosmetice, în vederea optimizării și eficientizării protocoalelor de sinteză</w:t>
            </w:r>
            <w:r>
              <w:rPr>
                <w:rFonts w:ascii="Times New Roman" w:hAnsi="Times New Roman"/>
                <w:i/>
                <w:iCs/>
                <w:sz w:val="20"/>
                <w:szCs w:val="20"/>
                <w:lang w:val="ro-RO"/>
              </w:rPr>
              <w:t>;</w:t>
            </w:r>
          </w:p>
          <w:p w:rsidR="00500D59" w:rsidRDefault="00500D59" w:rsidP="00500D59">
            <w:pPr>
              <w:pStyle w:val="ColorfulList-Accent11"/>
              <w:numPr>
                <w:ilvl w:val="0"/>
                <w:numId w:val="2"/>
              </w:numPr>
              <w:spacing w:line="276" w:lineRule="auto"/>
              <w:jc w:val="both"/>
              <w:rPr>
                <w:rFonts w:ascii="Times New Roman" w:hAnsi="Times New Roman"/>
                <w:bCs/>
                <w:i/>
                <w:iCs/>
                <w:sz w:val="20"/>
                <w:szCs w:val="20"/>
                <w:lang w:val="ro-RO"/>
              </w:rPr>
            </w:pPr>
            <w:r>
              <w:rPr>
                <w:rFonts w:ascii="Times New Roman" w:hAnsi="Times New Roman"/>
                <w:bCs/>
                <w:i/>
                <w:iCs/>
                <w:sz w:val="20"/>
                <w:szCs w:val="20"/>
                <w:lang w:val="ro-RO"/>
              </w:rPr>
              <w:t>Explice și să interpreteze o serie de proprietăţi, concepte, teorii, modele și noţiuni fundamentale privind produsele cosmetice;</w:t>
            </w:r>
          </w:p>
          <w:p w:rsidR="001D1D05" w:rsidRDefault="00500D59">
            <w:pPr>
              <w:numPr>
                <w:ilvl w:val="0"/>
                <w:numId w:val="1"/>
              </w:numPr>
              <w:rPr>
                <w:rFonts w:eastAsia="Times New Roman"/>
                <w:color w:val="000000"/>
                <w:sz w:val="20"/>
                <w:szCs w:val="20"/>
              </w:rPr>
            </w:pPr>
            <w:r>
              <w:rPr>
                <w:bCs/>
                <w:i/>
                <w:iCs/>
                <w:sz w:val="20"/>
                <w:szCs w:val="20"/>
              </w:rPr>
              <w:t>Descrie şi să interpreteze experimente de laborator.</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4"/>
        <w:gridCol w:w="3649"/>
        <w:gridCol w:w="237"/>
        <w:gridCol w:w="2500"/>
        <w:gridCol w:w="2737"/>
      </w:tblGrid>
      <w:tr w:rsidR="001D1D05" w:rsidTr="007F6A1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Curs</w:t>
            </w:r>
          </w:p>
        </w:tc>
        <w:tc>
          <w:tcPr>
            <w:tcW w:w="1350"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w:t>
            </w:r>
            <w:r w:rsidR="00634C7D">
              <w:rPr>
                <w:rFonts w:eastAsia="Times New Roman"/>
                <w:color w:val="000000"/>
                <w:sz w:val="18"/>
                <w:szCs w:val="18"/>
              </w:rPr>
              <w:t xml:space="preserve"> </w:t>
            </w:r>
            <w:r>
              <w:rPr>
                <w:rFonts w:eastAsia="Times New Roman"/>
                <w:color w:val="000000"/>
                <w:sz w:val="18"/>
                <w:szCs w:val="18"/>
              </w:rPr>
              <w:t>referinţe bibliografice)</w:t>
            </w:r>
          </w:p>
        </w:tc>
      </w:tr>
      <w:tr w:rsidR="00D34677" w:rsidTr="007F6A1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r>
              <w:rPr>
                <w:rFonts w:eastAsia="Times New Roman"/>
                <w:color w:val="000000"/>
                <w:sz w:val="20"/>
                <w:szCs w:val="20"/>
              </w:rPr>
              <w:t>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Definiţia  și clasificarea produselor cosmetice. Ingrediente cosmetice autorizate.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Prelegerea</w:t>
            </w:r>
          </w:p>
          <w:p w:rsidR="00D34677" w:rsidRDefault="00D34677" w:rsidP="005B137D">
            <w:pPr>
              <w:rPr>
                <w:sz w:val="20"/>
                <w:szCs w:val="20"/>
              </w:rPr>
            </w:pPr>
            <w:r>
              <w:rPr>
                <w:sz w:val="20"/>
                <w:szCs w:val="20"/>
              </w:rPr>
              <w:t>Explicaţia</w:t>
            </w:r>
          </w:p>
          <w:p w:rsidR="00D34677" w:rsidRDefault="00D34677" w:rsidP="005B137D">
            <w:pPr>
              <w:rPr>
                <w:sz w:val="20"/>
                <w:szCs w:val="20"/>
              </w:rPr>
            </w:pPr>
            <w:r>
              <w:rPr>
                <w:sz w:val="20"/>
                <w:szCs w:val="20"/>
              </w:rPr>
              <w:t xml:space="preserve">Conversaţia </w:t>
            </w:r>
          </w:p>
          <w:p w:rsidR="00D34677" w:rsidRDefault="00D34677" w:rsidP="005B137D">
            <w:pPr>
              <w:rPr>
                <w:sz w:val="20"/>
                <w:szCs w:val="20"/>
              </w:rPr>
            </w:pPr>
            <w:r>
              <w:rPr>
                <w:sz w:val="20"/>
                <w:szCs w:val="20"/>
              </w:rPr>
              <w:t>Descrierea</w:t>
            </w:r>
          </w:p>
          <w:p w:rsidR="00D34677" w:rsidRDefault="00D34677" w:rsidP="005B137D">
            <w:pPr>
              <w:rPr>
                <w:rFonts w:eastAsia="Times New Roman"/>
                <w:color w:val="000000"/>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(2 ore, [1, 2, 5, 6])</w:t>
            </w:r>
          </w:p>
        </w:tc>
      </w:tr>
      <w:tr w:rsidR="00D34677" w:rsidTr="007F6A1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r>
              <w:rPr>
                <w:rFonts w:eastAsia="Times New Roman"/>
                <w:color w:val="000000"/>
                <w:sz w:val="20"/>
                <w:szCs w:val="20"/>
              </w:rPr>
              <w:t>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Materii prime pentru obţinerea produselor cosmetice.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Prelegerea</w:t>
            </w:r>
          </w:p>
          <w:p w:rsidR="00D34677" w:rsidRDefault="00D34677" w:rsidP="005B137D">
            <w:pPr>
              <w:rPr>
                <w:sz w:val="20"/>
                <w:szCs w:val="20"/>
              </w:rPr>
            </w:pPr>
            <w:r>
              <w:rPr>
                <w:sz w:val="20"/>
                <w:szCs w:val="20"/>
              </w:rPr>
              <w:t>Explicaţia</w:t>
            </w:r>
          </w:p>
          <w:p w:rsidR="00D34677" w:rsidRDefault="00D34677" w:rsidP="005B137D">
            <w:pPr>
              <w:rPr>
                <w:sz w:val="20"/>
                <w:szCs w:val="20"/>
              </w:rPr>
            </w:pPr>
            <w:r>
              <w:rPr>
                <w:sz w:val="20"/>
                <w:szCs w:val="20"/>
              </w:rPr>
              <w:lastRenderedPageBreak/>
              <w:t xml:space="preserve">Conversaţia </w:t>
            </w:r>
          </w:p>
          <w:p w:rsidR="00D34677" w:rsidRDefault="00D34677" w:rsidP="005B137D">
            <w:pPr>
              <w:rPr>
                <w:sz w:val="20"/>
                <w:szCs w:val="20"/>
              </w:rPr>
            </w:pPr>
            <w:r>
              <w:rPr>
                <w:sz w:val="20"/>
                <w:szCs w:val="20"/>
              </w:rPr>
              <w:t>Descrierea</w:t>
            </w:r>
          </w:p>
          <w:p w:rsidR="00D34677" w:rsidRDefault="00D34677" w:rsidP="005B137D">
            <w:pPr>
              <w:rPr>
                <w:rFonts w:eastAsia="Times New Roman"/>
                <w:color w:val="000000"/>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lastRenderedPageBreak/>
              <w:t>(2 ore, [2, 5, , 7, 8])</w:t>
            </w:r>
          </w:p>
        </w:tc>
      </w:tr>
      <w:tr w:rsidR="00D34677" w:rsidTr="006715F1">
        <w:trPr>
          <w:trHeight w:val="125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r>
              <w:rPr>
                <w:rFonts w:eastAsia="Times New Roman"/>
                <w:color w:val="000000"/>
                <w:sz w:val="20"/>
                <w:szCs w:val="20"/>
              </w:rPr>
              <w:lastRenderedPageBreak/>
              <w:t> 3.</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rFonts w:eastAsia="Times New Roman"/>
                <w:color w:val="000000"/>
                <w:sz w:val="20"/>
                <w:szCs w:val="20"/>
              </w:rPr>
              <w:t> </w:t>
            </w:r>
            <w:r>
              <w:rPr>
                <w:sz w:val="20"/>
                <w:szCs w:val="20"/>
              </w:rPr>
              <w:t>Materii auxiliare pentru obţinerea produselor cosmetice.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Prelegerea</w:t>
            </w:r>
          </w:p>
          <w:p w:rsidR="00D34677" w:rsidRDefault="00D34677" w:rsidP="005B137D">
            <w:pPr>
              <w:rPr>
                <w:sz w:val="20"/>
                <w:szCs w:val="20"/>
              </w:rPr>
            </w:pPr>
            <w:r>
              <w:rPr>
                <w:sz w:val="20"/>
                <w:szCs w:val="20"/>
              </w:rPr>
              <w:t xml:space="preserve">Conversaţia </w:t>
            </w:r>
          </w:p>
          <w:p w:rsidR="00D34677" w:rsidRDefault="00D34677" w:rsidP="005B137D">
            <w:pPr>
              <w:rPr>
                <w:sz w:val="20"/>
                <w:szCs w:val="20"/>
              </w:rPr>
            </w:pPr>
            <w:r>
              <w:rPr>
                <w:sz w:val="20"/>
                <w:szCs w:val="20"/>
              </w:rPr>
              <w:t>Explicaţia</w:t>
            </w:r>
          </w:p>
          <w:p w:rsidR="00D34677" w:rsidRDefault="00D34677" w:rsidP="005B137D">
            <w:pPr>
              <w:rPr>
                <w:sz w:val="20"/>
                <w:szCs w:val="20"/>
              </w:rPr>
            </w:pPr>
            <w:r>
              <w:rPr>
                <w:sz w:val="20"/>
                <w:szCs w:val="20"/>
              </w:rPr>
              <w:t>Descrierea</w:t>
            </w:r>
          </w:p>
          <w:p w:rsidR="00D34677" w:rsidRDefault="00D34677" w:rsidP="005B137D">
            <w:pPr>
              <w:rPr>
                <w:rFonts w:eastAsia="Times New Roman"/>
                <w:color w:val="000000"/>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(2 ore, [2, 4, 5, 8])</w:t>
            </w:r>
          </w:p>
        </w:tc>
      </w:tr>
      <w:tr w:rsidR="00D34677" w:rsidTr="006715F1">
        <w:trPr>
          <w:trHeight w:val="116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r>
              <w:rPr>
                <w:rFonts w:eastAsia="Times New Roman"/>
                <w:color w:val="000000"/>
                <w:sz w:val="20"/>
                <w:szCs w:val="20"/>
              </w:rPr>
              <w:t>4.</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Substanțe oxidante și substanțe reducătoare în produsele cosmetice.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Prelegerea</w:t>
            </w:r>
          </w:p>
          <w:p w:rsidR="00D34677" w:rsidRDefault="00D34677" w:rsidP="005B137D">
            <w:pPr>
              <w:rPr>
                <w:sz w:val="20"/>
                <w:szCs w:val="20"/>
              </w:rPr>
            </w:pPr>
            <w:r>
              <w:rPr>
                <w:sz w:val="20"/>
                <w:szCs w:val="20"/>
              </w:rPr>
              <w:t xml:space="preserve">Conversaţia </w:t>
            </w:r>
          </w:p>
          <w:p w:rsidR="00D34677" w:rsidRDefault="00D34677" w:rsidP="005B137D">
            <w:pPr>
              <w:rPr>
                <w:sz w:val="20"/>
                <w:szCs w:val="20"/>
              </w:rPr>
            </w:pPr>
            <w:r>
              <w:rPr>
                <w:sz w:val="20"/>
                <w:szCs w:val="20"/>
              </w:rPr>
              <w:t>Explicaţia</w:t>
            </w:r>
          </w:p>
          <w:p w:rsidR="00D34677" w:rsidRDefault="00D34677" w:rsidP="005B137D">
            <w:pPr>
              <w:rPr>
                <w:sz w:val="20"/>
                <w:szCs w:val="20"/>
              </w:rPr>
            </w:pPr>
            <w:r>
              <w:rPr>
                <w:sz w:val="20"/>
                <w:szCs w:val="20"/>
              </w:rPr>
              <w:t>Descrierea</w:t>
            </w:r>
          </w:p>
          <w:p w:rsidR="00D34677" w:rsidRDefault="00D34677"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(2 ore, [1-4])</w:t>
            </w:r>
          </w:p>
        </w:tc>
      </w:tr>
      <w:tr w:rsidR="00D34677" w:rsidTr="006715F1">
        <w:trPr>
          <w:trHeight w:val="1155"/>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r>
              <w:rPr>
                <w:rFonts w:eastAsia="Times New Roman"/>
                <w:color w:val="000000"/>
                <w:sz w:val="20"/>
                <w:szCs w:val="20"/>
              </w:rPr>
              <w:t>5.</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r>
              <w:rPr>
                <w:sz w:val="20"/>
                <w:szCs w:val="20"/>
              </w:rPr>
              <w:t>Coloranți și pigmenți utilizați în cosmetică</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Prelegerea</w:t>
            </w:r>
          </w:p>
          <w:p w:rsidR="00D34677" w:rsidRDefault="00D34677" w:rsidP="005B137D">
            <w:pPr>
              <w:rPr>
                <w:sz w:val="20"/>
                <w:szCs w:val="20"/>
              </w:rPr>
            </w:pPr>
            <w:r>
              <w:rPr>
                <w:sz w:val="20"/>
                <w:szCs w:val="20"/>
              </w:rPr>
              <w:t>Explicaţia</w:t>
            </w:r>
          </w:p>
          <w:p w:rsidR="00D34677" w:rsidRDefault="00D34677" w:rsidP="005B137D">
            <w:pPr>
              <w:rPr>
                <w:sz w:val="20"/>
                <w:szCs w:val="20"/>
              </w:rPr>
            </w:pPr>
            <w:r>
              <w:rPr>
                <w:sz w:val="20"/>
                <w:szCs w:val="20"/>
              </w:rPr>
              <w:t xml:space="preserve">Conversaţia </w:t>
            </w:r>
          </w:p>
          <w:p w:rsidR="00D34677" w:rsidRDefault="00D34677" w:rsidP="005B137D">
            <w:pPr>
              <w:rPr>
                <w:sz w:val="20"/>
                <w:szCs w:val="20"/>
              </w:rPr>
            </w:pPr>
            <w:r>
              <w:rPr>
                <w:sz w:val="20"/>
                <w:szCs w:val="20"/>
              </w:rPr>
              <w:t>Descrierea</w:t>
            </w:r>
          </w:p>
          <w:p w:rsidR="00D34677" w:rsidRDefault="00D34677"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r>
              <w:rPr>
                <w:sz w:val="20"/>
                <w:szCs w:val="20"/>
              </w:rPr>
              <w:t>(2 ore, [1, 8, 9])</w:t>
            </w:r>
          </w:p>
        </w:tc>
      </w:tr>
      <w:tr w:rsidR="006715F1" w:rsidTr="006715F1">
        <w:trPr>
          <w:trHeight w:val="1146"/>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rFonts w:eastAsia="Times New Roman"/>
                <w:color w:val="000000"/>
                <w:sz w:val="20"/>
                <w:szCs w:val="20"/>
              </w:rPr>
            </w:pPr>
            <w:r>
              <w:rPr>
                <w:rFonts w:eastAsia="Times New Roman"/>
                <w:color w:val="000000"/>
                <w:sz w:val="20"/>
                <w:szCs w:val="20"/>
              </w:rPr>
              <w:t>6.</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 xml:space="preserve">Odoranți și </w:t>
            </w:r>
            <w:proofErr w:type="spellStart"/>
            <w:r>
              <w:rPr>
                <w:sz w:val="20"/>
                <w:szCs w:val="20"/>
              </w:rPr>
              <w:t>aromatizanți</w:t>
            </w:r>
            <w:proofErr w:type="spellEnd"/>
            <w:r>
              <w:rPr>
                <w:sz w:val="20"/>
                <w:szCs w:val="20"/>
              </w:rPr>
              <w:t xml:space="preserve"> folosiți în cosmetică</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Prelegerea</w:t>
            </w:r>
          </w:p>
          <w:p w:rsidR="006715F1" w:rsidRDefault="006715F1" w:rsidP="005B137D">
            <w:pPr>
              <w:rPr>
                <w:sz w:val="20"/>
                <w:szCs w:val="20"/>
              </w:rPr>
            </w:pPr>
            <w:r>
              <w:rPr>
                <w:sz w:val="20"/>
                <w:szCs w:val="20"/>
              </w:rPr>
              <w:t>Explicaţia</w:t>
            </w:r>
          </w:p>
          <w:p w:rsidR="006715F1" w:rsidRDefault="006715F1" w:rsidP="005B137D">
            <w:pPr>
              <w:rPr>
                <w:sz w:val="20"/>
                <w:szCs w:val="20"/>
              </w:rPr>
            </w:pPr>
            <w:r>
              <w:rPr>
                <w:sz w:val="20"/>
                <w:szCs w:val="20"/>
              </w:rPr>
              <w:t xml:space="preserve">Conversaţia </w:t>
            </w:r>
          </w:p>
          <w:p w:rsidR="006715F1" w:rsidRDefault="006715F1" w:rsidP="005B137D">
            <w:pPr>
              <w:rPr>
                <w:sz w:val="20"/>
                <w:szCs w:val="20"/>
              </w:rPr>
            </w:pPr>
            <w:r>
              <w:rPr>
                <w:sz w:val="20"/>
                <w:szCs w:val="20"/>
              </w:rPr>
              <w:t>Descrierea</w:t>
            </w:r>
          </w:p>
          <w:p w:rsidR="006715F1" w:rsidRDefault="006715F1"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(2 ore, [1, 3, 4, 9])</w:t>
            </w:r>
          </w:p>
        </w:tc>
      </w:tr>
      <w:tr w:rsidR="006715F1" w:rsidTr="006715F1">
        <w:trPr>
          <w:trHeight w:val="1245"/>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rFonts w:eastAsia="Times New Roman"/>
                <w:color w:val="000000"/>
                <w:sz w:val="20"/>
                <w:szCs w:val="20"/>
              </w:rPr>
            </w:pPr>
            <w:r>
              <w:rPr>
                <w:rFonts w:eastAsia="Times New Roman"/>
                <w:color w:val="000000"/>
                <w:sz w:val="20"/>
                <w:szCs w:val="20"/>
              </w:rPr>
              <w:t>7.</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Biologia şi îmbătrânirea pielii</w:t>
            </w:r>
          </w:p>
          <w:p w:rsidR="006715F1" w:rsidRDefault="006715F1" w:rsidP="005B137D">
            <w:pPr>
              <w:rPr>
                <w:sz w:val="20"/>
                <w:szCs w:val="20"/>
              </w:rPr>
            </w:pPr>
            <w:r>
              <w:rPr>
                <w:sz w:val="20"/>
                <w:szCs w:val="20"/>
              </w:rPr>
              <w:t>Produse pentru îngrijirea epidermei: compoziţie şi proprietăţi</w:t>
            </w:r>
          </w:p>
          <w:p w:rsidR="006715F1" w:rsidRDefault="006715F1" w:rsidP="005B137D">
            <w:pPr>
              <w:rPr>
                <w:sz w:val="20"/>
                <w:szCs w:val="20"/>
              </w:rPr>
            </w:pP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Prelegerea</w:t>
            </w:r>
          </w:p>
          <w:p w:rsidR="006715F1" w:rsidRDefault="006715F1" w:rsidP="005B137D">
            <w:pPr>
              <w:rPr>
                <w:sz w:val="20"/>
                <w:szCs w:val="20"/>
              </w:rPr>
            </w:pPr>
            <w:r>
              <w:rPr>
                <w:sz w:val="20"/>
                <w:szCs w:val="20"/>
              </w:rPr>
              <w:t>Explicaţia</w:t>
            </w:r>
          </w:p>
          <w:p w:rsidR="006715F1" w:rsidRDefault="006715F1" w:rsidP="005B137D">
            <w:pPr>
              <w:rPr>
                <w:sz w:val="20"/>
                <w:szCs w:val="20"/>
              </w:rPr>
            </w:pPr>
            <w:r>
              <w:rPr>
                <w:sz w:val="20"/>
                <w:szCs w:val="20"/>
              </w:rPr>
              <w:t xml:space="preserve">Conversaţia </w:t>
            </w:r>
          </w:p>
          <w:p w:rsidR="006715F1" w:rsidRDefault="006715F1" w:rsidP="005B137D">
            <w:pPr>
              <w:rPr>
                <w:sz w:val="20"/>
                <w:szCs w:val="20"/>
              </w:rPr>
            </w:pPr>
            <w:r>
              <w:rPr>
                <w:sz w:val="20"/>
                <w:szCs w:val="20"/>
              </w:rPr>
              <w:t>Descrierea</w:t>
            </w:r>
          </w:p>
          <w:p w:rsidR="006715F1" w:rsidRDefault="006715F1"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6715F1" w:rsidRDefault="006715F1" w:rsidP="005B137D">
            <w:pPr>
              <w:rPr>
                <w:sz w:val="20"/>
                <w:szCs w:val="20"/>
              </w:rPr>
            </w:pPr>
            <w:r>
              <w:rPr>
                <w:sz w:val="20"/>
                <w:szCs w:val="20"/>
              </w:rPr>
              <w:t>(2 ore, [1, 5, 7, 9])</w:t>
            </w:r>
          </w:p>
        </w:tc>
      </w:tr>
      <w:tr w:rsidR="00A76A7E" w:rsidTr="006715F1">
        <w:trPr>
          <w:trHeight w:val="116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6715F1">
            <w:pPr>
              <w:rPr>
                <w:rFonts w:eastAsia="Times New Roman"/>
                <w:color w:val="000000"/>
                <w:sz w:val="20"/>
                <w:szCs w:val="20"/>
              </w:rPr>
            </w:pPr>
            <w:r>
              <w:rPr>
                <w:rFonts w:eastAsia="Times New Roman"/>
                <w:color w:val="000000"/>
                <w:sz w:val="20"/>
                <w:szCs w:val="20"/>
              </w:rPr>
              <w:t>8</w:t>
            </w:r>
            <w:r w:rsidR="00A76A7E">
              <w:rPr>
                <w:rFonts w:eastAsia="Times New Roman"/>
                <w:color w:val="000000"/>
                <w:sz w:val="20"/>
                <w:szCs w:val="20"/>
              </w:rPr>
              <w:t>.</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6715F1" w:rsidP="006715F1">
            <w:pPr>
              <w:rPr>
                <w:sz w:val="20"/>
                <w:szCs w:val="20"/>
              </w:rPr>
            </w:pPr>
            <w:r>
              <w:rPr>
                <w:sz w:val="20"/>
                <w:szCs w:val="20"/>
              </w:rPr>
              <w:t>Emolienți: substanțe de fond în prepararea cremelor</w:t>
            </w:r>
            <w:r w:rsidR="00A76A7E">
              <w:rPr>
                <w:sz w:val="20"/>
                <w:szCs w:val="20"/>
              </w:rPr>
              <w:t xml:space="preserve"> </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Prelegerea</w:t>
            </w:r>
          </w:p>
          <w:p w:rsidR="00A76A7E" w:rsidRDefault="00A76A7E" w:rsidP="005B137D">
            <w:pPr>
              <w:rPr>
                <w:sz w:val="20"/>
                <w:szCs w:val="20"/>
              </w:rPr>
            </w:pPr>
            <w:r>
              <w:rPr>
                <w:sz w:val="20"/>
                <w:szCs w:val="20"/>
              </w:rPr>
              <w:t>Explicaţia</w:t>
            </w:r>
          </w:p>
          <w:p w:rsidR="00A76A7E" w:rsidRDefault="00A76A7E" w:rsidP="005B137D">
            <w:pPr>
              <w:rPr>
                <w:sz w:val="20"/>
                <w:szCs w:val="20"/>
              </w:rPr>
            </w:pPr>
            <w:r>
              <w:rPr>
                <w:sz w:val="20"/>
                <w:szCs w:val="20"/>
              </w:rPr>
              <w:t xml:space="preserve">Conversaţia </w:t>
            </w:r>
          </w:p>
          <w:p w:rsidR="00A76A7E" w:rsidRDefault="00A76A7E" w:rsidP="005B137D">
            <w:pPr>
              <w:rPr>
                <w:sz w:val="20"/>
                <w:szCs w:val="20"/>
              </w:rPr>
            </w:pPr>
            <w:r>
              <w:rPr>
                <w:sz w:val="20"/>
                <w:szCs w:val="20"/>
              </w:rPr>
              <w:t>Descrierea</w:t>
            </w:r>
          </w:p>
          <w:p w:rsidR="00A76A7E" w:rsidRDefault="00A76A7E"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(2 ore, [2, 6, 8, 9])</w:t>
            </w:r>
          </w:p>
        </w:tc>
      </w:tr>
      <w:tr w:rsidR="00A76A7E" w:rsidTr="00D675C0">
        <w:trPr>
          <w:trHeight w:val="1236"/>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pPr>
              <w:rPr>
                <w:rFonts w:eastAsia="Times New Roman"/>
                <w:color w:val="000000"/>
                <w:sz w:val="20"/>
                <w:szCs w:val="20"/>
              </w:rPr>
            </w:pPr>
            <w:r>
              <w:rPr>
                <w:rFonts w:eastAsia="Times New Roman"/>
                <w:color w:val="000000"/>
                <w:sz w:val="20"/>
                <w:szCs w:val="20"/>
              </w:rPr>
              <w:t>9.</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Săpunuri de toaletă şi produse pentru baie. Compoziţie şi proprietăţi.</w:t>
            </w:r>
          </w:p>
          <w:p w:rsidR="00A76A7E" w:rsidRDefault="00A76A7E" w:rsidP="005B137D">
            <w:pPr>
              <w:rPr>
                <w:sz w:val="20"/>
                <w:szCs w:val="20"/>
              </w:rPr>
            </w:pPr>
            <w:r>
              <w:rPr>
                <w:sz w:val="20"/>
                <w:szCs w:val="20"/>
              </w:rPr>
              <w:t xml:space="preserve">Deodorante şi </w:t>
            </w:r>
            <w:proofErr w:type="spellStart"/>
            <w:r>
              <w:rPr>
                <w:sz w:val="20"/>
                <w:szCs w:val="20"/>
              </w:rPr>
              <w:t>antiperspirante</w:t>
            </w:r>
            <w:proofErr w:type="spellEnd"/>
            <w:r>
              <w:rPr>
                <w:sz w:val="20"/>
                <w:szCs w:val="20"/>
              </w:rPr>
              <w:t>.</w:t>
            </w:r>
            <w:r w:rsidR="00D675C0">
              <w:rPr>
                <w:sz w:val="20"/>
                <w:szCs w:val="20"/>
              </w:rPr>
              <w:t xml:space="preserve"> Substanțe active </w:t>
            </w:r>
            <w:proofErr w:type="spellStart"/>
            <w:r w:rsidR="00D675C0">
              <w:rPr>
                <w:sz w:val="20"/>
                <w:szCs w:val="20"/>
              </w:rPr>
              <w:t>antiperspirante</w:t>
            </w:r>
            <w:proofErr w:type="spellEnd"/>
            <w:r w:rsidR="0031717A">
              <w:rPr>
                <w:sz w:val="20"/>
                <w:szCs w:val="20"/>
              </w:rPr>
              <w:t>.</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Prelegerea</w:t>
            </w:r>
          </w:p>
          <w:p w:rsidR="00A76A7E" w:rsidRDefault="00A76A7E" w:rsidP="005B137D">
            <w:pPr>
              <w:rPr>
                <w:sz w:val="20"/>
                <w:szCs w:val="20"/>
              </w:rPr>
            </w:pPr>
            <w:r>
              <w:rPr>
                <w:sz w:val="20"/>
                <w:szCs w:val="20"/>
              </w:rPr>
              <w:t>Explicaţia</w:t>
            </w:r>
          </w:p>
          <w:p w:rsidR="00A76A7E" w:rsidRDefault="00A76A7E" w:rsidP="005B137D">
            <w:pPr>
              <w:rPr>
                <w:sz w:val="20"/>
                <w:szCs w:val="20"/>
              </w:rPr>
            </w:pPr>
            <w:r>
              <w:rPr>
                <w:sz w:val="20"/>
                <w:szCs w:val="20"/>
              </w:rPr>
              <w:t xml:space="preserve">Conversaţia </w:t>
            </w:r>
          </w:p>
          <w:p w:rsidR="00A76A7E" w:rsidRDefault="00A76A7E" w:rsidP="005B137D">
            <w:pPr>
              <w:rPr>
                <w:sz w:val="20"/>
                <w:szCs w:val="20"/>
              </w:rPr>
            </w:pPr>
            <w:r>
              <w:rPr>
                <w:sz w:val="20"/>
                <w:szCs w:val="20"/>
              </w:rPr>
              <w:t>Descrierea</w:t>
            </w:r>
          </w:p>
          <w:p w:rsidR="00A76A7E" w:rsidRDefault="00A76A7E"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(2 ore, [2-5, 8])</w:t>
            </w:r>
          </w:p>
        </w:tc>
      </w:tr>
      <w:tr w:rsidR="00A76A7E" w:rsidTr="0031717A">
        <w:trPr>
          <w:trHeight w:val="1254"/>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pPr>
              <w:rPr>
                <w:rFonts w:eastAsia="Times New Roman"/>
                <w:color w:val="000000"/>
                <w:sz w:val="20"/>
                <w:szCs w:val="20"/>
              </w:rPr>
            </w:pPr>
            <w:r>
              <w:rPr>
                <w:rFonts w:eastAsia="Times New Roman"/>
                <w:color w:val="000000"/>
                <w:sz w:val="20"/>
                <w:szCs w:val="20"/>
              </w:rPr>
              <w:t>10.</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D675C0" w:rsidP="0031717A">
            <w:pPr>
              <w:jc w:val="both"/>
              <w:rPr>
                <w:sz w:val="20"/>
                <w:szCs w:val="20"/>
              </w:rPr>
            </w:pPr>
            <w:r>
              <w:rPr>
                <w:sz w:val="20"/>
                <w:szCs w:val="20"/>
              </w:rPr>
              <w:t>Produse de cosmetică decorativă</w:t>
            </w:r>
            <w:r w:rsidR="00A76A7E">
              <w:rPr>
                <w:sz w:val="20"/>
                <w:szCs w:val="20"/>
              </w:rPr>
              <w:t>: pudre, fond de ten, fond obraz, roşu de buze, rimel   pentru pleoape, tuş pentru pleoape. Compoziţie şi proprietăţi.</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Prelegerea</w:t>
            </w:r>
          </w:p>
          <w:p w:rsidR="00A76A7E" w:rsidRDefault="00A76A7E" w:rsidP="005B137D">
            <w:pPr>
              <w:rPr>
                <w:sz w:val="20"/>
                <w:szCs w:val="20"/>
              </w:rPr>
            </w:pPr>
            <w:r>
              <w:rPr>
                <w:sz w:val="20"/>
                <w:szCs w:val="20"/>
              </w:rPr>
              <w:t>Explicaţia</w:t>
            </w:r>
          </w:p>
          <w:p w:rsidR="00A76A7E" w:rsidRDefault="00A76A7E" w:rsidP="005B137D">
            <w:pPr>
              <w:rPr>
                <w:sz w:val="20"/>
                <w:szCs w:val="20"/>
              </w:rPr>
            </w:pPr>
            <w:r>
              <w:rPr>
                <w:sz w:val="20"/>
                <w:szCs w:val="20"/>
              </w:rPr>
              <w:t xml:space="preserve">Conversaţia </w:t>
            </w:r>
          </w:p>
          <w:p w:rsidR="00A76A7E" w:rsidRDefault="00A76A7E" w:rsidP="005B137D">
            <w:pPr>
              <w:rPr>
                <w:sz w:val="20"/>
                <w:szCs w:val="20"/>
              </w:rPr>
            </w:pPr>
            <w:r>
              <w:rPr>
                <w:sz w:val="20"/>
                <w:szCs w:val="20"/>
              </w:rPr>
              <w:t>Descrierea</w:t>
            </w:r>
          </w:p>
          <w:p w:rsidR="00A76A7E" w:rsidRDefault="00A76A7E"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(2 ore, [1-3, 5, 8])</w:t>
            </w:r>
          </w:p>
        </w:tc>
      </w:tr>
      <w:tr w:rsidR="00A76A7E" w:rsidTr="0031717A">
        <w:trPr>
          <w:trHeight w:val="1236"/>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pPr>
              <w:rPr>
                <w:rFonts w:eastAsia="Times New Roman"/>
                <w:color w:val="000000"/>
                <w:sz w:val="20"/>
                <w:szCs w:val="20"/>
              </w:rPr>
            </w:pPr>
            <w:r>
              <w:rPr>
                <w:rFonts w:eastAsia="Times New Roman"/>
                <w:color w:val="000000"/>
                <w:sz w:val="20"/>
                <w:szCs w:val="20"/>
              </w:rPr>
              <w:t xml:space="preserve">11. </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1717A" w:rsidRDefault="00A76A7E" w:rsidP="005B137D">
            <w:pPr>
              <w:rPr>
                <w:sz w:val="20"/>
                <w:szCs w:val="20"/>
              </w:rPr>
            </w:pPr>
            <w:r>
              <w:rPr>
                <w:sz w:val="20"/>
                <w:szCs w:val="20"/>
              </w:rPr>
              <w:t xml:space="preserve">Produse de colorare a părului. Compoziţie şi proprietăţi. </w:t>
            </w:r>
          </w:p>
          <w:p w:rsidR="00A76A7E" w:rsidRDefault="00A76A7E" w:rsidP="005B137D">
            <w:pPr>
              <w:rPr>
                <w:sz w:val="20"/>
                <w:szCs w:val="20"/>
              </w:rPr>
            </w:pPr>
            <w:r>
              <w:rPr>
                <w:spacing w:val="-4"/>
                <w:sz w:val="20"/>
                <w:szCs w:val="20"/>
              </w:rPr>
              <w:t>Şampoane, produse de condiţionare şi ondulare a părului. Compoziţie şi proprietăţi.</w:t>
            </w:r>
            <w:r>
              <w:rPr>
                <w:sz w:val="20"/>
                <w:szCs w:val="20"/>
              </w:rPr>
              <w:t xml:space="preserve"> </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Prelegerea</w:t>
            </w:r>
          </w:p>
          <w:p w:rsidR="00A76A7E" w:rsidRDefault="00A76A7E" w:rsidP="005B137D">
            <w:pPr>
              <w:rPr>
                <w:sz w:val="20"/>
                <w:szCs w:val="20"/>
              </w:rPr>
            </w:pPr>
            <w:r>
              <w:rPr>
                <w:sz w:val="20"/>
                <w:szCs w:val="20"/>
              </w:rPr>
              <w:t>Explicaţia</w:t>
            </w:r>
          </w:p>
          <w:p w:rsidR="00A76A7E" w:rsidRDefault="00A76A7E" w:rsidP="005B137D">
            <w:pPr>
              <w:rPr>
                <w:sz w:val="20"/>
                <w:szCs w:val="20"/>
              </w:rPr>
            </w:pPr>
            <w:r>
              <w:rPr>
                <w:sz w:val="20"/>
                <w:szCs w:val="20"/>
              </w:rPr>
              <w:t xml:space="preserve">Conversaţia </w:t>
            </w:r>
          </w:p>
          <w:p w:rsidR="00A76A7E" w:rsidRDefault="00A76A7E" w:rsidP="005B137D">
            <w:pPr>
              <w:rPr>
                <w:sz w:val="20"/>
                <w:szCs w:val="20"/>
              </w:rPr>
            </w:pPr>
            <w:r>
              <w:rPr>
                <w:sz w:val="20"/>
                <w:szCs w:val="20"/>
              </w:rPr>
              <w:t>Descrierea</w:t>
            </w:r>
          </w:p>
          <w:p w:rsidR="00A76A7E" w:rsidRDefault="00A76A7E"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(2 ore, [2, 3, 5, 6])</w:t>
            </w:r>
          </w:p>
        </w:tc>
      </w:tr>
      <w:tr w:rsidR="00A76A7E" w:rsidTr="00CE1718">
        <w:trPr>
          <w:trHeight w:val="1065"/>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pPr>
              <w:rPr>
                <w:rFonts w:eastAsia="Times New Roman"/>
                <w:color w:val="000000"/>
                <w:sz w:val="20"/>
                <w:szCs w:val="20"/>
              </w:rPr>
            </w:pPr>
            <w:r>
              <w:rPr>
                <w:rFonts w:eastAsia="Times New Roman"/>
                <w:color w:val="000000"/>
                <w:sz w:val="20"/>
                <w:szCs w:val="20"/>
              </w:rPr>
              <w:t>12.</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6715F1">
            <w:pPr>
              <w:rPr>
                <w:sz w:val="20"/>
                <w:szCs w:val="20"/>
              </w:rPr>
            </w:pPr>
            <w:r>
              <w:rPr>
                <w:sz w:val="20"/>
                <w:szCs w:val="20"/>
              </w:rPr>
              <w:t xml:space="preserve">Antioxidanţi: </w:t>
            </w:r>
            <w:r w:rsidR="006715F1">
              <w:rPr>
                <w:sz w:val="20"/>
                <w:szCs w:val="20"/>
              </w:rPr>
              <w:t>natura și rolul lor în compoziția produselor cosmetice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Prelegerea</w:t>
            </w:r>
          </w:p>
          <w:p w:rsidR="00A76A7E" w:rsidRDefault="00A76A7E" w:rsidP="005B137D">
            <w:pPr>
              <w:rPr>
                <w:sz w:val="20"/>
                <w:szCs w:val="20"/>
              </w:rPr>
            </w:pPr>
            <w:r>
              <w:rPr>
                <w:sz w:val="20"/>
                <w:szCs w:val="20"/>
              </w:rPr>
              <w:t>Explicaţia</w:t>
            </w:r>
          </w:p>
          <w:p w:rsidR="00A76A7E" w:rsidRDefault="00A76A7E" w:rsidP="005B137D">
            <w:pPr>
              <w:rPr>
                <w:sz w:val="20"/>
                <w:szCs w:val="20"/>
              </w:rPr>
            </w:pPr>
            <w:r>
              <w:rPr>
                <w:sz w:val="20"/>
                <w:szCs w:val="20"/>
              </w:rPr>
              <w:t>Descrierea</w:t>
            </w:r>
          </w:p>
          <w:p w:rsidR="00A76A7E" w:rsidRDefault="00A76A7E"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76A7E" w:rsidRDefault="00A76A7E" w:rsidP="005B137D">
            <w:pPr>
              <w:rPr>
                <w:sz w:val="20"/>
                <w:szCs w:val="20"/>
              </w:rPr>
            </w:pPr>
            <w:r>
              <w:rPr>
                <w:sz w:val="20"/>
                <w:szCs w:val="20"/>
              </w:rPr>
              <w:t>(2 ore, [1-2, 5, 9])</w:t>
            </w:r>
          </w:p>
        </w:tc>
      </w:tr>
      <w:tr w:rsidR="007F6A12" w:rsidTr="0031717A">
        <w:trPr>
          <w:trHeight w:val="1245"/>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pPr>
              <w:rPr>
                <w:rFonts w:eastAsia="Times New Roman"/>
                <w:color w:val="000000"/>
                <w:sz w:val="20"/>
                <w:szCs w:val="20"/>
              </w:rPr>
            </w:pPr>
            <w:r>
              <w:rPr>
                <w:rFonts w:eastAsia="Times New Roman"/>
                <w:color w:val="000000"/>
                <w:sz w:val="20"/>
                <w:szCs w:val="20"/>
              </w:rPr>
              <w:t>13.</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Produse de igienă orală: compoziţie şi proprietăţi</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Prelegerea</w:t>
            </w:r>
          </w:p>
          <w:p w:rsidR="007F6A12" w:rsidRDefault="007F6A12" w:rsidP="005B137D">
            <w:pPr>
              <w:rPr>
                <w:sz w:val="20"/>
                <w:szCs w:val="20"/>
              </w:rPr>
            </w:pPr>
            <w:r>
              <w:rPr>
                <w:sz w:val="20"/>
                <w:szCs w:val="20"/>
              </w:rPr>
              <w:t>Explicaţia</w:t>
            </w:r>
          </w:p>
          <w:p w:rsidR="007F6A12" w:rsidRDefault="007F6A12" w:rsidP="005B137D">
            <w:pPr>
              <w:rPr>
                <w:sz w:val="20"/>
                <w:szCs w:val="20"/>
              </w:rPr>
            </w:pPr>
            <w:r>
              <w:rPr>
                <w:sz w:val="20"/>
                <w:szCs w:val="20"/>
              </w:rPr>
              <w:t xml:space="preserve">Conversaţia </w:t>
            </w:r>
          </w:p>
          <w:p w:rsidR="007F6A12" w:rsidRDefault="007F6A12" w:rsidP="005B137D">
            <w:pPr>
              <w:rPr>
                <w:sz w:val="20"/>
                <w:szCs w:val="20"/>
              </w:rPr>
            </w:pPr>
            <w:r>
              <w:rPr>
                <w:sz w:val="20"/>
                <w:szCs w:val="20"/>
              </w:rPr>
              <w:t>Descrierea</w:t>
            </w:r>
          </w:p>
          <w:p w:rsidR="007F6A12" w:rsidRDefault="007F6A12"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(2 ore, [2, 3, 6, 8])</w:t>
            </w:r>
          </w:p>
        </w:tc>
      </w:tr>
      <w:tr w:rsidR="007F6A12" w:rsidTr="00CE1718">
        <w:trPr>
          <w:trHeight w:val="1236"/>
        </w:trPr>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pPr>
              <w:rPr>
                <w:rFonts w:eastAsia="Times New Roman"/>
                <w:color w:val="000000"/>
                <w:sz w:val="20"/>
                <w:szCs w:val="20"/>
              </w:rPr>
            </w:pPr>
            <w:r>
              <w:rPr>
                <w:rFonts w:eastAsia="Times New Roman"/>
                <w:color w:val="000000"/>
                <w:sz w:val="20"/>
                <w:szCs w:val="20"/>
              </w:rPr>
              <w:t>14.</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Metode de analiză și control a calității produselor cosmetice.</w:t>
            </w: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Prelegerea</w:t>
            </w:r>
          </w:p>
          <w:p w:rsidR="007F6A12" w:rsidRDefault="007F6A12" w:rsidP="005B137D">
            <w:pPr>
              <w:rPr>
                <w:sz w:val="20"/>
                <w:szCs w:val="20"/>
              </w:rPr>
            </w:pPr>
            <w:r>
              <w:rPr>
                <w:sz w:val="20"/>
                <w:szCs w:val="20"/>
              </w:rPr>
              <w:t>Explicaţia</w:t>
            </w:r>
          </w:p>
          <w:p w:rsidR="007F6A12" w:rsidRDefault="007F6A12" w:rsidP="005B137D">
            <w:pPr>
              <w:rPr>
                <w:sz w:val="20"/>
                <w:szCs w:val="20"/>
              </w:rPr>
            </w:pPr>
            <w:r>
              <w:rPr>
                <w:sz w:val="20"/>
                <w:szCs w:val="20"/>
              </w:rPr>
              <w:t>Descrierea</w:t>
            </w:r>
          </w:p>
          <w:p w:rsidR="007F6A12" w:rsidRDefault="007F6A12" w:rsidP="005B137D">
            <w:pPr>
              <w:rPr>
                <w:sz w:val="20"/>
                <w:szCs w:val="20"/>
              </w:rPr>
            </w:pPr>
            <w:r>
              <w:rPr>
                <w:sz w:val="20"/>
                <w:szCs w:val="20"/>
              </w:rPr>
              <w:t>Problematizarea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7F6A12" w:rsidRDefault="007F6A12" w:rsidP="005B137D">
            <w:pPr>
              <w:rPr>
                <w:sz w:val="20"/>
                <w:szCs w:val="20"/>
              </w:rPr>
            </w:pPr>
            <w:r>
              <w:rPr>
                <w:sz w:val="20"/>
                <w:szCs w:val="20"/>
              </w:rPr>
              <w:t>(2 ore, [2, 3, 5, 8])</w:t>
            </w:r>
          </w:p>
        </w:tc>
      </w:tr>
      <w:tr w:rsidR="00D34677" w:rsidTr="007F6A12">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pPr>
              <w:rPr>
                <w:rFonts w:eastAsia="Times New Roman"/>
                <w:color w:val="000000"/>
                <w:sz w:val="20"/>
                <w:szCs w:val="20"/>
              </w:rPr>
            </w:pP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rFonts w:eastAsia="Times New Roman"/>
                <w:color w:val="000000"/>
                <w:sz w:val="20"/>
                <w:szCs w:val="20"/>
              </w:rPr>
            </w:pPr>
          </w:p>
        </w:tc>
        <w:tc>
          <w:tcPr>
            <w:tcW w:w="0" w:type="auto"/>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D34677" w:rsidRDefault="00D34677" w:rsidP="005B137D">
            <w:pPr>
              <w:rPr>
                <w:sz w:val="20"/>
                <w:szCs w:val="20"/>
              </w:rPr>
            </w:pPr>
          </w:p>
        </w:tc>
      </w:tr>
      <w:tr w:rsidR="001D1D05">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CE1718" w:rsidRDefault="00B23C14" w:rsidP="00CE1718">
            <w:pPr>
              <w:ind w:left="57"/>
              <w:rPr>
                <w:b/>
                <w:bCs/>
                <w:noProof/>
                <w:sz w:val="20"/>
                <w:szCs w:val="20"/>
              </w:rPr>
            </w:pPr>
            <w:r>
              <w:rPr>
                <w:rFonts w:eastAsia="Times New Roman"/>
                <w:b/>
                <w:bCs/>
                <w:color w:val="000000"/>
                <w:sz w:val="20"/>
                <w:szCs w:val="20"/>
              </w:rPr>
              <w:lastRenderedPageBreak/>
              <w:t>Bibliografie</w:t>
            </w:r>
            <w:r w:rsidR="00CE1718">
              <w:rPr>
                <w:rFonts w:eastAsia="Times New Roman"/>
                <w:b/>
                <w:bCs/>
                <w:color w:val="000000"/>
                <w:sz w:val="20"/>
                <w:szCs w:val="20"/>
              </w:rPr>
              <w:t xml:space="preserve"> (</w:t>
            </w:r>
            <w:r w:rsidR="00CE1718">
              <w:rPr>
                <w:b/>
                <w:bCs/>
                <w:noProof/>
                <w:sz w:val="20"/>
                <w:szCs w:val="20"/>
              </w:rPr>
              <w:t>Referinţe principale):</w:t>
            </w:r>
          </w:p>
          <w:p w:rsidR="00CE1718" w:rsidRPr="00CE1718" w:rsidRDefault="00CE1718" w:rsidP="00CE1718">
            <w:pPr>
              <w:ind w:left="57"/>
              <w:rPr>
                <w:sz w:val="20"/>
                <w:szCs w:val="20"/>
              </w:rPr>
            </w:pPr>
            <w:r w:rsidRPr="00CE1718">
              <w:rPr>
                <w:rFonts w:eastAsia="Times New Roman"/>
                <w:color w:val="000000"/>
                <w:sz w:val="20"/>
                <w:szCs w:val="20"/>
              </w:rPr>
              <w:t xml:space="preserve">1. </w:t>
            </w:r>
            <w:r w:rsidRPr="00CE1718">
              <w:rPr>
                <w:sz w:val="20"/>
                <w:szCs w:val="20"/>
              </w:rPr>
              <w:t xml:space="preserve">R. LOCHHEAD: </w:t>
            </w:r>
            <w:r w:rsidRPr="00CE1718">
              <w:rPr>
                <w:i/>
                <w:iCs/>
                <w:sz w:val="20"/>
                <w:szCs w:val="20"/>
              </w:rPr>
              <w:t xml:space="preserve">Cosmetic </w:t>
            </w:r>
            <w:proofErr w:type="spellStart"/>
            <w:r w:rsidRPr="00CE1718">
              <w:rPr>
                <w:i/>
                <w:iCs/>
                <w:sz w:val="20"/>
                <w:szCs w:val="20"/>
              </w:rPr>
              <w:t>Chemistry</w:t>
            </w:r>
            <w:proofErr w:type="spellEnd"/>
            <w:r w:rsidRPr="00CE1718">
              <w:rPr>
                <w:sz w:val="20"/>
                <w:szCs w:val="20"/>
              </w:rPr>
              <w:t xml:space="preserve">, American </w:t>
            </w:r>
            <w:proofErr w:type="spellStart"/>
            <w:r w:rsidRPr="00CE1718">
              <w:rPr>
                <w:sz w:val="20"/>
                <w:szCs w:val="20"/>
              </w:rPr>
              <w:t>Chemical</w:t>
            </w:r>
            <w:proofErr w:type="spellEnd"/>
            <w:r w:rsidRPr="00CE1718">
              <w:rPr>
                <w:sz w:val="20"/>
                <w:szCs w:val="20"/>
              </w:rPr>
              <w:t xml:space="preserve"> Society, 2022.</w:t>
            </w:r>
          </w:p>
          <w:p w:rsidR="00CE1718" w:rsidRPr="00CE1718" w:rsidRDefault="00CE1718" w:rsidP="00CE1718">
            <w:pPr>
              <w:ind w:left="57"/>
              <w:rPr>
                <w:sz w:val="20"/>
                <w:szCs w:val="20"/>
              </w:rPr>
            </w:pPr>
            <w:r w:rsidRPr="00CE1718">
              <w:rPr>
                <w:rFonts w:eastAsia="Times New Roman"/>
                <w:color w:val="000000"/>
                <w:sz w:val="20"/>
                <w:szCs w:val="20"/>
              </w:rPr>
              <w:t>2.</w:t>
            </w:r>
            <w:r w:rsidRPr="00CE1718">
              <w:rPr>
                <w:sz w:val="20"/>
                <w:szCs w:val="20"/>
              </w:rPr>
              <w:t xml:space="preserve"> R. KUMARI: </w:t>
            </w:r>
            <w:proofErr w:type="spellStart"/>
            <w:r w:rsidRPr="00CE1718">
              <w:rPr>
                <w:i/>
                <w:iCs/>
                <w:sz w:val="20"/>
                <w:szCs w:val="20"/>
              </w:rPr>
              <w:t>Chemistry</w:t>
            </w:r>
            <w:proofErr w:type="spellEnd"/>
            <w:r w:rsidRPr="00CE1718">
              <w:rPr>
                <w:i/>
                <w:iCs/>
                <w:sz w:val="20"/>
                <w:szCs w:val="20"/>
              </w:rPr>
              <w:t xml:space="preserve"> of Cosmetics</w:t>
            </w:r>
            <w:r w:rsidRPr="00CE1718">
              <w:rPr>
                <w:sz w:val="20"/>
                <w:szCs w:val="20"/>
              </w:rPr>
              <w:t xml:space="preserve">, Prestige </w:t>
            </w:r>
            <w:proofErr w:type="spellStart"/>
            <w:r w:rsidRPr="00CE1718">
              <w:rPr>
                <w:sz w:val="20"/>
                <w:szCs w:val="20"/>
              </w:rPr>
              <w:t>Publishers</w:t>
            </w:r>
            <w:proofErr w:type="spellEnd"/>
            <w:r w:rsidRPr="00CE1718">
              <w:rPr>
                <w:sz w:val="20"/>
                <w:szCs w:val="20"/>
              </w:rPr>
              <w:t>, 2018.</w:t>
            </w:r>
          </w:p>
          <w:p w:rsidR="00CE1718" w:rsidRPr="00CE1718" w:rsidRDefault="00CE1718" w:rsidP="00CE1718">
            <w:pPr>
              <w:ind w:left="57"/>
              <w:rPr>
                <w:sz w:val="20"/>
                <w:szCs w:val="20"/>
              </w:rPr>
            </w:pPr>
            <w:r w:rsidRPr="00CE1718">
              <w:rPr>
                <w:rFonts w:eastAsia="Times New Roman"/>
                <w:color w:val="000000"/>
                <w:sz w:val="20"/>
                <w:szCs w:val="20"/>
              </w:rPr>
              <w:t>3.</w:t>
            </w:r>
            <w:r w:rsidRPr="00CE1718">
              <w:rPr>
                <w:rFonts w:eastAsia="Times New Roman"/>
                <w:sz w:val="20"/>
                <w:szCs w:val="20"/>
                <w:lang w:bidi="th-TH"/>
              </w:rPr>
              <w:t xml:space="preserve"> K.H. </w:t>
            </w:r>
            <w:proofErr w:type="spellStart"/>
            <w:r w:rsidRPr="00CE1718">
              <w:rPr>
                <w:rFonts w:eastAsia="Times New Roman"/>
                <w:sz w:val="20"/>
                <w:szCs w:val="20"/>
                <w:lang w:bidi="th-TH"/>
              </w:rPr>
              <w:t>Can</w:t>
            </w:r>
            <w:proofErr w:type="spellEnd"/>
            <w:r w:rsidRPr="00CE1718">
              <w:rPr>
                <w:rFonts w:eastAsia="Times New Roman"/>
                <w:sz w:val="20"/>
                <w:szCs w:val="20"/>
                <w:lang w:bidi="th-TH"/>
              </w:rPr>
              <w:t xml:space="preserve"> </w:t>
            </w:r>
            <w:r w:rsidRPr="00CE1718">
              <w:rPr>
                <w:rFonts w:eastAsia="Times New Roman"/>
                <w:caps/>
                <w:sz w:val="20"/>
                <w:szCs w:val="20"/>
                <w:lang w:bidi="th-TH"/>
              </w:rPr>
              <w:t xml:space="preserve">Baser, </w:t>
            </w:r>
            <w:r w:rsidRPr="00CE1718">
              <w:rPr>
                <w:rFonts w:eastAsia="Times New Roman"/>
                <w:sz w:val="20"/>
                <w:szCs w:val="20"/>
                <w:lang w:bidi="th-TH"/>
              </w:rPr>
              <w:t xml:space="preserve">G. </w:t>
            </w:r>
            <w:r w:rsidRPr="00CE1718">
              <w:rPr>
                <w:rFonts w:eastAsia="Times New Roman"/>
                <w:caps/>
                <w:sz w:val="20"/>
                <w:szCs w:val="20"/>
                <w:lang w:bidi="th-TH"/>
              </w:rPr>
              <w:t xml:space="preserve">Buchbauer, </w:t>
            </w:r>
            <w:proofErr w:type="spellStart"/>
            <w:r w:rsidRPr="00CE1718">
              <w:rPr>
                <w:rFonts w:eastAsia="Times New Roman"/>
                <w:i/>
                <w:iCs/>
                <w:sz w:val="20"/>
                <w:szCs w:val="20"/>
                <w:lang w:bidi="th-TH"/>
              </w:rPr>
              <w:t>Handbook</w:t>
            </w:r>
            <w:proofErr w:type="spellEnd"/>
            <w:r w:rsidRPr="00CE1718">
              <w:rPr>
                <w:rFonts w:eastAsia="Times New Roman"/>
                <w:i/>
                <w:iCs/>
                <w:sz w:val="20"/>
                <w:szCs w:val="20"/>
                <w:lang w:bidi="th-TH"/>
              </w:rPr>
              <w:t xml:space="preserve"> of </w:t>
            </w:r>
            <w:proofErr w:type="spellStart"/>
            <w:r w:rsidRPr="00CE1718">
              <w:rPr>
                <w:rFonts w:eastAsia="Times New Roman"/>
                <w:i/>
                <w:iCs/>
                <w:sz w:val="20"/>
                <w:szCs w:val="20"/>
                <w:lang w:bidi="th-TH"/>
              </w:rPr>
              <w:t>Essential</w:t>
            </w:r>
            <w:proofErr w:type="spellEnd"/>
            <w:r w:rsidRPr="00CE1718">
              <w:rPr>
                <w:rFonts w:eastAsia="Times New Roman"/>
                <w:i/>
                <w:iCs/>
                <w:sz w:val="20"/>
                <w:szCs w:val="20"/>
                <w:lang w:bidi="th-TH"/>
              </w:rPr>
              <w:t xml:space="preserve"> </w:t>
            </w:r>
            <w:proofErr w:type="spellStart"/>
            <w:r w:rsidRPr="00CE1718">
              <w:rPr>
                <w:rFonts w:eastAsia="Times New Roman"/>
                <w:i/>
                <w:iCs/>
                <w:sz w:val="20"/>
                <w:szCs w:val="20"/>
                <w:lang w:bidi="th-TH"/>
              </w:rPr>
              <w:t>Oils</w:t>
            </w:r>
            <w:proofErr w:type="spellEnd"/>
            <w:r w:rsidRPr="00CE1718">
              <w:rPr>
                <w:rFonts w:eastAsia="Times New Roman"/>
                <w:i/>
                <w:iCs/>
                <w:sz w:val="20"/>
                <w:szCs w:val="20"/>
                <w:lang w:bidi="th-TH"/>
              </w:rPr>
              <w:t xml:space="preserve"> </w:t>
            </w:r>
            <w:proofErr w:type="spellStart"/>
            <w:r w:rsidRPr="00CE1718">
              <w:rPr>
                <w:rFonts w:eastAsia="Times New Roman"/>
                <w:i/>
                <w:iCs/>
                <w:sz w:val="20"/>
                <w:szCs w:val="20"/>
                <w:lang w:bidi="th-TH"/>
              </w:rPr>
              <w:t>Science</w:t>
            </w:r>
            <w:proofErr w:type="spellEnd"/>
            <w:r w:rsidRPr="00CE1718">
              <w:rPr>
                <w:rFonts w:eastAsia="Times New Roman"/>
                <w:i/>
                <w:iCs/>
                <w:sz w:val="20"/>
                <w:szCs w:val="20"/>
                <w:lang w:bidi="th-TH"/>
              </w:rPr>
              <w:t xml:space="preserve">, Technology </w:t>
            </w:r>
            <w:proofErr w:type="spellStart"/>
            <w:r w:rsidRPr="00CE1718">
              <w:rPr>
                <w:rFonts w:eastAsia="Times New Roman"/>
                <w:i/>
                <w:iCs/>
                <w:sz w:val="20"/>
                <w:szCs w:val="20"/>
                <w:lang w:bidi="th-TH"/>
              </w:rPr>
              <w:t>and</w:t>
            </w:r>
            <w:proofErr w:type="spellEnd"/>
            <w:r w:rsidRPr="00CE1718">
              <w:rPr>
                <w:rFonts w:eastAsia="Times New Roman"/>
                <w:i/>
                <w:iCs/>
                <w:sz w:val="20"/>
                <w:szCs w:val="20"/>
                <w:lang w:bidi="th-TH"/>
              </w:rPr>
              <w:t xml:space="preserve"> </w:t>
            </w:r>
            <w:proofErr w:type="spellStart"/>
            <w:r w:rsidRPr="00CE1718">
              <w:rPr>
                <w:rFonts w:eastAsia="Times New Roman"/>
                <w:i/>
                <w:iCs/>
                <w:sz w:val="20"/>
                <w:szCs w:val="20"/>
                <w:lang w:bidi="th-TH"/>
              </w:rPr>
              <w:t>Applications</w:t>
            </w:r>
            <w:proofErr w:type="spellEnd"/>
            <w:r w:rsidRPr="00CE1718">
              <w:rPr>
                <w:rFonts w:eastAsia="Times New Roman"/>
                <w:sz w:val="20"/>
                <w:szCs w:val="20"/>
                <w:lang w:bidi="th-TH"/>
              </w:rPr>
              <w:t>, CRC Press Taylor &amp; Francis Group, 2010.</w:t>
            </w:r>
          </w:p>
          <w:p w:rsidR="00CE1718" w:rsidRPr="00CE1718" w:rsidRDefault="00CE1718" w:rsidP="00CE1718">
            <w:pPr>
              <w:ind w:left="57"/>
              <w:rPr>
                <w:sz w:val="20"/>
                <w:szCs w:val="20"/>
              </w:rPr>
            </w:pPr>
            <w:r w:rsidRPr="00CE1718">
              <w:rPr>
                <w:rFonts w:eastAsia="Times New Roman"/>
                <w:color w:val="000000"/>
                <w:sz w:val="20"/>
                <w:szCs w:val="20"/>
              </w:rPr>
              <w:t>4.</w:t>
            </w:r>
            <w:r w:rsidRPr="00CE1718">
              <w:rPr>
                <w:rStyle w:val="smaller1"/>
                <w:rFonts w:ascii="Times New Roman" w:hAnsi="Times New Roman" w:cs="Times New Roman"/>
                <w:sz w:val="20"/>
                <w:szCs w:val="20"/>
              </w:rPr>
              <w:t xml:space="preserve"> A. SALVADOR, A. CHISVERT,  </w:t>
            </w:r>
            <w:proofErr w:type="spellStart"/>
            <w:r w:rsidRPr="00CE1718">
              <w:rPr>
                <w:rStyle w:val="smaller1"/>
                <w:rFonts w:ascii="Times New Roman" w:hAnsi="Times New Roman" w:cs="Times New Roman"/>
                <w:i/>
                <w:sz w:val="20"/>
                <w:szCs w:val="20"/>
              </w:rPr>
              <w:t>Analysis</w:t>
            </w:r>
            <w:proofErr w:type="spellEnd"/>
            <w:r w:rsidRPr="00CE1718">
              <w:rPr>
                <w:rStyle w:val="smaller1"/>
                <w:rFonts w:ascii="Times New Roman" w:hAnsi="Times New Roman" w:cs="Times New Roman"/>
                <w:i/>
                <w:sz w:val="20"/>
                <w:szCs w:val="20"/>
              </w:rPr>
              <w:t xml:space="preserve"> of cosmetic </w:t>
            </w:r>
            <w:proofErr w:type="spellStart"/>
            <w:r w:rsidRPr="00CE1718">
              <w:rPr>
                <w:rStyle w:val="smaller1"/>
                <w:rFonts w:ascii="Times New Roman" w:hAnsi="Times New Roman" w:cs="Times New Roman"/>
                <w:i/>
                <w:sz w:val="20"/>
                <w:szCs w:val="20"/>
              </w:rPr>
              <w:t>products</w:t>
            </w:r>
            <w:proofErr w:type="spellEnd"/>
            <w:r w:rsidRPr="00CE1718">
              <w:rPr>
                <w:sz w:val="20"/>
                <w:szCs w:val="20"/>
              </w:rPr>
              <w:t>, Elsevier B.V., 2007.</w:t>
            </w:r>
          </w:p>
          <w:p w:rsidR="00CE1718" w:rsidRPr="00CE1718" w:rsidRDefault="00CE1718" w:rsidP="00CE1718">
            <w:pPr>
              <w:ind w:left="57"/>
              <w:rPr>
                <w:sz w:val="20"/>
                <w:szCs w:val="20"/>
              </w:rPr>
            </w:pPr>
            <w:r w:rsidRPr="00CE1718">
              <w:rPr>
                <w:rFonts w:eastAsia="Times New Roman"/>
                <w:color w:val="000000"/>
                <w:sz w:val="20"/>
                <w:szCs w:val="20"/>
              </w:rPr>
              <w:t xml:space="preserve">5. </w:t>
            </w:r>
            <w:r w:rsidRPr="00CE1718">
              <w:rPr>
                <w:sz w:val="20"/>
                <w:szCs w:val="20"/>
              </w:rPr>
              <w:t xml:space="preserve">G. JUNGHIETU, </w:t>
            </w:r>
            <w:hyperlink r:id="rId6" w:history="1">
              <w:r w:rsidRPr="00CE1718">
                <w:rPr>
                  <w:rStyle w:val="Hyperlink"/>
                  <w:i/>
                  <w:color w:val="auto"/>
                  <w:sz w:val="20"/>
                  <w:szCs w:val="20"/>
                  <w:u w:val="none"/>
                </w:rPr>
                <w:t>Chimie cosmetică</w:t>
              </w:r>
            </w:hyperlink>
            <w:r w:rsidRPr="00CE1718">
              <w:rPr>
                <w:sz w:val="20"/>
                <w:szCs w:val="20"/>
              </w:rPr>
              <w:t xml:space="preserve">, </w:t>
            </w:r>
            <w:hyperlink r:id="rId7" w:history="1">
              <w:r w:rsidRPr="00CE1718">
                <w:rPr>
                  <w:rStyle w:val="Hyperlink"/>
                  <w:color w:val="auto"/>
                  <w:sz w:val="20"/>
                  <w:szCs w:val="20"/>
                  <w:u w:val="none"/>
                </w:rPr>
                <w:t>CEUSM</w:t>
              </w:r>
            </w:hyperlink>
            <w:r w:rsidRPr="00CE1718">
              <w:rPr>
                <w:sz w:val="20"/>
                <w:szCs w:val="20"/>
              </w:rPr>
              <w:t>, Chişinău, 2003.</w:t>
            </w:r>
          </w:p>
          <w:p w:rsidR="00CE1718" w:rsidRDefault="00CE1718" w:rsidP="00CE1718">
            <w:pPr>
              <w:ind w:left="57"/>
              <w:rPr>
                <w:sz w:val="20"/>
                <w:szCs w:val="20"/>
              </w:rPr>
            </w:pPr>
            <w:r w:rsidRPr="00CE1718">
              <w:rPr>
                <w:rFonts w:eastAsia="Times New Roman"/>
                <w:color w:val="000000"/>
                <w:sz w:val="20"/>
                <w:szCs w:val="20"/>
              </w:rPr>
              <w:t>6.</w:t>
            </w:r>
            <w:r w:rsidRPr="00CE1718">
              <w:rPr>
                <w:rFonts w:eastAsia="Times New Roman"/>
                <w:sz w:val="20"/>
                <w:szCs w:val="20"/>
                <w:lang w:bidi="th-TH"/>
              </w:rPr>
              <w:t xml:space="preserve"> A.O. </w:t>
            </w:r>
            <w:r w:rsidRPr="00CE1718">
              <w:rPr>
                <w:rFonts w:eastAsia="Times New Roman"/>
                <w:caps/>
                <w:sz w:val="20"/>
                <w:szCs w:val="20"/>
                <w:lang w:bidi="th-TH"/>
              </w:rPr>
              <w:t>Barel</w:t>
            </w:r>
            <w:r w:rsidRPr="00CE1718">
              <w:rPr>
                <w:rFonts w:eastAsia="Times New Roman"/>
                <w:sz w:val="20"/>
                <w:szCs w:val="20"/>
                <w:lang w:bidi="th-TH"/>
              </w:rPr>
              <w:t xml:space="preserve">, M. </w:t>
            </w:r>
            <w:r w:rsidRPr="00CE1718">
              <w:rPr>
                <w:rFonts w:eastAsia="Times New Roman"/>
                <w:caps/>
                <w:sz w:val="20"/>
                <w:szCs w:val="20"/>
                <w:lang w:bidi="th-TH"/>
              </w:rPr>
              <w:t>Paye</w:t>
            </w:r>
            <w:r w:rsidRPr="00CE1718">
              <w:rPr>
                <w:rFonts w:eastAsia="Times New Roman"/>
                <w:sz w:val="20"/>
                <w:szCs w:val="20"/>
                <w:lang w:bidi="th-TH"/>
              </w:rPr>
              <w:t xml:space="preserve">, H.I. </w:t>
            </w:r>
            <w:r w:rsidRPr="00CE1718">
              <w:rPr>
                <w:rFonts w:eastAsia="Times New Roman"/>
                <w:caps/>
                <w:sz w:val="20"/>
                <w:szCs w:val="20"/>
                <w:lang w:bidi="th-TH"/>
              </w:rPr>
              <w:t>Maibach</w:t>
            </w:r>
            <w:r w:rsidRPr="00CE1718">
              <w:rPr>
                <w:rFonts w:eastAsia="Times New Roman"/>
                <w:sz w:val="20"/>
                <w:szCs w:val="20"/>
                <w:lang w:bidi="th-TH"/>
              </w:rPr>
              <w:t xml:space="preserve">, </w:t>
            </w:r>
            <w:proofErr w:type="spellStart"/>
            <w:r w:rsidRPr="00CE1718">
              <w:rPr>
                <w:rFonts w:eastAsia="Times New Roman"/>
                <w:i/>
                <w:iCs/>
                <w:sz w:val="20"/>
                <w:szCs w:val="20"/>
                <w:lang w:bidi="th-TH"/>
              </w:rPr>
              <w:t>Handbook</w:t>
            </w:r>
            <w:proofErr w:type="spellEnd"/>
            <w:r w:rsidRPr="00CE1718">
              <w:rPr>
                <w:rFonts w:eastAsia="Times New Roman"/>
                <w:i/>
                <w:iCs/>
                <w:sz w:val="20"/>
                <w:szCs w:val="20"/>
                <w:lang w:bidi="th-TH"/>
              </w:rPr>
              <w:t xml:space="preserve"> of Cosmetic </w:t>
            </w:r>
            <w:proofErr w:type="spellStart"/>
            <w:r w:rsidRPr="00CE1718">
              <w:rPr>
                <w:rFonts w:eastAsia="Times New Roman"/>
                <w:i/>
                <w:iCs/>
                <w:sz w:val="20"/>
                <w:szCs w:val="20"/>
                <w:lang w:bidi="th-TH"/>
              </w:rPr>
              <w:t>Science</w:t>
            </w:r>
            <w:proofErr w:type="spellEnd"/>
            <w:r w:rsidRPr="00CE1718">
              <w:rPr>
                <w:rFonts w:eastAsia="Times New Roman"/>
                <w:i/>
                <w:iCs/>
                <w:sz w:val="20"/>
                <w:szCs w:val="20"/>
                <w:lang w:bidi="th-TH"/>
              </w:rPr>
              <w:t xml:space="preserve"> </w:t>
            </w:r>
            <w:proofErr w:type="spellStart"/>
            <w:r w:rsidRPr="00CE1718">
              <w:rPr>
                <w:rFonts w:eastAsia="Times New Roman"/>
                <w:i/>
                <w:iCs/>
                <w:sz w:val="20"/>
                <w:szCs w:val="20"/>
                <w:lang w:bidi="th-TH"/>
              </w:rPr>
              <w:t>and</w:t>
            </w:r>
            <w:proofErr w:type="spellEnd"/>
            <w:r w:rsidRPr="00CE1718">
              <w:rPr>
                <w:rFonts w:eastAsia="Times New Roman"/>
                <w:sz w:val="20"/>
                <w:szCs w:val="20"/>
                <w:lang w:bidi="th-TH"/>
              </w:rPr>
              <w:t xml:space="preserve"> </w:t>
            </w:r>
            <w:r w:rsidRPr="00CE1718">
              <w:rPr>
                <w:rFonts w:eastAsia="Times New Roman"/>
                <w:i/>
                <w:iCs/>
                <w:sz w:val="20"/>
                <w:szCs w:val="20"/>
                <w:lang w:bidi="th-TH"/>
              </w:rPr>
              <w:t>Technology</w:t>
            </w:r>
            <w:r w:rsidRPr="00CE1718">
              <w:rPr>
                <w:rFonts w:eastAsia="Times New Roman"/>
                <w:sz w:val="20"/>
                <w:szCs w:val="20"/>
                <w:lang w:bidi="th-TH"/>
              </w:rPr>
              <w:t xml:space="preserve">, </w:t>
            </w:r>
            <w:r w:rsidRPr="00CE1718">
              <w:rPr>
                <w:sz w:val="20"/>
                <w:szCs w:val="20"/>
                <w:lang w:bidi="th-TH"/>
              </w:rPr>
              <w:t xml:space="preserve">Marcel </w:t>
            </w:r>
            <w:proofErr w:type="spellStart"/>
            <w:r w:rsidRPr="00CE1718">
              <w:rPr>
                <w:sz w:val="20"/>
                <w:szCs w:val="20"/>
                <w:lang w:bidi="th-TH"/>
              </w:rPr>
              <w:t>Dekker</w:t>
            </w:r>
            <w:proofErr w:type="spellEnd"/>
            <w:r w:rsidRPr="00CE1718">
              <w:rPr>
                <w:sz w:val="20"/>
                <w:szCs w:val="20"/>
              </w:rPr>
              <w:t xml:space="preserve"> Inc. New York , Basel, </w:t>
            </w:r>
            <w:r w:rsidRPr="00CE1718">
              <w:rPr>
                <w:sz w:val="20"/>
                <w:szCs w:val="20"/>
                <w:lang w:bidi="th-TH"/>
              </w:rPr>
              <w:t>2001.</w:t>
            </w:r>
          </w:p>
          <w:p w:rsidR="00CE1718" w:rsidRDefault="00CE1718" w:rsidP="00CE1718">
            <w:pPr>
              <w:ind w:left="57"/>
              <w:rPr>
                <w:sz w:val="20"/>
                <w:szCs w:val="20"/>
              </w:rPr>
            </w:pPr>
            <w:r>
              <w:rPr>
                <w:rFonts w:eastAsia="Times New Roman"/>
                <w:color w:val="000000"/>
                <w:sz w:val="20"/>
                <w:szCs w:val="20"/>
              </w:rPr>
              <w:t xml:space="preserve">7. </w:t>
            </w:r>
            <w:r w:rsidRPr="00CE1718">
              <w:rPr>
                <w:sz w:val="20"/>
                <w:szCs w:val="20"/>
              </w:rPr>
              <w:t xml:space="preserve">P. </w:t>
            </w:r>
            <w:r w:rsidRPr="00CE1718">
              <w:rPr>
                <w:caps/>
                <w:sz w:val="20"/>
                <w:szCs w:val="20"/>
              </w:rPr>
              <w:t>Elsner,</w:t>
            </w:r>
            <w:r w:rsidRPr="00CE1718">
              <w:rPr>
                <w:sz w:val="20"/>
                <w:szCs w:val="20"/>
              </w:rPr>
              <w:t xml:space="preserve"> H.I</w:t>
            </w:r>
            <w:r w:rsidRPr="00CE1718">
              <w:rPr>
                <w:caps/>
                <w:sz w:val="20"/>
                <w:szCs w:val="20"/>
              </w:rPr>
              <w:t>. Maibach</w:t>
            </w:r>
            <w:r w:rsidRPr="00CE1718">
              <w:rPr>
                <w:sz w:val="20"/>
                <w:szCs w:val="20"/>
              </w:rPr>
              <w:t xml:space="preserve">: </w:t>
            </w:r>
            <w:proofErr w:type="spellStart"/>
            <w:r w:rsidRPr="00CE1718">
              <w:rPr>
                <w:i/>
                <w:sz w:val="20"/>
                <w:szCs w:val="20"/>
              </w:rPr>
              <w:t>Cosmeceuticals</w:t>
            </w:r>
            <w:proofErr w:type="spellEnd"/>
            <w:r w:rsidRPr="00CE1718">
              <w:rPr>
                <w:i/>
                <w:sz w:val="20"/>
                <w:szCs w:val="20"/>
              </w:rPr>
              <w:t>:</w:t>
            </w:r>
            <w:proofErr w:type="spellStart"/>
            <w:r w:rsidRPr="00CE1718">
              <w:rPr>
                <w:i/>
                <w:sz w:val="20"/>
                <w:szCs w:val="20"/>
              </w:rPr>
              <w:t>Drugs</w:t>
            </w:r>
            <w:proofErr w:type="spellEnd"/>
            <w:r w:rsidRPr="00CE1718">
              <w:rPr>
                <w:i/>
                <w:sz w:val="20"/>
                <w:szCs w:val="20"/>
              </w:rPr>
              <w:t xml:space="preserve"> </w:t>
            </w:r>
            <w:proofErr w:type="spellStart"/>
            <w:r w:rsidRPr="00CE1718">
              <w:rPr>
                <w:i/>
                <w:sz w:val="20"/>
                <w:szCs w:val="20"/>
              </w:rPr>
              <w:t>vs</w:t>
            </w:r>
            <w:proofErr w:type="spellEnd"/>
            <w:r w:rsidRPr="00CE1718">
              <w:rPr>
                <w:i/>
                <w:sz w:val="20"/>
                <w:szCs w:val="20"/>
              </w:rPr>
              <w:t xml:space="preserve"> Cosmetics</w:t>
            </w:r>
            <w:r w:rsidRPr="00CE1718">
              <w:rPr>
                <w:sz w:val="20"/>
                <w:szCs w:val="20"/>
              </w:rPr>
              <w:t xml:space="preserve">, Marcel </w:t>
            </w:r>
            <w:proofErr w:type="spellStart"/>
            <w:r w:rsidRPr="00CE1718">
              <w:rPr>
                <w:sz w:val="20"/>
                <w:szCs w:val="20"/>
              </w:rPr>
              <w:t>Dekker</w:t>
            </w:r>
            <w:proofErr w:type="spellEnd"/>
            <w:r w:rsidRPr="00CE1718">
              <w:rPr>
                <w:sz w:val="20"/>
                <w:szCs w:val="20"/>
              </w:rPr>
              <w:t>, Inc. New York, 2000.</w:t>
            </w:r>
          </w:p>
          <w:p w:rsidR="00CE1718" w:rsidRPr="00CE1718" w:rsidRDefault="00CE1718" w:rsidP="00CE1718">
            <w:pPr>
              <w:ind w:left="57"/>
              <w:rPr>
                <w:rStyle w:val="text31"/>
                <w:rFonts w:ascii="Times New Roman" w:eastAsiaTheme="minorEastAsia" w:hAnsi="Times New Roman" w:cs="Times New Roman" w:hint="default"/>
                <w:b w:val="0"/>
                <w:bCs w:val="0"/>
                <w:color w:val="auto"/>
                <w:sz w:val="20"/>
                <w:szCs w:val="20"/>
              </w:rPr>
            </w:pPr>
            <w:r w:rsidRPr="00CE1718">
              <w:rPr>
                <w:rFonts w:eastAsia="Times New Roman"/>
                <w:color w:val="000000"/>
                <w:sz w:val="20"/>
                <w:szCs w:val="20"/>
              </w:rPr>
              <w:t>8.</w:t>
            </w:r>
            <w:r w:rsidRPr="00CE1718">
              <w:rPr>
                <w:sz w:val="20"/>
                <w:szCs w:val="20"/>
              </w:rPr>
              <w:t xml:space="preserve"> E. MERICĂ, </w:t>
            </w:r>
            <w:r w:rsidRPr="00CE1718">
              <w:rPr>
                <w:i/>
                <w:sz w:val="20"/>
                <w:szCs w:val="20"/>
              </w:rPr>
              <w:t xml:space="preserve">Tehnologia produselor </w:t>
            </w:r>
            <w:r w:rsidRPr="00CE1718">
              <w:rPr>
                <w:rStyle w:val="text31"/>
                <w:rFonts w:ascii="Times New Roman" w:hAnsi="Times New Roman" w:cs="Times New Roman" w:hint="default"/>
                <w:b w:val="0"/>
                <w:i/>
                <w:color w:val="auto"/>
                <w:sz w:val="20"/>
                <w:szCs w:val="20"/>
              </w:rPr>
              <w:t>cosmetice</w:t>
            </w:r>
            <w:r w:rsidRPr="00CE1718">
              <w:rPr>
                <w:rStyle w:val="text31"/>
                <w:rFonts w:ascii="Times New Roman" w:hAnsi="Times New Roman" w:cs="Times New Roman" w:hint="default"/>
                <w:b w:val="0"/>
                <w:color w:val="auto"/>
                <w:sz w:val="20"/>
                <w:szCs w:val="20"/>
              </w:rPr>
              <w:t>,</w:t>
            </w:r>
            <w:r w:rsidRPr="00CE1718">
              <w:rPr>
                <w:rStyle w:val="text31"/>
                <w:rFonts w:ascii="Times New Roman" w:hAnsi="Times New Roman" w:cs="Times New Roman" w:hint="default"/>
                <w:color w:val="auto"/>
                <w:sz w:val="20"/>
                <w:szCs w:val="20"/>
              </w:rPr>
              <w:t xml:space="preserve"> </w:t>
            </w:r>
            <w:r w:rsidRPr="00CE1718">
              <w:rPr>
                <w:rStyle w:val="text31"/>
                <w:rFonts w:ascii="Times New Roman" w:hAnsi="Times New Roman" w:cs="Times New Roman" w:hint="default"/>
                <w:b w:val="0"/>
                <w:color w:val="auto"/>
                <w:sz w:val="20"/>
                <w:szCs w:val="20"/>
              </w:rPr>
              <w:t xml:space="preserve">Ed. </w:t>
            </w:r>
            <w:proofErr w:type="spellStart"/>
            <w:r w:rsidRPr="00CE1718">
              <w:rPr>
                <w:rStyle w:val="text31"/>
                <w:rFonts w:ascii="Times New Roman" w:hAnsi="Times New Roman" w:cs="Times New Roman" w:hint="default"/>
                <w:b w:val="0"/>
                <w:color w:val="auto"/>
                <w:sz w:val="20"/>
                <w:szCs w:val="20"/>
              </w:rPr>
              <w:t>Corson</w:t>
            </w:r>
            <w:proofErr w:type="spellEnd"/>
            <w:r w:rsidRPr="00CE1718">
              <w:rPr>
                <w:rStyle w:val="text31"/>
                <w:rFonts w:ascii="Times New Roman" w:hAnsi="Times New Roman" w:cs="Times New Roman" w:hint="default"/>
                <w:b w:val="0"/>
                <w:color w:val="auto"/>
                <w:sz w:val="20"/>
                <w:szCs w:val="20"/>
              </w:rPr>
              <w:t>, 2000.</w:t>
            </w:r>
          </w:p>
          <w:p w:rsidR="00CE1718" w:rsidRDefault="00CE1718" w:rsidP="00CE1718">
            <w:pPr>
              <w:ind w:left="57"/>
              <w:rPr>
                <w:sz w:val="20"/>
                <w:szCs w:val="20"/>
              </w:rPr>
            </w:pPr>
            <w:r>
              <w:rPr>
                <w:rFonts w:eastAsia="Times New Roman"/>
                <w:color w:val="000000"/>
                <w:sz w:val="20"/>
                <w:szCs w:val="20"/>
              </w:rPr>
              <w:t xml:space="preserve">9. </w:t>
            </w:r>
            <w:r w:rsidRPr="00CE1718">
              <w:rPr>
                <w:sz w:val="20"/>
                <w:szCs w:val="20"/>
              </w:rPr>
              <w:t xml:space="preserve">S. VOICULESCU, </w:t>
            </w:r>
            <w:hyperlink r:id="rId8" w:history="1">
              <w:r w:rsidRPr="00CE1718">
                <w:rPr>
                  <w:rStyle w:val="Hyperlink"/>
                  <w:i/>
                  <w:color w:val="auto"/>
                  <w:sz w:val="20"/>
                  <w:szCs w:val="20"/>
                  <w:u w:val="none"/>
                </w:rPr>
                <w:t>Chimie cosmetică</w:t>
              </w:r>
            </w:hyperlink>
            <w:r w:rsidRPr="00CE1718">
              <w:rPr>
                <w:sz w:val="20"/>
                <w:szCs w:val="20"/>
              </w:rPr>
              <w:t xml:space="preserve"> </w:t>
            </w:r>
            <w:r w:rsidRPr="00CE1718">
              <w:rPr>
                <w:i/>
                <w:sz w:val="20"/>
                <w:szCs w:val="20"/>
              </w:rPr>
              <w:t>și produse de specialitate</w:t>
            </w:r>
            <w:r w:rsidRPr="00CE1718">
              <w:rPr>
                <w:sz w:val="20"/>
                <w:szCs w:val="20"/>
              </w:rPr>
              <w:t>, Ed. Didactică și Pedagogică, București, 1976.</w:t>
            </w:r>
          </w:p>
          <w:p w:rsidR="001D1D05" w:rsidRPr="00CE1718" w:rsidRDefault="00CE1718" w:rsidP="00CE1718">
            <w:pPr>
              <w:ind w:left="57"/>
              <w:rPr>
                <w:sz w:val="20"/>
                <w:szCs w:val="20"/>
              </w:rPr>
            </w:pPr>
            <w:r>
              <w:rPr>
                <w:rFonts w:eastAsia="Times New Roman"/>
                <w:color w:val="000000"/>
                <w:sz w:val="20"/>
                <w:szCs w:val="20"/>
              </w:rPr>
              <w:t>10.</w:t>
            </w:r>
            <w:r>
              <w:rPr>
                <w:sz w:val="20"/>
                <w:szCs w:val="20"/>
              </w:rPr>
              <w:t xml:space="preserve"> D. AMĂRIUCĂI-MANTU: Chimie cosmetică, suport de curs.</w:t>
            </w:r>
          </w:p>
        </w:tc>
      </w:tr>
      <w:tr w:rsidR="001D1D05" w:rsidTr="0032516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8.2</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Seminar / Laborator</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w:t>
            </w:r>
            <w:r w:rsidR="00634C7D">
              <w:rPr>
                <w:rFonts w:eastAsia="Times New Roman"/>
                <w:color w:val="000000"/>
                <w:sz w:val="18"/>
                <w:szCs w:val="18"/>
              </w:rPr>
              <w:t xml:space="preserve"> </w:t>
            </w:r>
            <w:r>
              <w:rPr>
                <w:rFonts w:eastAsia="Times New Roman"/>
                <w:color w:val="000000"/>
                <w:sz w:val="18"/>
                <w:szCs w:val="18"/>
              </w:rPr>
              <w:t>referinţe bibliografice)</w:t>
            </w:r>
          </w:p>
        </w:tc>
      </w:tr>
      <w:tr w:rsidR="00325168" w:rsidTr="0032516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pPr>
              <w:rPr>
                <w:rFonts w:eastAsia="Times New Roman"/>
                <w:color w:val="000000"/>
                <w:sz w:val="20"/>
                <w:szCs w:val="20"/>
              </w:rPr>
            </w:pPr>
            <w:r>
              <w:rPr>
                <w:rFonts w:eastAsia="Times New Roman"/>
                <w:color w:val="000000"/>
                <w:sz w:val="20"/>
                <w:szCs w:val="20"/>
              </w:rPr>
              <w:t>1.</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jc w:val="both"/>
              <w:rPr>
                <w:rFonts w:eastAsia="Times New Roman"/>
                <w:color w:val="000000"/>
                <w:sz w:val="20"/>
                <w:szCs w:val="20"/>
              </w:rPr>
            </w:pPr>
            <w:r>
              <w:rPr>
                <w:sz w:val="20"/>
                <w:szCs w:val="20"/>
              </w:rPr>
              <w:t>Norme de protecţie a muncii în laboratorul de chimie cosmetică. Caracterizarea unor materii prime folosite în cosmetică. Determinarea indicilor ce caracterizează lipidele (indice de aciditate, indice de saponificare, indice de iod). Seminar lipide: caracteristici și utilizări.</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rFonts w:eastAsia="Times New Roman"/>
                <w:color w:val="000000"/>
                <w:sz w:val="20"/>
                <w:szCs w:val="20"/>
              </w:rPr>
            </w:pPr>
            <w:r>
              <w:rPr>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rFonts w:eastAsia="Times New Roman"/>
                <w:color w:val="000000"/>
                <w:sz w:val="20"/>
                <w:szCs w:val="20"/>
              </w:rPr>
            </w:pPr>
            <w:r>
              <w:rPr>
                <w:sz w:val="20"/>
                <w:szCs w:val="20"/>
              </w:rPr>
              <w:t>(4 ore, [1], referat de laborator)</w:t>
            </w:r>
          </w:p>
        </w:tc>
      </w:tr>
      <w:tr w:rsidR="00325168" w:rsidTr="0032516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pPr>
              <w:rPr>
                <w:rFonts w:eastAsia="Times New Roman"/>
                <w:color w:val="000000"/>
                <w:sz w:val="20"/>
                <w:szCs w:val="20"/>
              </w:rPr>
            </w:pPr>
            <w:r>
              <w:rPr>
                <w:rFonts w:eastAsia="Times New Roman"/>
                <w:color w:val="000000"/>
                <w:sz w:val="20"/>
                <w:szCs w:val="20"/>
              </w:rPr>
              <w:t>2.</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jc w:val="both"/>
              <w:rPr>
                <w:sz w:val="20"/>
                <w:szCs w:val="20"/>
              </w:rPr>
            </w:pPr>
            <w:r>
              <w:rPr>
                <w:sz w:val="20"/>
                <w:szCs w:val="20"/>
              </w:rPr>
              <w:t>Prepararea și caracterizarea săpunului.</w:t>
            </w:r>
          </w:p>
          <w:p w:rsidR="00325168" w:rsidRDefault="00325168" w:rsidP="00325168">
            <w:pPr>
              <w:jc w:val="both"/>
              <w:rPr>
                <w:rFonts w:eastAsia="Times New Roman"/>
                <w:color w:val="000000"/>
                <w:sz w:val="20"/>
                <w:szCs w:val="20"/>
              </w:rPr>
            </w:pPr>
            <w:r>
              <w:rPr>
                <w:sz w:val="20"/>
                <w:szCs w:val="20"/>
                <w:lang w:eastAsia="zh-CN"/>
              </w:rPr>
              <w:t>Determinarea pH-ului unor emulsii cosmetice.</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rFonts w:eastAsia="Times New Roman"/>
                <w:color w:val="000000"/>
                <w:sz w:val="20"/>
                <w:szCs w:val="20"/>
              </w:rPr>
            </w:pPr>
            <w:r>
              <w:rPr>
                <w:sz w:val="20"/>
                <w:szCs w:val="20"/>
              </w:rPr>
              <w:t>Experimentul; 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rFonts w:eastAsia="Times New Roman"/>
                <w:color w:val="000000"/>
                <w:sz w:val="20"/>
                <w:szCs w:val="20"/>
              </w:rPr>
            </w:pPr>
            <w:r>
              <w:rPr>
                <w:sz w:val="20"/>
                <w:szCs w:val="20"/>
              </w:rPr>
              <w:t>(4 ore, [1,2], referat de laborator)</w:t>
            </w:r>
          </w:p>
        </w:tc>
      </w:tr>
      <w:tr w:rsidR="00325168" w:rsidTr="003C4A0C">
        <w:trPr>
          <w:trHeight w:val="1047"/>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pPr>
              <w:rPr>
                <w:rFonts w:eastAsia="Times New Roman"/>
                <w:color w:val="000000"/>
                <w:sz w:val="20"/>
                <w:szCs w:val="20"/>
              </w:rPr>
            </w:pPr>
            <w:r>
              <w:rPr>
                <w:rFonts w:eastAsia="Times New Roman"/>
                <w:color w:val="000000"/>
                <w:sz w:val="20"/>
                <w:szCs w:val="20"/>
              </w:rPr>
              <w:t>3.</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jc w:val="both"/>
              <w:rPr>
                <w:sz w:val="20"/>
                <w:szCs w:val="20"/>
                <w:lang w:eastAsia="zh-CN"/>
              </w:rPr>
            </w:pPr>
            <w:r>
              <w:rPr>
                <w:sz w:val="20"/>
                <w:szCs w:val="20"/>
                <w:lang w:eastAsia="zh-CN"/>
              </w:rPr>
              <w:t>Determinarea tipului de emulsie a cremelor</w:t>
            </w:r>
            <w:r>
              <w:rPr>
                <w:sz w:val="20"/>
                <w:szCs w:val="20"/>
              </w:rPr>
              <w:t>.</w:t>
            </w:r>
          </w:p>
          <w:p w:rsidR="00325168" w:rsidRDefault="00325168" w:rsidP="005B137D">
            <w:pPr>
              <w:jc w:val="both"/>
              <w:rPr>
                <w:sz w:val="20"/>
                <w:szCs w:val="20"/>
                <w:lang w:eastAsia="zh-CN"/>
              </w:rPr>
            </w:pPr>
            <w:r>
              <w:rPr>
                <w:sz w:val="20"/>
                <w:szCs w:val="20"/>
                <w:lang w:eastAsia="zh-CN"/>
              </w:rPr>
              <w:t xml:space="preserve">Formularea unei creme cosmetice pe bază de stearați. Formularea unei </w:t>
            </w:r>
            <w:proofErr w:type="spellStart"/>
            <w:r>
              <w:rPr>
                <w:sz w:val="20"/>
                <w:szCs w:val="20"/>
                <w:lang w:eastAsia="zh-CN"/>
              </w:rPr>
              <w:t>cold-creme</w:t>
            </w:r>
            <w:proofErr w:type="spellEnd"/>
            <w:r>
              <w:rPr>
                <w:sz w:val="20"/>
                <w:szCs w:val="20"/>
                <w:lang w:eastAsia="zh-CN"/>
              </w:rPr>
              <w:t>. Formularea unei creme de mâini nutritive.</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sz w:val="20"/>
                <w:szCs w:val="20"/>
              </w:rPr>
            </w:pPr>
            <w:r>
              <w:rPr>
                <w:sz w:val="20"/>
                <w:szCs w:val="20"/>
              </w:rPr>
              <w:t>Experimentul; 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25168" w:rsidRDefault="00325168" w:rsidP="005B137D">
            <w:pPr>
              <w:rPr>
                <w:sz w:val="20"/>
                <w:szCs w:val="20"/>
              </w:rPr>
            </w:pPr>
            <w:r>
              <w:rPr>
                <w:sz w:val="20"/>
                <w:szCs w:val="20"/>
              </w:rPr>
              <w:t>(4 ore, [1, 3], referat de laborator)</w:t>
            </w:r>
          </w:p>
        </w:tc>
      </w:tr>
      <w:tr w:rsidR="003C4A0C" w:rsidTr="003C4A0C">
        <w:trPr>
          <w:trHeight w:val="615"/>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pPr>
              <w:rPr>
                <w:rFonts w:eastAsia="Times New Roman"/>
                <w:color w:val="000000"/>
                <w:sz w:val="20"/>
                <w:szCs w:val="20"/>
              </w:rPr>
            </w:pPr>
            <w:r>
              <w:rPr>
                <w:rFonts w:eastAsia="Times New Roman"/>
                <w:color w:val="000000"/>
                <w:sz w:val="20"/>
                <w:szCs w:val="20"/>
              </w:rPr>
              <w:t xml:space="preserve">4. </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jc w:val="both"/>
              <w:rPr>
                <w:sz w:val="20"/>
                <w:szCs w:val="20"/>
                <w:lang w:eastAsia="zh-CN"/>
              </w:rPr>
            </w:pPr>
            <w:r>
              <w:rPr>
                <w:sz w:val="20"/>
                <w:szCs w:val="20"/>
                <w:lang w:eastAsia="zh-CN"/>
              </w:rPr>
              <w:t xml:space="preserve">Formularea unui ruj/ </w:t>
            </w:r>
            <w:proofErr w:type="spellStart"/>
            <w:r>
              <w:rPr>
                <w:sz w:val="20"/>
                <w:szCs w:val="20"/>
                <w:lang w:eastAsia="zh-CN"/>
              </w:rPr>
              <w:t>lipstick</w:t>
            </w:r>
            <w:proofErr w:type="spellEnd"/>
            <w:r>
              <w:rPr>
                <w:sz w:val="20"/>
                <w:szCs w:val="20"/>
                <w:lang w:eastAsia="zh-CN"/>
              </w:rPr>
              <w:t>.</w:t>
            </w:r>
          </w:p>
          <w:p w:rsidR="003C4A0C" w:rsidRDefault="003C4A0C" w:rsidP="005B137D">
            <w:pPr>
              <w:jc w:val="both"/>
              <w:rPr>
                <w:sz w:val="20"/>
                <w:szCs w:val="20"/>
                <w:lang w:eastAsia="zh-CN"/>
              </w:rPr>
            </w:pPr>
            <w:r>
              <w:rPr>
                <w:sz w:val="20"/>
                <w:szCs w:val="20"/>
                <w:lang w:eastAsia="zh-CN"/>
              </w:rPr>
              <w:t>Seminar: agenți de emulsionare</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Experimentul; 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(4 ore, [1, 3], referat de laborator)</w:t>
            </w:r>
          </w:p>
        </w:tc>
      </w:tr>
      <w:tr w:rsidR="003C4A0C" w:rsidTr="003C4A0C">
        <w:trPr>
          <w:trHeight w:val="1056"/>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pPr>
              <w:rPr>
                <w:rFonts w:eastAsia="Times New Roman"/>
                <w:color w:val="000000"/>
                <w:sz w:val="20"/>
                <w:szCs w:val="20"/>
              </w:rPr>
            </w:pPr>
            <w:r>
              <w:rPr>
                <w:rFonts w:eastAsia="Times New Roman"/>
                <w:color w:val="000000"/>
                <w:sz w:val="20"/>
                <w:szCs w:val="20"/>
              </w:rPr>
              <w:t xml:space="preserve">5. </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jc w:val="both"/>
              <w:rPr>
                <w:sz w:val="20"/>
                <w:szCs w:val="20"/>
                <w:lang w:eastAsia="zh-CN"/>
              </w:rPr>
            </w:pPr>
            <w:r>
              <w:rPr>
                <w:sz w:val="20"/>
                <w:szCs w:val="20"/>
              </w:rPr>
              <w:t xml:space="preserve">Utilizarea cromatografiei în strat subțire pentru identificarea unor principii active (cafeina, taurina, L-arginina) din compoziția șampoanelor </w:t>
            </w:r>
            <w:proofErr w:type="spellStart"/>
            <w:r>
              <w:rPr>
                <w:sz w:val="20"/>
                <w:szCs w:val="20"/>
              </w:rPr>
              <w:t>antialopeciante</w:t>
            </w:r>
            <w:proofErr w:type="spellEnd"/>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Experimentul; 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(4 ore, [2, 7], referat de laborator)</w:t>
            </w:r>
          </w:p>
        </w:tc>
      </w:tr>
      <w:tr w:rsidR="003C4A0C" w:rsidTr="003C4A0C">
        <w:trPr>
          <w:trHeight w:val="615"/>
        </w:trPr>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pPr>
              <w:rPr>
                <w:rFonts w:eastAsia="Times New Roman"/>
                <w:color w:val="000000"/>
                <w:sz w:val="20"/>
                <w:szCs w:val="20"/>
              </w:rPr>
            </w:pPr>
            <w:r>
              <w:rPr>
                <w:rFonts w:eastAsia="Times New Roman"/>
                <w:color w:val="000000"/>
                <w:sz w:val="20"/>
                <w:szCs w:val="20"/>
              </w:rPr>
              <w:t xml:space="preserve">6. </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jc w:val="both"/>
              <w:rPr>
                <w:sz w:val="20"/>
                <w:szCs w:val="20"/>
              </w:rPr>
            </w:pPr>
            <w:r>
              <w:rPr>
                <w:sz w:val="20"/>
                <w:szCs w:val="20"/>
              </w:rPr>
              <w:t>Formularea unui parfum.</w:t>
            </w:r>
          </w:p>
          <w:p w:rsidR="003C4A0C" w:rsidRDefault="003C4A0C" w:rsidP="005B137D">
            <w:pPr>
              <w:jc w:val="both"/>
              <w:rPr>
                <w:sz w:val="20"/>
                <w:szCs w:val="20"/>
              </w:rPr>
            </w:pPr>
            <w:r>
              <w:rPr>
                <w:sz w:val="20"/>
                <w:szCs w:val="20"/>
              </w:rPr>
              <w:t>Seminar: compoziția parfumurilor</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Experimentul; 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(4 ore, [1], referat de laborator)</w:t>
            </w:r>
          </w:p>
        </w:tc>
      </w:tr>
      <w:tr w:rsidR="003C4A0C" w:rsidTr="00325168">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pPr>
              <w:rPr>
                <w:rFonts w:eastAsia="Times New Roman"/>
                <w:color w:val="000000"/>
                <w:sz w:val="20"/>
                <w:szCs w:val="20"/>
              </w:rPr>
            </w:pPr>
            <w:r>
              <w:rPr>
                <w:rFonts w:eastAsia="Times New Roman"/>
                <w:color w:val="000000"/>
                <w:sz w:val="20"/>
                <w:szCs w:val="20"/>
              </w:rPr>
              <w:t xml:space="preserve">7. </w:t>
            </w:r>
          </w:p>
        </w:tc>
        <w:tc>
          <w:tcPr>
            <w:tcW w:w="1917" w:type="pct"/>
            <w:gridSpan w:val="2"/>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jc w:val="both"/>
              <w:rPr>
                <w:sz w:val="20"/>
                <w:szCs w:val="20"/>
              </w:rPr>
            </w:pPr>
            <w:r>
              <w:rPr>
                <w:sz w:val="20"/>
                <w:szCs w:val="20"/>
              </w:rPr>
              <w:t xml:space="preserve">Formularea unui deodorant </w:t>
            </w:r>
            <w:proofErr w:type="spellStart"/>
            <w:r>
              <w:rPr>
                <w:sz w:val="20"/>
                <w:szCs w:val="20"/>
              </w:rPr>
              <w:t>stick</w:t>
            </w:r>
            <w:proofErr w:type="spellEnd"/>
            <w:r>
              <w:rPr>
                <w:sz w:val="20"/>
                <w:szCs w:val="20"/>
              </w:rPr>
              <w:t>.</w:t>
            </w:r>
          </w:p>
          <w:p w:rsidR="003C4A0C" w:rsidRDefault="003C4A0C" w:rsidP="005B137D">
            <w:pPr>
              <w:jc w:val="both"/>
              <w:rPr>
                <w:sz w:val="20"/>
                <w:szCs w:val="20"/>
              </w:rPr>
            </w:pPr>
            <w:r>
              <w:rPr>
                <w:sz w:val="20"/>
                <w:szCs w:val="20"/>
              </w:rPr>
              <w:t>Interpretarea rezultatelor obținute în cadrul experimentelor practice.</w:t>
            </w:r>
          </w:p>
          <w:p w:rsidR="003C4A0C" w:rsidRDefault="003C4A0C" w:rsidP="005B137D">
            <w:pPr>
              <w:jc w:val="both"/>
              <w:rPr>
                <w:sz w:val="20"/>
                <w:szCs w:val="20"/>
              </w:rPr>
            </w:pPr>
            <w:r>
              <w:rPr>
                <w:sz w:val="20"/>
                <w:szCs w:val="20"/>
              </w:rPr>
              <w:t>Evaluare finală activitate de laborator</w:t>
            </w:r>
          </w:p>
        </w:tc>
        <w:tc>
          <w:tcPr>
            <w:tcW w:w="1233"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Explicaţia; Exercițiu, Problematizare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C4A0C" w:rsidRDefault="003C4A0C" w:rsidP="005B137D">
            <w:pPr>
              <w:rPr>
                <w:sz w:val="20"/>
                <w:szCs w:val="20"/>
              </w:rPr>
            </w:pPr>
            <w:r>
              <w:rPr>
                <w:sz w:val="20"/>
                <w:szCs w:val="20"/>
              </w:rPr>
              <w:t>(4 ore, [4])</w:t>
            </w:r>
          </w:p>
        </w:tc>
      </w:tr>
      <w:tr w:rsidR="00325168">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3D3A72" w:rsidRDefault="00325168" w:rsidP="003D3A72">
            <w:pPr>
              <w:pStyle w:val="ListParagraph"/>
              <w:rPr>
                <w:rFonts w:eastAsia="Times New Roman"/>
                <w:color w:val="000000"/>
                <w:sz w:val="20"/>
                <w:szCs w:val="20"/>
              </w:rPr>
            </w:pPr>
            <w:proofErr w:type="spellStart"/>
            <w:r>
              <w:rPr>
                <w:rFonts w:eastAsia="Times New Roman"/>
                <w:b/>
                <w:bCs/>
                <w:color w:val="000000"/>
                <w:sz w:val="20"/>
                <w:szCs w:val="20"/>
              </w:rPr>
              <w:t>Bibliografie</w:t>
            </w:r>
            <w:proofErr w:type="spellEnd"/>
          </w:p>
          <w:p w:rsidR="003D3A72" w:rsidRDefault="003D3A72" w:rsidP="003D3A72">
            <w:pPr>
              <w:pStyle w:val="ListParagraph"/>
              <w:ind w:left="360"/>
              <w:jc w:val="both"/>
              <w:rPr>
                <w:sz w:val="22"/>
                <w:szCs w:val="22"/>
                <w:lang w:val="ro-RO"/>
              </w:rPr>
            </w:pPr>
            <w:r>
              <w:rPr>
                <w:rFonts w:eastAsia="Times New Roman"/>
                <w:color w:val="000000"/>
                <w:sz w:val="20"/>
                <w:szCs w:val="20"/>
              </w:rPr>
              <w:t xml:space="preserve">1. </w:t>
            </w:r>
            <w:r>
              <w:rPr>
                <w:sz w:val="22"/>
                <w:szCs w:val="22"/>
                <w:lang w:val="ro-RO"/>
              </w:rPr>
              <w:t>Set de referate cu parte teoretică, protocol de lucru şi mod de interpretare a rezultatelor.</w:t>
            </w:r>
          </w:p>
          <w:p w:rsidR="003D3A72" w:rsidRDefault="003D3A72" w:rsidP="003D3A72">
            <w:pPr>
              <w:pStyle w:val="ListParagraph"/>
              <w:ind w:left="360"/>
              <w:jc w:val="both"/>
              <w:rPr>
                <w:sz w:val="22"/>
                <w:szCs w:val="22"/>
                <w:lang w:val="ro-RO"/>
              </w:rPr>
            </w:pPr>
            <w:r>
              <w:rPr>
                <w:rFonts w:eastAsia="Times New Roman"/>
                <w:color w:val="000000"/>
                <w:sz w:val="20"/>
                <w:szCs w:val="20"/>
              </w:rPr>
              <w:t>2.</w:t>
            </w:r>
            <w:r>
              <w:rPr>
                <w:sz w:val="22"/>
                <w:szCs w:val="22"/>
                <w:lang w:val="ro-RO"/>
              </w:rPr>
              <w:t xml:space="preserve"> </w:t>
            </w:r>
            <w:r w:rsidRPr="003D3A72">
              <w:rPr>
                <w:sz w:val="22"/>
                <w:szCs w:val="22"/>
                <w:lang w:val="ro-RO"/>
              </w:rPr>
              <w:t xml:space="preserve">C. CERNĂTESCU: </w:t>
            </w:r>
            <w:r w:rsidRPr="003D3A72">
              <w:rPr>
                <w:i/>
                <w:sz w:val="22"/>
                <w:szCs w:val="22"/>
                <w:lang w:val="ro-RO"/>
              </w:rPr>
              <w:t>Tehnologia produselor cosmetice</w:t>
            </w:r>
            <w:r w:rsidRPr="003D3A72">
              <w:rPr>
                <w:sz w:val="22"/>
                <w:szCs w:val="22"/>
                <w:lang w:val="ro-RO"/>
              </w:rPr>
              <w:t xml:space="preserve">, Ed. </w:t>
            </w:r>
            <w:proofErr w:type="spellStart"/>
            <w:r w:rsidRPr="003D3A72">
              <w:rPr>
                <w:sz w:val="22"/>
                <w:szCs w:val="22"/>
                <w:lang w:val="ro-RO"/>
              </w:rPr>
              <w:t>Pim</w:t>
            </w:r>
            <w:proofErr w:type="spellEnd"/>
            <w:r w:rsidRPr="003D3A72">
              <w:rPr>
                <w:sz w:val="22"/>
                <w:szCs w:val="22"/>
                <w:lang w:val="ro-RO"/>
              </w:rPr>
              <w:t>, Iași, 2016.</w:t>
            </w:r>
          </w:p>
          <w:p w:rsidR="003D3A72" w:rsidRDefault="003D3A72" w:rsidP="003D3A72">
            <w:pPr>
              <w:pStyle w:val="ListParagraph"/>
              <w:ind w:left="360"/>
              <w:jc w:val="both"/>
              <w:rPr>
                <w:sz w:val="22"/>
                <w:szCs w:val="22"/>
                <w:lang w:val="ro-RO"/>
              </w:rPr>
            </w:pPr>
            <w:r>
              <w:rPr>
                <w:rFonts w:eastAsia="Times New Roman"/>
                <w:color w:val="000000"/>
                <w:sz w:val="20"/>
                <w:szCs w:val="20"/>
              </w:rPr>
              <w:t>3.</w:t>
            </w:r>
            <w:r>
              <w:rPr>
                <w:sz w:val="22"/>
                <w:szCs w:val="22"/>
                <w:lang w:val="ro-RO"/>
              </w:rPr>
              <w:t xml:space="preserve"> </w:t>
            </w:r>
            <w:r w:rsidRPr="003D3A72">
              <w:rPr>
                <w:sz w:val="22"/>
                <w:szCs w:val="22"/>
                <w:lang w:val="ro-RO"/>
              </w:rPr>
              <w:t xml:space="preserve">J. </w:t>
            </w:r>
            <w:proofErr w:type="spellStart"/>
            <w:r w:rsidRPr="003D3A72">
              <w:rPr>
                <w:sz w:val="22"/>
                <w:szCs w:val="22"/>
                <w:lang w:val="ro-RO"/>
              </w:rPr>
              <w:t>Tarun</w:t>
            </w:r>
            <w:proofErr w:type="spellEnd"/>
            <w:r w:rsidRPr="003D3A72">
              <w:rPr>
                <w:sz w:val="22"/>
                <w:szCs w:val="22"/>
                <w:lang w:val="ro-RO"/>
              </w:rPr>
              <w:t xml:space="preserve">, J. Susan, J. suria et </w:t>
            </w:r>
            <w:proofErr w:type="spellStart"/>
            <w:r w:rsidRPr="003D3A72">
              <w:rPr>
                <w:sz w:val="22"/>
                <w:szCs w:val="22"/>
                <w:lang w:val="ro-RO"/>
              </w:rPr>
              <w:t>all</w:t>
            </w:r>
            <w:proofErr w:type="spellEnd"/>
            <w:r w:rsidRPr="003D3A72">
              <w:rPr>
                <w:sz w:val="22"/>
                <w:szCs w:val="22"/>
                <w:lang w:val="ro-RO"/>
              </w:rPr>
              <w:t xml:space="preserve">: </w:t>
            </w:r>
            <w:proofErr w:type="spellStart"/>
            <w:r w:rsidRPr="003D3A72">
              <w:rPr>
                <w:i/>
                <w:iCs/>
                <w:sz w:val="22"/>
                <w:szCs w:val="22"/>
                <w:lang w:val="ro-RO"/>
              </w:rPr>
              <w:t>Evaluation</w:t>
            </w:r>
            <w:proofErr w:type="spellEnd"/>
            <w:r w:rsidRPr="003D3A72">
              <w:rPr>
                <w:i/>
                <w:iCs/>
                <w:sz w:val="22"/>
                <w:szCs w:val="22"/>
                <w:lang w:val="ro-RO"/>
              </w:rPr>
              <w:t xml:space="preserve"> of pH of </w:t>
            </w:r>
            <w:proofErr w:type="spellStart"/>
            <w:r w:rsidRPr="003D3A72">
              <w:rPr>
                <w:i/>
                <w:iCs/>
                <w:sz w:val="22"/>
                <w:szCs w:val="22"/>
                <w:lang w:val="ro-RO"/>
              </w:rPr>
              <w:t>bathing</w:t>
            </w:r>
            <w:proofErr w:type="spellEnd"/>
            <w:r w:rsidRPr="003D3A72">
              <w:rPr>
                <w:i/>
                <w:iCs/>
                <w:sz w:val="22"/>
                <w:szCs w:val="22"/>
                <w:lang w:val="ro-RO"/>
              </w:rPr>
              <w:t xml:space="preserve"> </w:t>
            </w:r>
            <w:proofErr w:type="spellStart"/>
            <w:r w:rsidRPr="003D3A72">
              <w:rPr>
                <w:i/>
                <w:iCs/>
                <w:sz w:val="22"/>
                <w:szCs w:val="22"/>
                <w:lang w:val="ro-RO"/>
              </w:rPr>
              <w:t>soaps</w:t>
            </w:r>
            <w:proofErr w:type="spellEnd"/>
            <w:r w:rsidRPr="003D3A72">
              <w:rPr>
                <w:i/>
                <w:iCs/>
                <w:sz w:val="22"/>
                <w:szCs w:val="22"/>
                <w:lang w:val="ro-RO"/>
              </w:rPr>
              <w:t xml:space="preserve"> </w:t>
            </w:r>
            <w:proofErr w:type="spellStart"/>
            <w:r w:rsidRPr="003D3A72">
              <w:rPr>
                <w:i/>
                <w:iCs/>
                <w:sz w:val="22"/>
                <w:szCs w:val="22"/>
                <w:lang w:val="ro-RO"/>
              </w:rPr>
              <w:t>and</w:t>
            </w:r>
            <w:proofErr w:type="spellEnd"/>
            <w:r w:rsidRPr="003D3A72">
              <w:rPr>
                <w:i/>
                <w:iCs/>
                <w:sz w:val="22"/>
                <w:szCs w:val="22"/>
                <w:lang w:val="ro-RO"/>
              </w:rPr>
              <w:t xml:space="preserve"> </w:t>
            </w:r>
            <w:proofErr w:type="spellStart"/>
            <w:r w:rsidRPr="003D3A72">
              <w:rPr>
                <w:i/>
                <w:iCs/>
                <w:sz w:val="22"/>
                <w:szCs w:val="22"/>
                <w:lang w:val="ro-RO"/>
              </w:rPr>
              <w:t>shampoos</w:t>
            </w:r>
            <w:proofErr w:type="spellEnd"/>
            <w:r w:rsidRPr="003D3A72">
              <w:rPr>
                <w:i/>
                <w:iCs/>
                <w:sz w:val="22"/>
                <w:szCs w:val="22"/>
                <w:lang w:val="ro-RO"/>
              </w:rPr>
              <w:t xml:space="preserve"> for </w:t>
            </w:r>
            <w:proofErr w:type="spellStart"/>
            <w:r w:rsidRPr="003D3A72">
              <w:rPr>
                <w:i/>
                <w:iCs/>
                <w:sz w:val="22"/>
                <w:szCs w:val="22"/>
                <w:lang w:val="ro-RO"/>
              </w:rPr>
              <w:t>skin</w:t>
            </w:r>
            <w:proofErr w:type="spellEnd"/>
            <w:r w:rsidRPr="003D3A72">
              <w:rPr>
                <w:i/>
                <w:iCs/>
                <w:sz w:val="22"/>
                <w:szCs w:val="22"/>
                <w:lang w:val="ro-RO"/>
              </w:rPr>
              <w:t xml:space="preserve"> </w:t>
            </w:r>
            <w:proofErr w:type="spellStart"/>
            <w:r w:rsidRPr="003D3A72">
              <w:rPr>
                <w:i/>
                <w:iCs/>
                <w:sz w:val="22"/>
                <w:szCs w:val="22"/>
                <w:lang w:val="ro-RO"/>
              </w:rPr>
              <w:t>and</w:t>
            </w:r>
            <w:proofErr w:type="spellEnd"/>
            <w:r w:rsidRPr="003D3A72">
              <w:rPr>
                <w:i/>
                <w:iCs/>
                <w:sz w:val="22"/>
                <w:szCs w:val="22"/>
                <w:lang w:val="ro-RO"/>
              </w:rPr>
              <w:t xml:space="preserve"> </w:t>
            </w:r>
            <w:proofErr w:type="spellStart"/>
            <w:r w:rsidRPr="003D3A72">
              <w:rPr>
                <w:i/>
                <w:iCs/>
                <w:sz w:val="22"/>
                <w:szCs w:val="22"/>
                <w:lang w:val="ro-RO"/>
              </w:rPr>
              <w:t>hair</w:t>
            </w:r>
            <w:proofErr w:type="spellEnd"/>
            <w:r w:rsidRPr="003D3A72">
              <w:rPr>
                <w:i/>
                <w:iCs/>
                <w:sz w:val="22"/>
                <w:szCs w:val="22"/>
                <w:lang w:val="ro-RO"/>
              </w:rPr>
              <w:t xml:space="preserve"> care</w:t>
            </w:r>
            <w:r w:rsidRPr="003D3A72">
              <w:rPr>
                <w:sz w:val="22"/>
                <w:szCs w:val="22"/>
                <w:lang w:val="ro-RO"/>
              </w:rPr>
              <w:t xml:space="preserve">, Indian J. </w:t>
            </w:r>
            <w:proofErr w:type="spellStart"/>
            <w:r w:rsidRPr="003D3A72">
              <w:rPr>
                <w:sz w:val="22"/>
                <w:szCs w:val="22"/>
                <w:lang w:val="ro-RO"/>
              </w:rPr>
              <w:t>Dermatol</w:t>
            </w:r>
            <w:proofErr w:type="spellEnd"/>
            <w:r w:rsidRPr="003D3A72">
              <w:rPr>
                <w:sz w:val="22"/>
                <w:szCs w:val="22"/>
                <w:lang w:val="ro-RO"/>
              </w:rPr>
              <w:t>., 59(5), 442-444, 2014.</w:t>
            </w:r>
          </w:p>
          <w:p w:rsidR="003D3A72" w:rsidRDefault="003D3A72" w:rsidP="003D3A72">
            <w:pPr>
              <w:pStyle w:val="ListParagraph"/>
              <w:ind w:left="360"/>
              <w:jc w:val="both"/>
            </w:pPr>
            <w:r>
              <w:rPr>
                <w:rFonts w:eastAsia="Times New Roman"/>
                <w:color w:val="000000"/>
                <w:sz w:val="20"/>
                <w:szCs w:val="20"/>
              </w:rPr>
              <w:t>4.</w:t>
            </w:r>
            <w:r>
              <w:rPr>
                <w:sz w:val="22"/>
                <w:szCs w:val="22"/>
              </w:rPr>
              <w:t xml:space="preserve"> </w:t>
            </w:r>
            <w:r w:rsidRPr="003D3A72">
              <w:rPr>
                <w:sz w:val="22"/>
                <w:szCs w:val="22"/>
              </w:rPr>
              <w:t xml:space="preserve">EMULSIONS: Definition, classification and identification of types of emulsions and more, available from </w:t>
            </w:r>
            <w:r w:rsidRPr="003D3A72">
              <w:rPr>
                <w:i/>
                <w:iCs/>
                <w:sz w:val="22"/>
                <w:szCs w:val="22"/>
              </w:rPr>
              <w:t xml:space="preserve">Pharmacy </w:t>
            </w:r>
            <w:r w:rsidRPr="003D3A72">
              <w:rPr>
                <w:i/>
                <w:iCs/>
                <w:sz w:val="20"/>
                <w:szCs w:val="20"/>
              </w:rPr>
              <w:t>Guideline</w:t>
            </w:r>
            <w:r w:rsidRPr="003D3A72">
              <w:rPr>
                <w:sz w:val="20"/>
                <w:szCs w:val="20"/>
              </w:rPr>
              <w:t xml:space="preserve">, </w:t>
            </w:r>
            <w:hyperlink r:id="rId9" w:history="1">
              <w:r w:rsidRPr="003D3A72">
                <w:rPr>
                  <w:rStyle w:val="Hyperlink"/>
                  <w:sz w:val="20"/>
                  <w:szCs w:val="20"/>
                </w:rPr>
                <w:t>https://www.pharmacyguideline.com/2022/01/emulsions.html</w:t>
              </w:r>
            </w:hyperlink>
          </w:p>
          <w:p w:rsidR="003D3A72" w:rsidRDefault="003D3A72" w:rsidP="003D3A72">
            <w:pPr>
              <w:pStyle w:val="ListParagraph"/>
              <w:ind w:left="360"/>
              <w:jc w:val="both"/>
              <w:rPr>
                <w:rStyle w:val="title-text"/>
                <w:color w:val="1F1F1F"/>
                <w:sz w:val="20"/>
                <w:szCs w:val="20"/>
              </w:rPr>
            </w:pPr>
            <w:r>
              <w:rPr>
                <w:rFonts w:eastAsia="Times New Roman"/>
                <w:color w:val="000000"/>
                <w:sz w:val="20"/>
                <w:szCs w:val="20"/>
              </w:rPr>
              <w:t xml:space="preserve">5. </w:t>
            </w:r>
            <w:r w:rsidRPr="003D3A72">
              <w:rPr>
                <w:sz w:val="22"/>
                <w:szCs w:val="22"/>
              </w:rPr>
              <w:t xml:space="preserve">N. </w:t>
            </w:r>
            <w:proofErr w:type="spellStart"/>
            <w:r w:rsidRPr="003D3A72">
              <w:rPr>
                <w:sz w:val="22"/>
                <w:szCs w:val="22"/>
              </w:rPr>
              <w:t>Cabaleiro</w:t>
            </w:r>
            <w:proofErr w:type="spellEnd"/>
            <w:r w:rsidRPr="003D3A72">
              <w:rPr>
                <w:sz w:val="22"/>
                <w:szCs w:val="22"/>
              </w:rPr>
              <w:t xml:space="preserve">, I. de la </w:t>
            </w:r>
            <w:proofErr w:type="spellStart"/>
            <w:r w:rsidRPr="003D3A72">
              <w:rPr>
                <w:sz w:val="22"/>
                <w:szCs w:val="22"/>
              </w:rPr>
              <w:t>Calle</w:t>
            </w:r>
            <w:proofErr w:type="spellEnd"/>
            <w:r w:rsidRPr="003D3A72">
              <w:rPr>
                <w:sz w:val="22"/>
                <w:szCs w:val="22"/>
              </w:rPr>
              <w:t xml:space="preserve">, C. </w:t>
            </w:r>
            <w:proofErr w:type="spellStart"/>
            <w:r w:rsidRPr="003D3A72">
              <w:rPr>
                <w:sz w:val="22"/>
                <w:szCs w:val="22"/>
              </w:rPr>
              <w:t>Bendicho</w:t>
            </w:r>
            <w:proofErr w:type="spellEnd"/>
            <w:r w:rsidRPr="003D3A72">
              <w:rPr>
                <w:sz w:val="22"/>
                <w:szCs w:val="22"/>
              </w:rPr>
              <w:t xml:space="preserve">, I. </w:t>
            </w:r>
            <w:proofErr w:type="spellStart"/>
            <w:r w:rsidRPr="003D3A72">
              <w:rPr>
                <w:sz w:val="22"/>
                <w:szCs w:val="22"/>
              </w:rPr>
              <w:t>Lavilla</w:t>
            </w:r>
            <w:proofErr w:type="spellEnd"/>
            <w:r w:rsidRPr="003D3A72">
              <w:rPr>
                <w:sz w:val="22"/>
                <w:szCs w:val="22"/>
              </w:rPr>
              <w:t xml:space="preserve">: </w:t>
            </w:r>
            <w:r w:rsidRPr="003D3A72">
              <w:rPr>
                <w:rStyle w:val="title-text"/>
                <w:i/>
                <w:iCs/>
                <w:color w:val="1F1F1F"/>
                <w:sz w:val="20"/>
                <w:szCs w:val="20"/>
              </w:rPr>
              <w:t xml:space="preserve">An overview of sample preparation for the determination of </w:t>
            </w:r>
            <w:proofErr w:type="spellStart"/>
            <w:r w:rsidRPr="003D3A72">
              <w:rPr>
                <w:rStyle w:val="title-text"/>
                <w:i/>
                <w:iCs/>
                <w:color w:val="1F1F1F"/>
                <w:sz w:val="20"/>
                <w:szCs w:val="20"/>
              </w:rPr>
              <w:t>parabens</w:t>
            </w:r>
            <w:proofErr w:type="spellEnd"/>
            <w:r w:rsidRPr="003D3A72">
              <w:rPr>
                <w:rStyle w:val="title-text"/>
                <w:i/>
                <w:iCs/>
                <w:color w:val="1F1F1F"/>
                <w:sz w:val="20"/>
                <w:szCs w:val="20"/>
              </w:rPr>
              <w:t xml:space="preserve"> in cosmetics</w:t>
            </w:r>
            <w:r w:rsidRPr="003D3A72">
              <w:rPr>
                <w:rStyle w:val="title-text"/>
                <w:color w:val="1F1F1F"/>
                <w:sz w:val="20"/>
                <w:szCs w:val="20"/>
              </w:rPr>
              <w:t>, Trends Anal. Chem., 57, 34-46, 2014.</w:t>
            </w:r>
          </w:p>
          <w:p w:rsidR="003D3A72" w:rsidRDefault="003D3A72" w:rsidP="003D3A72">
            <w:pPr>
              <w:pStyle w:val="ListParagraph"/>
              <w:ind w:left="360"/>
              <w:jc w:val="both"/>
              <w:rPr>
                <w:sz w:val="22"/>
                <w:szCs w:val="22"/>
                <w:lang w:val="ro-RO"/>
              </w:rPr>
            </w:pPr>
            <w:r>
              <w:rPr>
                <w:rFonts w:eastAsia="Times New Roman"/>
                <w:color w:val="000000"/>
                <w:sz w:val="20"/>
                <w:szCs w:val="20"/>
              </w:rPr>
              <w:t xml:space="preserve">6. </w:t>
            </w:r>
            <w:r w:rsidRPr="003D3A72">
              <w:rPr>
                <w:sz w:val="22"/>
                <w:szCs w:val="22"/>
                <w:lang w:val="ro-RO"/>
              </w:rPr>
              <w:t xml:space="preserve">N. </w:t>
            </w:r>
            <w:proofErr w:type="spellStart"/>
            <w:r w:rsidRPr="003D3A72">
              <w:rPr>
                <w:sz w:val="22"/>
                <w:szCs w:val="22"/>
                <w:lang w:val="ro-RO"/>
              </w:rPr>
              <w:t>Garner</w:t>
            </w:r>
            <w:proofErr w:type="spellEnd"/>
            <w:r w:rsidRPr="003D3A72">
              <w:rPr>
                <w:sz w:val="22"/>
                <w:szCs w:val="22"/>
                <w:lang w:val="ro-RO"/>
              </w:rPr>
              <w:t xml:space="preserve">, I. </w:t>
            </w:r>
            <w:proofErr w:type="spellStart"/>
            <w:r w:rsidRPr="003D3A72">
              <w:rPr>
                <w:sz w:val="22"/>
                <w:szCs w:val="22"/>
                <w:lang w:val="ro-RO"/>
              </w:rPr>
              <w:t>Eilks</w:t>
            </w:r>
            <w:proofErr w:type="spellEnd"/>
            <w:r w:rsidRPr="003D3A72">
              <w:rPr>
                <w:sz w:val="22"/>
                <w:szCs w:val="22"/>
                <w:lang w:val="ro-RO"/>
              </w:rPr>
              <w:t xml:space="preserve">, A. </w:t>
            </w:r>
            <w:proofErr w:type="spellStart"/>
            <w:r w:rsidRPr="003D3A72">
              <w:rPr>
                <w:sz w:val="22"/>
                <w:szCs w:val="22"/>
                <w:lang w:val="ro-RO"/>
              </w:rPr>
              <w:t>Siol</w:t>
            </w:r>
            <w:proofErr w:type="spellEnd"/>
            <w:r w:rsidRPr="003D3A72">
              <w:rPr>
                <w:sz w:val="22"/>
                <w:szCs w:val="22"/>
                <w:lang w:val="ro-RO"/>
              </w:rPr>
              <w:t xml:space="preserve">: </w:t>
            </w:r>
            <w:proofErr w:type="spellStart"/>
            <w:r w:rsidRPr="003D3A72">
              <w:rPr>
                <w:i/>
                <w:iCs/>
                <w:sz w:val="22"/>
                <w:szCs w:val="22"/>
                <w:lang w:val="ro-RO"/>
              </w:rPr>
              <w:t>Parabens</w:t>
            </w:r>
            <w:proofErr w:type="spellEnd"/>
            <w:r w:rsidRPr="003D3A72">
              <w:rPr>
                <w:i/>
                <w:iCs/>
                <w:sz w:val="22"/>
                <w:szCs w:val="22"/>
                <w:lang w:val="ro-RO"/>
              </w:rPr>
              <w:t xml:space="preserve"> as </w:t>
            </w:r>
            <w:proofErr w:type="spellStart"/>
            <w:r w:rsidRPr="003D3A72">
              <w:rPr>
                <w:i/>
                <w:iCs/>
                <w:sz w:val="22"/>
                <w:szCs w:val="22"/>
                <w:lang w:val="ro-RO"/>
              </w:rPr>
              <w:t>preservatives</w:t>
            </w:r>
            <w:proofErr w:type="spellEnd"/>
            <w:r w:rsidRPr="003D3A72">
              <w:rPr>
                <w:i/>
                <w:iCs/>
                <w:sz w:val="22"/>
                <w:szCs w:val="22"/>
                <w:lang w:val="ro-RO"/>
              </w:rPr>
              <w:t xml:space="preserve"> in personal care </w:t>
            </w:r>
            <w:proofErr w:type="spellStart"/>
            <w:r w:rsidRPr="003D3A72">
              <w:rPr>
                <w:i/>
                <w:iCs/>
                <w:sz w:val="22"/>
                <w:szCs w:val="22"/>
                <w:lang w:val="ro-RO"/>
              </w:rPr>
              <w:t>products</w:t>
            </w:r>
            <w:proofErr w:type="spellEnd"/>
            <w:r w:rsidRPr="003D3A72">
              <w:rPr>
                <w:sz w:val="22"/>
                <w:szCs w:val="22"/>
                <w:lang w:val="ro-RO"/>
              </w:rPr>
              <w:t xml:space="preserve">, </w:t>
            </w:r>
            <w:proofErr w:type="spellStart"/>
            <w:r w:rsidRPr="003D3A72">
              <w:rPr>
                <w:sz w:val="22"/>
                <w:szCs w:val="22"/>
                <w:lang w:val="ro-RO"/>
              </w:rPr>
              <w:t>Chemistry</w:t>
            </w:r>
            <w:proofErr w:type="spellEnd"/>
            <w:r w:rsidRPr="003D3A72">
              <w:rPr>
                <w:sz w:val="22"/>
                <w:szCs w:val="22"/>
                <w:lang w:val="ro-RO"/>
              </w:rPr>
              <w:t xml:space="preserve"> in </w:t>
            </w:r>
            <w:proofErr w:type="spellStart"/>
            <w:r w:rsidRPr="003D3A72">
              <w:rPr>
                <w:sz w:val="22"/>
                <w:szCs w:val="22"/>
                <w:lang w:val="ro-RO"/>
              </w:rPr>
              <w:t>action</w:t>
            </w:r>
            <w:proofErr w:type="spellEnd"/>
            <w:r w:rsidRPr="003D3A72">
              <w:rPr>
                <w:sz w:val="22"/>
                <w:szCs w:val="22"/>
                <w:lang w:val="ro-RO"/>
              </w:rPr>
              <w:t>, 103, 38-43, 2014.</w:t>
            </w:r>
          </w:p>
          <w:p w:rsidR="003D3A72" w:rsidRDefault="003D3A72" w:rsidP="003D3A72">
            <w:pPr>
              <w:pStyle w:val="ListParagraph"/>
              <w:ind w:left="360"/>
              <w:jc w:val="both"/>
              <w:rPr>
                <w:rFonts w:eastAsia="Times New Roman"/>
                <w:color w:val="111111"/>
                <w:kern w:val="36"/>
                <w:sz w:val="22"/>
                <w:szCs w:val="22"/>
              </w:rPr>
            </w:pPr>
            <w:r>
              <w:rPr>
                <w:rFonts w:eastAsia="Times New Roman"/>
                <w:color w:val="000000"/>
                <w:sz w:val="20"/>
                <w:szCs w:val="20"/>
              </w:rPr>
              <w:t>7.</w:t>
            </w:r>
            <w:r>
              <w:rPr>
                <w:color w:val="111111"/>
                <w:kern w:val="36"/>
                <w:sz w:val="22"/>
                <w:szCs w:val="22"/>
              </w:rPr>
              <w:t xml:space="preserve"> </w:t>
            </w:r>
            <w:r w:rsidRPr="003D3A72">
              <w:rPr>
                <w:color w:val="111111"/>
                <w:kern w:val="36"/>
                <w:sz w:val="22"/>
                <w:szCs w:val="22"/>
              </w:rPr>
              <w:t xml:space="preserve">A. </w:t>
            </w:r>
            <w:proofErr w:type="spellStart"/>
            <w:r w:rsidRPr="003D3A72">
              <w:rPr>
                <w:color w:val="111111"/>
                <w:kern w:val="36"/>
                <w:sz w:val="22"/>
                <w:szCs w:val="22"/>
              </w:rPr>
              <w:t>Melero</w:t>
            </w:r>
            <w:proofErr w:type="spellEnd"/>
            <w:r w:rsidRPr="003D3A72">
              <w:rPr>
                <w:color w:val="111111"/>
                <w:kern w:val="36"/>
                <w:sz w:val="22"/>
                <w:szCs w:val="22"/>
              </w:rPr>
              <w:t xml:space="preserve">, A.J. </w:t>
            </w:r>
            <w:proofErr w:type="spellStart"/>
            <w:r w:rsidRPr="003D3A72">
              <w:rPr>
                <w:color w:val="111111"/>
                <w:kern w:val="36"/>
                <w:sz w:val="22"/>
                <w:szCs w:val="22"/>
              </w:rPr>
              <w:t>Guillot</w:t>
            </w:r>
            <w:proofErr w:type="spellEnd"/>
            <w:r w:rsidRPr="003D3A72">
              <w:rPr>
                <w:color w:val="111111"/>
                <w:kern w:val="36"/>
                <w:sz w:val="22"/>
                <w:szCs w:val="22"/>
              </w:rPr>
              <w:t xml:space="preserve">, C. </w:t>
            </w:r>
            <w:proofErr w:type="spellStart"/>
            <w:r w:rsidRPr="003D3A72">
              <w:rPr>
                <w:color w:val="111111"/>
                <w:kern w:val="36"/>
                <w:sz w:val="22"/>
                <w:szCs w:val="22"/>
              </w:rPr>
              <w:t>Carneiro</w:t>
            </w:r>
            <w:proofErr w:type="spellEnd"/>
            <w:r w:rsidRPr="003D3A72">
              <w:rPr>
                <w:color w:val="111111"/>
                <w:kern w:val="36"/>
                <w:sz w:val="22"/>
                <w:szCs w:val="22"/>
              </w:rPr>
              <w:t xml:space="preserve">, </w:t>
            </w:r>
            <w:proofErr w:type="gramStart"/>
            <w:r w:rsidRPr="003D3A72">
              <w:rPr>
                <w:color w:val="111111"/>
                <w:kern w:val="36"/>
                <w:sz w:val="22"/>
                <w:szCs w:val="22"/>
              </w:rPr>
              <w:t>H</w:t>
            </w:r>
            <w:proofErr w:type="gramEnd"/>
            <w:r w:rsidRPr="003D3A72">
              <w:rPr>
                <w:color w:val="111111"/>
                <w:kern w:val="36"/>
                <w:sz w:val="22"/>
                <w:szCs w:val="22"/>
              </w:rPr>
              <w:t xml:space="preserve">. </w:t>
            </w:r>
            <w:proofErr w:type="spellStart"/>
            <w:r w:rsidRPr="003D3A72">
              <w:rPr>
                <w:color w:val="111111"/>
                <w:kern w:val="36"/>
                <w:sz w:val="22"/>
                <w:szCs w:val="22"/>
              </w:rPr>
              <w:t>Nuñez</w:t>
            </w:r>
            <w:proofErr w:type="spellEnd"/>
            <w:r w:rsidRPr="003D3A72">
              <w:rPr>
                <w:color w:val="111111"/>
                <w:kern w:val="36"/>
                <w:sz w:val="22"/>
                <w:szCs w:val="22"/>
              </w:rPr>
              <w:t xml:space="preserve">-Sanchez: </w:t>
            </w:r>
            <w:r w:rsidRPr="003D3A72">
              <w:rPr>
                <w:rFonts w:eastAsia="Times New Roman"/>
                <w:i/>
                <w:iCs/>
                <w:color w:val="111111"/>
                <w:kern w:val="36"/>
                <w:sz w:val="22"/>
                <w:szCs w:val="22"/>
              </w:rPr>
              <w:t>Caffeine analysis and extraction from a topical cream intended for UV-skin protection</w:t>
            </w:r>
            <w:r w:rsidRPr="003D3A72">
              <w:rPr>
                <w:rFonts w:eastAsia="Times New Roman"/>
                <w:color w:val="111111"/>
                <w:kern w:val="36"/>
                <w:sz w:val="22"/>
                <w:szCs w:val="22"/>
              </w:rPr>
              <w:t xml:space="preserve">, J. </w:t>
            </w:r>
            <w:proofErr w:type="spellStart"/>
            <w:r w:rsidRPr="003D3A72">
              <w:rPr>
                <w:rFonts w:eastAsia="Times New Roman"/>
                <w:color w:val="111111"/>
                <w:kern w:val="36"/>
                <w:sz w:val="22"/>
                <w:szCs w:val="22"/>
              </w:rPr>
              <w:t>Dispers</w:t>
            </w:r>
            <w:proofErr w:type="spellEnd"/>
            <w:r w:rsidRPr="003D3A72">
              <w:rPr>
                <w:rFonts w:eastAsia="Times New Roman"/>
                <w:color w:val="111111"/>
                <w:kern w:val="36"/>
                <w:sz w:val="22"/>
                <w:szCs w:val="22"/>
              </w:rPr>
              <w:t xml:space="preserve">. Sci. </w:t>
            </w:r>
            <w:proofErr w:type="spellStart"/>
            <w:r w:rsidRPr="003D3A72">
              <w:rPr>
                <w:rFonts w:eastAsia="Times New Roman"/>
                <w:color w:val="111111"/>
                <w:kern w:val="36"/>
                <w:sz w:val="22"/>
                <w:szCs w:val="22"/>
              </w:rPr>
              <w:t>Tecnol</w:t>
            </w:r>
            <w:proofErr w:type="spellEnd"/>
            <w:r w:rsidRPr="003D3A72">
              <w:rPr>
                <w:rFonts w:eastAsia="Times New Roman"/>
                <w:color w:val="111111"/>
                <w:kern w:val="36"/>
                <w:sz w:val="22"/>
                <w:szCs w:val="22"/>
              </w:rPr>
              <w:t>., 43(2), 1-7, 2020.</w:t>
            </w:r>
          </w:p>
          <w:p w:rsidR="00325168" w:rsidRPr="003D3A72" w:rsidRDefault="003D3A72" w:rsidP="003D3A72">
            <w:pPr>
              <w:pStyle w:val="ListParagraph"/>
              <w:ind w:left="360"/>
              <w:jc w:val="both"/>
              <w:rPr>
                <w:sz w:val="22"/>
                <w:szCs w:val="22"/>
                <w:lang w:val="ro-RO"/>
              </w:rPr>
            </w:pPr>
            <w:r>
              <w:rPr>
                <w:rFonts w:eastAsia="Times New Roman"/>
                <w:color w:val="000000"/>
                <w:sz w:val="20"/>
                <w:szCs w:val="20"/>
              </w:rPr>
              <w:t xml:space="preserve">8. </w:t>
            </w:r>
            <w:r w:rsidRPr="003D3A72">
              <w:rPr>
                <w:rFonts w:eastAsia="Times New Roman"/>
                <w:color w:val="000000"/>
                <w:sz w:val="22"/>
                <w:szCs w:val="22"/>
              </w:rPr>
              <w:t xml:space="preserve">L. Busch, A.L. Klein, J.R. Schwartz et all: </w:t>
            </w:r>
            <w:r w:rsidRPr="003D3A72">
              <w:rPr>
                <w:i/>
                <w:iCs/>
                <w:color w:val="000000"/>
                <w:sz w:val="22"/>
                <w:szCs w:val="22"/>
              </w:rPr>
              <w:t>Follicular Delivery of Caffeine from a Shampoo for Hair Retention</w:t>
            </w:r>
            <w:r w:rsidRPr="003D3A72">
              <w:rPr>
                <w:color w:val="000000"/>
                <w:sz w:val="22"/>
                <w:szCs w:val="22"/>
              </w:rPr>
              <w:t>, Cosmetics, 10(4), 2-11, 2023.</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9. Coroborarea conţinutului disciplinei cu aşteptările</w:t>
      </w:r>
      <w:r w:rsidR="00BC61E9">
        <w:rPr>
          <w:color w:val="000000"/>
          <w:sz w:val="22"/>
          <w:szCs w:val="22"/>
        </w:rPr>
        <w:t xml:space="preserve"> </w:t>
      </w:r>
      <w:r>
        <w:rPr>
          <w:color w:val="000000"/>
          <w:sz w:val="22"/>
          <w:szCs w:val="22"/>
        </w:rPr>
        <w:t>reprezentanţilor</w:t>
      </w:r>
      <w:r w:rsidR="00BC61E9">
        <w:rPr>
          <w:color w:val="000000"/>
          <w:sz w:val="22"/>
          <w:szCs w:val="22"/>
        </w:rPr>
        <w:t xml:space="preserve"> </w:t>
      </w:r>
      <w:r>
        <w:rPr>
          <w:color w:val="000000"/>
          <w:sz w:val="22"/>
          <w:szCs w:val="22"/>
        </w:rPr>
        <w:t>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10137"/>
      </w:tblGrid>
      <w:tr w:rsidR="001D1D05">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Pr="00AB3FF2" w:rsidRDefault="00B23C14">
            <w:pPr>
              <w:rPr>
                <w:rFonts w:eastAsia="Times New Roman"/>
                <w:color w:val="000000"/>
                <w:sz w:val="22"/>
                <w:szCs w:val="22"/>
              </w:rPr>
            </w:pPr>
            <w:r>
              <w:rPr>
                <w:rFonts w:eastAsia="Times New Roman"/>
                <w:color w:val="000000"/>
                <w:sz w:val="20"/>
                <w:szCs w:val="20"/>
              </w:rPr>
              <w:t> </w:t>
            </w:r>
            <w:r w:rsidR="00AB3FF2" w:rsidRPr="00AB3FF2">
              <w:rPr>
                <w:sz w:val="22"/>
                <w:szCs w:val="22"/>
              </w:rPr>
              <w:t>După parcurgerea şi promovarea disciplinei, studentul va avea cunoştinţele teoretice şi abilităţile practice pentru a realiza o serie de analize chimice calitative şi cantitative ale produselor cosmetice.</w:t>
            </w:r>
            <w:r w:rsidRPr="00AB3FF2">
              <w:rPr>
                <w:rFonts w:eastAsia="Times New Roman"/>
                <w:color w:val="000000"/>
                <w:sz w:val="22"/>
                <w:szCs w:val="22"/>
              </w:rPr>
              <w:br/>
              <w:t> </w:t>
            </w:r>
          </w:p>
        </w:tc>
      </w:tr>
    </w:tbl>
    <w:p w:rsidR="001D1D05" w:rsidRDefault="001D1D05">
      <w:pPr>
        <w:rPr>
          <w:rFonts w:eastAsia="Times New Roman"/>
          <w:color w:val="000000"/>
          <w:sz w:val="22"/>
          <w:szCs w:val="22"/>
        </w:rPr>
      </w:pPr>
    </w:p>
    <w:p w:rsidR="001D1D05" w:rsidRDefault="00B23C14">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tblPr>
      <w:tblGrid>
        <w:gridCol w:w="2535"/>
        <w:gridCol w:w="2534"/>
        <w:gridCol w:w="2534"/>
        <w:gridCol w:w="2534"/>
      </w:tblGrid>
      <w:tr w:rsidR="001D1D05">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10.3 Pondere în nota finală (%)</w:t>
            </w:r>
          </w:p>
        </w:tc>
      </w:tr>
      <w:tr w:rsidR="00AB3FF2" w:rsidTr="00EC057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rsidR="00AB3FF2" w:rsidRDefault="00AB3FF2" w:rsidP="005B137D">
            <w:pPr>
              <w:rPr>
                <w:rFonts w:eastAsia="Times New Roman"/>
                <w:color w:val="000000"/>
                <w:sz w:val="20"/>
                <w:szCs w:val="20"/>
              </w:rPr>
            </w:pPr>
            <w:r>
              <w:rPr>
                <w:sz w:val="20"/>
                <w:szCs w:val="20"/>
              </w:rPr>
              <w:t>Corectitudinea răspunsurilor în  discutarea problematicii tratate la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5B137D">
            <w:pPr>
              <w:rPr>
                <w:rFonts w:eastAsia="Times New Roman"/>
                <w:color w:val="000000"/>
                <w:sz w:val="20"/>
                <w:szCs w:val="20"/>
              </w:rPr>
            </w:pPr>
            <w:r>
              <w:rPr>
                <w:sz w:val="20"/>
                <w:szCs w:val="20"/>
              </w:rPr>
              <w:t>Verificare periodică + 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5B137D">
            <w:pPr>
              <w:jc w:val="center"/>
              <w:rPr>
                <w:rFonts w:eastAsia="Times New Roman"/>
                <w:color w:val="000000"/>
                <w:sz w:val="20"/>
                <w:szCs w:val="20"/>
              </w:rPr>
            </w:pPr>
            <w:r>
              <w:rPr>
                <w:color w:val="000000"/>
                <w:sz w:val="20"/>
                <w:szCs w:val="20"/>
              </w:rPr>
              <w:t>60</w:t>
            </w:r>
          </w:p>
        </w:tc>
      </w:tr>
      <w:tr w:rsidR="00AB3FF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5B137D">
            <w:pPr>
              <w:rPr>
                <w:rFonts w:eastAsia="Times New Roman"/>
                <w:color w:val="000000"/>
                <w:sz w:val="20"/>
                <w:szCs w:val="20"/>
              </w:rPr>
            </w:pPr>
            <w:r>
              <w:rPr>
                <w:spacing w:val="-6"/>
                <w:sz w:val="20"/>
                <w:szCs w:val="20"/>
              </w:rPr>
              <w:t>Receptarea informaţiei ştiinţifice prin îmbinarea metodelor de comunicare orală  cu metodele de  învăţare prin descoperire, precum şi a celor de problematizare sau   de tip algoritmic</w:t>
            </w:r>
            <w:r>
              <w:rPr>
                <w:sz w:val="20"/>
                <w:szCs w:val="20"/>
              </w:rPr>
              <w:t xml:space="preserve">. Îndeplinirea obiectivelor practice.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5B137D">
            <w:pPr>
              <w:ind w:left="57"/>
              <w:jc w:val="center"/>
              <w:rPr>
                <w:sz w:val="20"/>
                <w:szCs w:val="20"/>
              </w:rPr>
            </w:pPr>
          </w:p>
          <w:p w:rsidR="00AB3FF2" w:rsidRDefault="00AB3FF2" w:rsidP="005B137D">
            <w:pPr>
              <w:ind w:left="57"/>
              <w:jc w:val="center"/>
              <w:rPr>
                <w:sz w:val="20"/>
                <w:szCs w:val="20"/>
              </w:rPr>
            </w:pPr>
            <w:r>
              <w:rPr>
                <w:sz w:val="20"/>
                <w:szCs w:val="20"/>
              </w:rPr>
              <w:t>Efectuarea lucrărilor de laborator este obligatorie.</w:t>
            </w:r>
          </w:p>
          <w:p w:rsidR="00AB3FF2" w:rsidRDefault="00AB3FF2" w:rsidP="005B137D">
            <w:pPr>
              <w:rPr>
                <w:sz w:val="20"/>
                <w:szCs w:val="20"/>
              </w:rPr>
            </w:pPr>
          </w:p>
          <w:p w:rsidR="00AB3FF2" w:rsidRDefault="00AB3FF2" w:rsidP="005B137D">
            <w:pPr>
              <w:jc w:val="center"/>
              <w:rPr>
                <w:rFonts w:eastAsia="Times New Roman"/>
                <w:color w:val="000000"/>
                <w:sz w:val="20"/>
                <w:szCs w:val="20"/>
              </w:rPr>
            </w:pPr>
            <w:r>
              <w:rPr>
                <w:sz w:val="20"/>
                <w:szCs w:val="20"/>
              </w:rPr>
              <w:t>Verificare periodică + colocviu final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5B137D">
            <w:pPr>
              <w:jc w:val="center"/>
              <w:rPr>
                <w:rFonts w:eastAsia="Times New Roman"/>
                <w:color w:val="000000"/>
                <w:sz w:val="20"/>
                <w:szCs w:val="20"/>
              </w:rPr>
            </w:pPr>
            <w:r>
              <w:rPr>
                <w:sz w:val="20"/>
                <w:szCs w:val="20"/>
              </w:rPr>
              <w:t>40</w:t>
            </w:r>
          </w:p>
        </w:tc>
      </w:tr>
      <w:tr w:rsidR="001D1D0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1D1D05" w:rsidRDefault="00B23C14">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Standard minim de performanţă</w:t>
            </w:r>
          </w:p>
        </w:tc>
      </w:tr>
      <w:tr w:rsidR="001D1D05">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B23C14" w:rsidP="00AB3FF2">
            <w:pPr>
              <w:numPr>
                <w:ilvl w:val="0"/>
                <w:numId w:val="5"/>
              </w:numPr>
              <w:spacing w:line="276" w:lineRule="auto"/>
              <w:ind w:left="426"/>
              <w:jc w:val="both"/>
              <w:rPr>
                <w:sz w:val="20"/>
                <w:szCs w:val="20"/>
              </w:rPr>
            </w:pPr>
            <w:r>
              <w:rPr>
                <w:rFonts w:eastAsia="Times New Roman"/>
                <w:color w:val="000000"/>
                <w:sz w:val="20"/>
                <w:szCs w:val="20"/>
              </w:rPr>
              <w:t> </w:t>
            </w:r>
            <w:r w:rsidR="00AB3FF2">
              <w:rPr>
                <w:sz w:val="20"/>
                <w:szCs w:val="20"/>
              </w:rPr>
              <w:t>Detalierea claselor şi caracteristicilor produselor cosmetice studiate, a  materiilor prime utilizate în fabricarea lor, precum şi a metodelor de investigare a caracteristicilor de bază ale acestora; descrierea etapelor de formulare a unui produs cosmetic.</w:t>
            </w:r>
          </w:p>
          <w:p w:rsidR="001D1D05" w:rsidRPr="00AB3FF2" w:rsidRDefault="00AB3FF2" w:rsidP="00AB3FF2">
            <w:pPr>
              <w:numPr>
                <w:ilvl w:val="0"/>
                <w:numId w:val="5"/>
              </w:numPr>
              <w:spacing w:line="276" w:lineRule="auto"/>
              <w:ind w:left="426"/>
              <w:jc w:val="both"/>
              <w:rPr>
                <w:sz w:val="20"/>
                <w:szCs w:val="20"/>
              </w:rPr>
            </w:pPr>
            <w:r w:rsidRPr="00AB3FF2">
              <w:rPr>
                <w:sz w:val="20"/>
                <w:szCs w:val="20"/>
              </w:rPr>
              <w:t>Realizarea şi prezentarea unui proiect pe o tema dată</w:t>
            </w:r>
            <w:r>
              <w:rPr>
                <w:sz w:val="20"/>
                <w:szCs w:val="20"/>
              </w:rPr>
              <w:t>/liber aleasă</w:t>
            </w:r>
            <w:r w:rsidRPr="00AB3FF2">
              <w:rPr>
                <w:sz w:val="20"/>
                <w:szCs w:val="20"/>
              </w:rPr>
              <w:t xml:space="preserve"> în cadrul laboratorului.</w:t>
            </w:r>
            <w:r w:rsidRPr="00AB3FF2">
              <w:rPr>
                <w:rFonts w:eastAsia="Times New Roman"/>
                <w:color w:val="000000"/>
                <w:sz w:val="20"/>
                <w:szCs w:val="20"/>
              </w:rPr>
              <w:t> </w:t>
            </w:r>
          </w:p>
        </w:tc>
      </w:tr>
      <w:tr w:rsidR="00AB3FF2">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rsidR="00AB3FF2" w:rsidRDefault="00AB3FF2" w:rsidP="00AB3FF2">
            <w:pPr>
              <w:numPr>
                <w:ilvl w:val="0"/>
                <w:numId w:val="5"/>
              </w:numPr>
              <w:spacing w:line="276" w:lineRule="auto"/>
              <w:ind w:left="426"/>
              <w:jc w:val="both"/>
              <w:rPr>
                <w:rFonts w:eastAsia="Times New Roman"/>
                <w:color w:val="000000"/>
                <w:sz w:val="20"/>
                <w:szCs w:val="20"/>
              </w:rPr>
            </w:pPr>
            <w:r>
              <w:rPr>
                <w:sz w:val="20"/>
                <w:szCs w:val="20"/>
              </w:rPr>
              <w:t>Reexaminarea sau mărirea de notă se va face din toată materia de curs.</w:t>
            </w:r>
          </w:p>
        </w:tc>
      </w:tr>
    </w:tbl>
    <w:p w:rsidR="001D1D05" w:rsidRDefault="001D1D05">
      <w:pPr>
        <w:rPr>
          <w:rFonts w:eastAsia="Times New Roman"/>
          <w:color w:val="000000"/>
          <w:sz w:val="22"/>
          <w:szCs w:val="22"/>
        </w:rPr>
      </w:pPr>
    </w:p>
    <w:p w:rsidR="004C03D6" w:rsidRDefault="004C03D6">
      <w:pPr>
        <w:rPr>
          <w:rFonts w:eastAsia="Times New Roman"/>
          <w:color w:val="000000"/>
          <w:sz w:val="22"/>
          <w:szCs w:val="22"/>
        </w:rPr>
      </w:pPr>
    </w:p>
    <w:p w:rsidR="00540B2E" w:rsidRDefault="00540B2E">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1725"/>
        <w:gridCol w:w="4230"/>
        <w:gridCol w:w="4132"/>
      </w:tblGrid>
      <w:tr w:rsidR="00BC61E9" w:rsidTr="00A76A7E">
        <w:tc>
          <w:tcPr>
            <w:tcW w:w="855" w:type="pct"/>
            <w:hideMark/>
          </w:tcPr>
          <w:p w:rsidR="001D1D05" w:rsidRPr="00A76A7E" w:rsidRDefault="00B23C14">
            <w:pPr>
              <w:jc w:val="center"/>
              <w:rPr>
                <w:rFonts w:eastAsia="Times New Roman"/>
                <w:b/>
                <w:bCs/>
                <w:color w:val="000000"/>
                <w:sz w:val="22"/>
                <w:szCs w:val="22"/>
              </w:rPr>
            </w:pPr>
            <w:r w:rsidRPr="00A76A7E">
              <w:rPr>
                <w:rFonts w:eastAsia="Times New Roman"/>
                <w:b/>
                <w:bCs/>
                <w:color w:val="000000"/>
                <w:sz w:val="22"/>
                <w:szCs w:val="22"/>
              </w:rPr>
              <w:t>Data completării,</w:t>
            </w:r>
            <w:r w:rsidRPr="00A76A7E">
              <w:rPr>
                <w:rFonts w:eastAsia="Times New Roman"/>
                <w:b/>
                <w:bCs/>
                <w:color w:val="000000"/>
                <w:sz w:val="22"/>
                <w:szCs w:val="22"/>
              </w:rPr>
              <w:br/>
            </w:r>
            <w:r w:rsidR="00BC61E9" w:rsidRPr="00A76A7E">
              <w:rPr>
                <w:rFonts w:eastAsia="Times New Roman"/>
                <w:b/>
                <w:bCs/>
                <w:color w:val="000000"/>
                <w:sz w:val="22"/>
                <w:szCs w:val="22"/>
              </w:rPr>
              <w:t>27.09.2024</w:t>
            </w:r>
            <w:r w:rsidRPr="00A76A7E">
              <w:rPr>
                <w:rFonts w:eastAsia="Times New Roman"/>
                <w:b/>
                <w:bCs/>
                <w:color w:val="000000"/>
                <w:sz w:val="22"/>
                <w:szCs w:val="22"/>
              </w:rPr>
              <w:t> </w:t>
            </w:r>
          </w:p>
        </w:tc>
        <w:tc>
          <w:tcPr>
            <w:tcW w:w="2097" w:type="pct"/>
            <w:hideMark/>
          </w:tcPr>
          <w:p w:rsidR="001D1D05" w:rsidRPr="00A76A7E" w:rsidRDefault="00B23C14">
            <w:pPr>
              <w:jc w:val="center"/>
              <w:rPr>
                <w:rFonts w:eastAsia="Times New Roman"/>
                <w:b/>
                <w:bCs/>
                <w:color w:val="000000"/>
                <w:sz w:val="22"/>
                <w:szCs w:val="22"/>
              </w:rPr>
            </w:pPr>
            <w:r w:rsidRPr="00A76A7E">
              <w:rPr>
                <w:rFonts w:eastAsia="Times New Roman"/>
                <w:b/>
                <w:bCs/>
                <w:color w:val="000000"/>
                <w:sz w:val="22"/>
                <w:szCs w:val="22"/>
              </w:rPr>
              <w:t>Titular de curs,</w:t>
            </w:r>
            <w:r w:rsidRPr="00A76A7E">
              <w:rPr>
                <w:rFonts w:eastAsia="Times New Roman"/>
                <w:b/>
                <w:bCs/>
                <w:color w:val="000000"/>
                <w:sz w:val="22"/>
                <w:szCs w:val="22"/>
              </w:rPr>
              <w:br/>
            </w:r>
            <w:r w:rsidR="00BC61E9" w:rsidRPr="00A76A7E">
              <w:rPr>
                <w:rFonts w:eastAsia="Times New Roman"/>
                <w:b/>
                <w:bCs/>
                <w:color w:val="000000"/>
                <w:sz w:val="22"/>
                <w:szCs w:val="22"/>
              </w:rPr>
              <w:t>Conf. dr. Dorina AMĂRIUCĂI-MANTU</w:t>
            </w:r>
            <w:r w:rsidRPr="00A76A7E">
              <w:rPr>
                <w:rFonts w:eastAsia="Times New Roman"/>
                <w:b/>
                <w:bCs/>
                <w:color w:val="000000"/>
                <w:sz w:val="22"/>
                <w:szCs w:val="22"/>
              </w:rPr>
              <w:t> </w:t>
            </w:r>
          </w:p>
        </w:tc>
        <w:tc>
          <w:tcPr>
            <w:tcW w:w="2048" w:type="pct"/>
            <w:hideMark/>
          </w:tcPr>
          <w:p w:rsidR="001D1D05" w:rsidRPr="00A76A7E" w:rsidRDefault="00B23C14">
            <w:pPr>
              <w:jc w:val="center"/>
              <w:rPr>
                <w:rFonts w:eastAsia="Times New Roman"/>
                <w:b/>
                <w:bCs/>
                <w:color w:val="000000"/>
                <w:sz w:val="22"/>
                <w:szCs w:val="22"/>
              </w:rPr>
            </w:pPr>
            <w:r w:rsidRPr="00A76A7E">
              <w:rPr>
                <w:rFonts w:eastAsia="Times New Roman"/>
                <w:b/>
                <w:bCs/>
                <w:color w:val="000000"/>
                <w:sz w:val="22"/>
                <w:szCs w:val="22"/>
              </w:rPr>
              <w:t>Titular de seminar,</w:t>
            </w:r>
            <w:r w:rsidRPr="00A76A7E">
              <w:rPr>
                <w:rFonts w:eastAsia="Times New Roman"/>
                <w:b/>
                <w:bCs/>
                <w:color w:val="000000"/>
                <w:sz w:val="22"/>
                <w:szCs w:val="22"/>
              </w:rPr>
              <w:br/>
            </w:r>
            <w:r w:rsidR="00BC61E9" w:rsidRPr="00A76A7E">
              <w:rPr>
                <w:rFonts w:eastAsia="Times New Roman"/>
                <w:b/>
                <w:bCs/>
                <w:color w:val="000000"/>
                <w:sz w:val="22"/>
                <w:szCs w:val="22"/>
              </w:rPr>
              <w:t>Conf. dr. Dorina AMĂRIUCĂI-MANTU </w:t>
            </w:r>
            <w:r w:rsidRPr="00A76A7E">
              <w:rPr>
                <w:rFonts w:eastAsia="Times New Roman"/>
                <w:b/>
                <w:bCs/>
                <w:color w:val="000000"/>
                <w:sz w:val="22"/>
                <w:szCs w:val="22"/>
              </w:rPr>
              <w:t> </w:t>
            </w:r>
          </w:p>
        </w:tc>
      </w:tr>
    </w:tbl>
    <w:p w:rsidR="001D1D05" w:rsidRDefault="001D1D05">
      <w:pPr>
        <w:rPr>
          <w:rFonts w:eastAsia="Times New Roman"/>
          <w:color w:val="000000"/>
          <w:sz w:val="22"/>
          <w:szCs w:val="22"/>
        </w:rPr>
      </w:pPr>
    </w:p>
    <w:p w:rsidR="00540B2E" w:rsidRDefault="00540B2E">
      <w:pPr>
        <w:rPr>
          <w:rFonts w:eastAsia="Times New Roman"/>
          <w:color w:val="000000"/>
          <w:sz w:val="22"/>
          <w:szCs w:val="22"/>
        </w:rPr>
      </w:pPr>
    </w:p>
    <w:p w:rsidR="00540B2E" w:rsidRDefault="00540B2E">
      <w:pPr>
        <w:rPr>
          <w:rFonts w:eastAsia="Times New Roman"/>
          <w:color w:val="000000"/>
          <w:sz w:val="22"/>
          <w:szCs w:val="22"/>
        </w:rPr>
      </w:pPr>
    </w:p>
    <w:p w:rsidR="00C02C6F" w:rsidRDefault="00C02C6F">
      <w:pPr>
        <w:rPr>
          <w:rFonts w:eastAsia="Times New Roman"/>
          <w:color w:val="000000"/>
          <w:sz w:val="22"/>
          <w:szCs w:val="22"/>
        </w:rPr>
      </w:pPr>
    </w:p>
    <w:tbl>
      <w:tblPr>
        <w:tblW w:w="5000" w:type="pct"/>
        <w:tblCellMar>
          <w:top w:w="15" w:type="dxa"/>
          <w:left w:w="15" w:type="dxa"/>
          <w:bottom w:w="15" w:type="dxa"/>
          <w:right w:w="15" w:type="dxa"/>
        </w:tblCellMar>
        <w:tblLook w:val="04A0"/>
      </w:tblPr>
      <w:tblGrid>
        <w:gridCol w:w="4107"/>
        <w:gridCol w:w="5980"/>
      </w:tblGrid>
      <w:tr w:rsidR="001D1D05">
        <w:tc>
          <w:tcPr>
            <w:tcW w:w="0" w:type="auto"/>
            <w:hideMark/>
          </w:tcPr>
          <w:p w:rsidR="001D1D05" w:rsidRDefault="00B23C14">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rsidR="001D1D05" w:rsidRDefault="00B23C14">
            <w:pPr>
              <w:jc w:val="center"/>
              <w:rPr>
                <w:rFonts w:eastAsia="Times New Roman"/>
                <w:b/>
                <w:bCs/>
                <w:color w:val="000000"/>
              </w:rPr>
            </w:pPr>
            <w:r>
              <w:rPr>
                <w:rFonts w:eastAsia="Times New Roman"/>
                <w:b/>
                <w:bCs/>
                <w:color w:val="000000"/>
              </w:rPr>
              <w:t>Director de departament,</w:t>
            </w:r>
            <w:r>
              <w:rPr>
                <w:rFonts w:eastAsia="Times New Roman"/>
                <w:b/>
                <w:bCs/>
                <w:color w:val="000000"/>
              </w:rPr>
              <w:br/>
              <w:t xml:space="preserve">Prof. univ. dr. </w:t>
            </w:r>
            <w:proofErr w:type="spellStart"/>
            <w:r>
              <w:rPr>
                <w:rFonts w:eastAsia="Times New Roman"/>
                <w:b/>
                <w:bCs/>
                <w:color w:val="000000"/>
              </w:rPr>
              <w:t>habil</w:t>
            </w:r>
            <w:proofErr w:type="spellEnd"/>
            <w:r>
              <w:rPr>
                <w:rFonts w:eastAsia="Times New Roman"/>
                <w:b/>
                <w:bCs/>
                <w:color w:val="000000"/>
              </w:rPr>
              <w:t>. Mihail-Lucian BIRSA</w:t>
            </w:r>
          </w:p>
        </w:tc>
      </w:tr>
    </w:tbl>
    <w:p w:rsidR="00B23C14" w:rsidRDefault="00B23C14">
      <w:pPr>
        <w:rPr>
          <w:rFonts w:eastAsia="Times New Roman"/>
        </w:rPr>
      </w:pPr>
    </w:p>
    <w:sectPr w:rsidR="00B23C14" w:rsidSect="001D1D05">
      <w:pgSz w:w="11900" w:h="16840"/>
      <w:pgMar w:top="720" w:right="567" w:bottom="720" w:left="1276" w:header="720" w:footer="144"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262AA"/>
    <w:multiLevelType w:val="multilevel"/>
    <w:tmpl w:val="BEBE0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930B8D"/>
    <w:multiLevelType w:val="multilevel"/>
    <w:tmpl w:val="7E2CBF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42EC2827"/>
    <w:multiLevelType w:val="hybridMultilevel"/>
    <w:tmpl w:val="CED2D80E"/>
    <w:lvl w:ilvl="0" w:tplc="669CF5B6">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48C145D0"/>
    <w:multiLevelType w:val="hybridMultilevel"/>
    <w:tmpl w:val="4FB8D1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542394F"/>
    <w:multiLevelType w:val="hybridMultilevel"/>
    <w:tmpl w:val="8B4C6D46"/>
    <w:lvl w:ilvl="0" w:tplc="08090005">
      <w:start w:val="1"/>
      <w:numFmt w:val="bullet"/>
      <w:lvlText w:val=""/>
      <w:lvlJc w:val="left"/>
      <w:pPr>
        <w:ind w:left="777" w:hanging="360"/>
      </w:pPr>
      <w:rPr>
        <w:rFonts w:ascii="Wingdings" w:hAnsi="Wingdings" w:hint="default"/>
      </w:rPr>
    </w:lvl>
    <w:lvl w:ilvl="1" w:tplc="08090003">
      <w:start w:val="1"/>
      <w:numFmt w:val="bullet"/>
      <w:lvlText w:val="o"/>
      <w:lvlJc w:val="left"/>
      <w:pPr>
        <w:ind w:left="1497" w:hanging="360"/>
      </w:pPr>
      <w:rPr>
        <w:rFonts w:ascii="Courier New" w:hAnsi="Courier New" w:cs="Courier New" w:hint="default"/>
      </w:rPr>
    </w:lvl>
    <w:lvl w:ilvl="2" w:tplc="08090005">
      <w:start w:val="1"/>
      <w:numFmt w:val="bullet"/>
      <w:lvlText w:val=""/>
      <w:lvlJc w:val="left"/>
      <w:pPr>
        <w:ind w:left="2217" w:hanging="360"/>
      </w:pPr>
      <w:rPr>
        <w:rFonts w:ascii="Wingdings" w:hAnsi="Wingdings" w:hint="default"/>
      </w:rPr>
    </w:lvl>
    <w:lvl w:ilvl="3" w:tplc="08090001">
      <w:start w:val="1"/>
      <w:numFmt w:val="bullet"/>
      <w:lvlText w:val=""/>
      <w:lvlJc w:val="left"/>
      <w:pPr>
        <w:ind w:left="2937" w:hanging="360"/>
      </w:pPr>
      <w:rPr>
        <w:rFonts w:ascii="Symbol" w:hAnsi="Symbol" w:hint="default"/>
      </w:rPr>
    </w:lvl>
    <w:lvl w:ilvl="4" w:tplc="08090003">
      <w:start w:val="1"/>
      <w:numFmt w:val="bullet"/>
      <w:lvlText w:val="o"/>
      <w:lvlJc w:val="left"/>
      <w:pPr>
        <w:ind w:left="3657" w:hanging="360"/>
      </w:pPr>
      <w:rPr>
        <w:rFonts w:ascii="Courier New" w:hAnsi="Courier New" w:cs="Courier New" w:hint="default"/>
      </w:rPr>
    </w:lvl>
    <w:lvl w:ilvl="5" w:tplc="08090005">
      <w:start w:val="1"/>
      <w:numFmt w:val="bullet"/>
      <w:lvlText w:val=""/>
      <w:lvlJc w:val="left"/>
      <w:pPr>
        <w:ind w:left="4377" w:hanging="360"/>
      </w:pPr>
      <w:rPr>
        <w:rFonts w:ascii="Wingdings" w:hAnsi="Wingdings" w:hint="default"/>
      </w:rPr>
    </w:lvl>
    <w:lvl w:ilvl="6" w:tplc="08090001">
      <w:start w:val="1"/>
      <w:numFmt w:val="bullet"/>
      <w:lvlText w:val=""/>
      <w:lvlJc w:val="left"/>
      <w:pPr>
        <w:ind w:left="5097" w:hanging="360"/>
      </w:pPr>
      <w:rPr>
        <w:rFonts w:ascii="Symbol" w:hAnsi="Symbol" w:hint="default"/>
      </w:rPr>
    </w:lvl>
    <w:lvl w:ilvl="7" w:tplc="08090003">
      <w:start w:val="1"/>
      <w:numFmt w:val="bullet"/>
      <w:lvlText w:val="o"/>
      <w:lvlJc w:val="left"/>
      <w:pPr>
        <w:ind w:left="5817" w:hanging="360"/>
      </w:pPr>
      <w:rPr>
        <w:rFonts w:ascii="Courier New" w:hAnsi="Courier New" w:cs="Courier New" w:hint="default"/>
      </w:rPr>
    </w:lvl>
    <w:lvl w:ilvl="8" w:tplc="08090005">
      <w:start w:val="1"/>
      <w:numFmt w:val="bullet"/>
      <w:lvlText w:val=""/>
      <w:lvlJc w:val="left"/>
      <w:pPr>
        <w:ind w:left="6537" w:hanging="360"/>
      </w:pPr>
      <w:rPr>
        <w:rFonts w:ascii="Wingdings" w:hAnsi="Wingding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08"/>
  <w:hyphenationZone w:val="425"/>
  <w:noPunctuationKerning/>
  <w:characterSpacingControl w:val="doNotCompress"/>
  <w:compat>
    <w:doNotSnapToGridInCell/>
    <w:doNotWrapTextWithPunct/>
    <w:doNotUseEastAsianBreakRules/>
    <w:growAutofit/>
  </w:compat>
  <w:rsids>
    <w:rsidRoot w:val="004E0A49"/>
    <w:rsid w:val="001D1D05"/>
    <w:rsid w:val="0031717A"/>
    <w:rsid w:val="00325168"/>
    <w:rsid w:val="003B3250"/>
    <w:rsid w:val="003C4A0C"/>
    <w:rsid w:val="003D3A72"/>
    <w:rsid w:val="004C03D6"/>
    <w:rsid w:val="004E0A49"/>
    <w:rsid w:val="00500D59"/>
    <w:rsid w:val="00540B2E"/>
    <w:rsid w:val="00634C7D"/>
    <w:rsid w:val="006715F1"/>
    <w:rsid w:val="00785CA6"/>
    <w:rsid w:val="007F6A12"/>
    <w:rsid w:val="00A76A7E"/>
    <w:rsid w:val="00AB3FF2"/>
    <w:rsid w:val="00AF4F56"/>
    <w:rsid w:val="00B23C14"/>
    <w:rsid w:val="00BC61E9"/>
    <w:rsid w:val="00C02C6F"/>
    <w:rsid w:val="00CC2154"/>
    <w:rsid w:val="00CE1718"/>
    <w:rsid w:val="00D34677"/>
    <w:rsid w:val="00D675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1D05"/>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D1D05"/>
    <w:pPr>
      <w:spacing w:before="15" w:after="15"/>
    </w:pPr>
  </w:style>
  <w:style w:type="paragraph" w:styleId="NormalWeb">
    <w:name w:val="Normal (Web)"/>
    <w:basedOn w:val="Normal"/>
    <w:uiPriority w:val="99"/>
    <w:semiHidden/>
    <w:unhideWhenUsed/>
    <w:rsid w:val="001D1D05"/>
    <w:pPr>
      <w:spacing w:before="15" w:after="15"/>
    </w:pPr>
  </w:style>
  <w:style w:type="paragraph" w:customStyle="1" w:styleId="antetpagina">
    <w:name w:val="antet_pagina"/>
    <w:basedOn w:val="Normal"/>
    <w:rsid w:val="001D1D05"/>
    <w:pPr>
      <w:spacing w:before="15" w:after="15"/>
    </w:pPr>
    <w:rPr>
      <w:sz w:val="22"/>
      <w:szCs w:val="22"/>
    </w:rPr>
  </w:style>
  <w:style w:type="paragraph" w:customStyle="1" w:styleId="titlu">
    <w:name w:val="titlu"/>
    <w:basedOn w:val="Normal"/>
    <w:rsid w:val="001D1D05"/>
    <w:pPr>
      <w:spacing w:before="15" w:after="15"/>
    </w:pPr>
    <w:rPr>
      <w:b/>
      <w:bCs/>
      <w:sz w:val="22"/>
      <w:szCs w:val="22"/>
    </w:rPr>
  </w:style>
  <w:style w:type="paragraph" w:customStyle="1" w:styleId="titluplan">
    <w:name w:val="titlu_plan"/>
    <w:basedOn w:val="Normal"/>
    <w:rsid w:val="001D1D05"/>
    <w:pPr>
      <w:jc w:val="center"/>
    </w:pPr>
    <w:rPr>
      <w:b/>
      <w:bCs/>
      <w:sz w:val="26"/>
      <w:szCs w:val="26"/>
    </w:rPr>
  </w:style>
  <w:style w:type="paragraph" w:customStyle="1" w:styleId="titludiscplan">
    <w:name w:val="titlu_disc_plan"/>
    <w:basedOn w:val="Normal"/>
    <w:rsid w:val="001D1D05"/>
    <w:pPr>
      <w:spacing w:before="400" w:after="200"/>
      <w:jc w:val="center"/>
    </w:pPr>
    <w:rPr>
      <w:b/>
      <w:bCs/>
      <w:color w:val="006699"/>
      <w:sz w:val="22"/>
      <w:szCs w:val="22"/>
    </w:rPr>
  </w:style>
  <w:style w:type="paragraph" w:customStyle="1" w:styleId="subtitlu">
    <w:name w:val="subtitlu"/>
    <w:basedOn w:val="Normal"/>
    <w:rsid w:val="001D1D05"/>
    <w:pPr>
      <w:spacing w:before="400"/>
      <w:ind w:left="300"/>
    </w:pPr>
    <w:rPr>
      <w:b/>
      <w:bCs/>
    </w:rPr>
  </w:style>
  <w:style w:type="paragraph" w:customStyle="1" w:styleId="continut">
    <w:name w:val="continut"/>
    <w:basedOn w:val="Normal"/>
    <w:rsid w:val="001D1D05"/>
    <w:pPr>
      <w:ind w:left="100"/>
      <w:jc w:val="both"/>
    </w:pPr>
    <w:rPr>
      <w:sz w:val="22"/>
      <w:szCs w:val="22"/>
    </w:rPr>
  </w:style>
  <w:style w:type="paragraph" w:styleId="BalloonText">
    <w:name w:val="Balloon Text"/>
    <w:basedOn w:val="Normal"/>
    <w:link w:val="BalloonTextChar"/>
    <w:uiPriority w:val="99"/>
    <w:semiHidden/>
    <w:unhideWhenUsed/>
    <w:rsid w:val="00BC61E9"/>
    <w:rPr>
      <w:rFonts w:ascii="Tahoma" w:hAnsi="Tahoma" w:cs="Tahoma"/>
      <w:sz w:val="16"/>
      <w:szCs w:val="16"/>
    </w:rPr>
  </w:style>
  <w:style w:type="character" w:customStyle="1" w:styleId="BalloonTextChar">
    <w:name w:val="Balloon Text Char"/>
    <w:basedOn w:val="DefaultParagraphFont"/>
    <w:link w:val="BalloonText"/>
    <w:uiPriority w:val="99"/>
    <w:semiHidden/>
    <w:rsid w:val="00BC61E9"/>
    <w:rPr>
      <w:rFonts w:ascii="Tahoma" w:eastAsiaTheme="minorEastAsia" w:hAnsi="Tahoma" w:cs="Tahoma"/>
      <w:sz w:val="16"/>
      <w:szCs w:val="16"/>
    </w:rPr>
  </w:style>
  <w:style w:type="paragraph" w:customStyle="1" w:styleId="ColorfulList-Accent11">
    <w:name w:val="Colorful List - Accent 11"/>
    <w:basedOn w:val="Normal"/>
    <w:uiPriority w:val="34"/>
    <w:semiHidden/>
    <w:qFormat/>
    <w:rsid w:val="00500D59"/>
    <w:pPr>
      <w:ind w:left="720"/>
      <w:contextualSpacing/>
    </w:pPr>
    <w:rPr>
      <w:rFonts w:ascii="Cambria" w:eastAsia="MS Mincho" w:hAnsi="Cambria"/>
      <w:lang w:val="en-US" w:eastAsia="en-US"/>
    </w:rPr>
  </w:style>
  <w:style w:type="character" w:styleId="Hyperlink">
    <w:name w:val="Hyperlink"/>
    <w:uiPriority w:val="99"/>
    <w:semiHidden/>
    <w:unhideWhenUsed/>
    <w:rsid w:val="00CE1718"/>
    <w:rPr>
      <w:color w:val="0000FF"/>
      <w:u w:val="single"/>
    </w:rPr>
  </w:style>
  <w:style w:type="paragraph" w:styleId="ListParagraph">
    <w:name w:val="List Paragraph"/>
    <w:basedOn w:val="Normal"/>
    <w:uiPriority w:val="34"/>
    <w:qFormat/>
    <w:rsid w:val="00CE1718"/>
    <w:pPr>
      <w:ind w:left="720"/>
      <w:contextualSpacing/>
    </w:pPr>
    <w:rPr>
      <w:lang w:val="en-US" w:eastAsia="en-US"/>
    </w:rPr>
  </w:style>
  <w:style w:type="character" w:customStyle="1" w:styleId="text31">
    <w:name w:val="text31"/>
    <w:rsid w:val="00CE1718"/>
    <w:rPr>
      <w:rFonts w:ascii="Arial Unicode MS" w:eastAsia="Arial Unicode MS" w:hAnsi="Arial Unicode MS" w:cs="Arial Unicode MS" w:hint="eastAsia"/>
      <w:b/>
      <w:bCs/>
      <w:color w:val="212063"/>
      <w:sz w:val="24"/>
      <w:szCs w:val="24"/>
    </w:rPr>
  </w:style>
  <w:style w:type="character" w:customStyle="1" w:styleId="smaller1">
    <w:name w:val="smaller1"/>
    <w:rsid w:val="00CE1718"/>
    <w:rPr>
      <w:rFonts w:ascii="Arial" w:hAnsi="Arial" w:cs="Arial" w:hint="default"/>
      <w:sz w:val="18"/>
      <w:szCs w:val="18"/>
    </w:rPr>
  </w:style>
  <w:style w:type="character" w:customStyle="1" w:styleId="title-text">
    <w:name w:val="title-text"/>
    <w:basedOn w:val="DefaultParagraphFont"/>
    <w:rsid w:val="003D3A72"/>
  </w:style>
</w:styles>
</file>

<file path=word/webSettings.xml><?xml version="1.0" encoding="utf-8"?>
<w:webSettings xmlns:r="http://schemas.openxmlformats.org/officeDocument/2006/relationships" xmlns:w="http://schemas.openxmlformats.org/wordprocessingml/2006/main">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open_window(%22http://193.231.13.10:8991/F/4TP7222397U63HK8HNDBBA8RJBBJEM3IYADA641FGKE7E4GJRV-70875?func=service&amp;doc_number=000477373&amp;line_number=0009&amp;service_type=TAG%22);" TargetMode="External"/><Relationship Id="rId3" Type="http://schemas.openxmlformats.org/officeDocument/2006/relationships/settings" Target="settings.xml"/><Relationship Id="rId7" Type="http://schemas.openxmlformats.org/officeDocument/2006/relationships/hyperlink" Target="javascript:open_window(%22http://193.231.13.10:8991/F/4TP7222397U63HK8HNDBBA8RJBBJEM3IYADA641FGKE7E4GJRV-70877?func=service&amp;doc_number=000477373&amp;line_number=0010&amp;service_type=TAG%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open_window(%22http://193.231.13.10:8991/F/4TP7222397U63HK8HNDBBA8RJBBJEM3IYADA641FGKE7E4GJRV-70875?func=service&amp;doc_number=000477373&amp;line_number=0009&amp;service_type=TAG%22);"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pharmacyguideline.com/2022/01/emuls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2107</Words>
  <Characters>12015</Characters>
  <Application>Microsoft Office Word</Application>
  <DocSecurity>0</DocSecurity>
  <Lines>100</Lines>
  <Paragraphs>28</Paragraphs>
  <ScaleCrop>false</ScaleCrop>
  <Company/>
  <LinksUpToDate>false</LinksUpToDate>
  <CharactersWithSpaces>14094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OrgChem</cp:lastModifiedBy>
  <cp:revision>32</cp:revision>
  <cp:lastPrinted>2024-10-03T09:27:00Z</cp:lastPrinted>
  <dcterms:created xsi:type="dcterms:W3CDTF">2024-09-29T16:14:00Z</dcterms:created>
  <dcterms:modified xsi:type="dcterms:W3CDTF">2024-10-03T09:35:00Z</dcterms:modified>
</cp:coreProperties>
</file>