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DDC9B" w14:textId="77777777" w:rsidR="00EE5A0C" w:rsidRDefault="0081720A">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31BDCC5F" wp14:editId="595619B3">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4C150BC3" w14:textId="77777777" w:rsidR="00EE5A0C" w:rsidRDefault="0081720A">
      <w:pPr>
        <w:pStyle w:val="titludiscplan"/>
      </w:pPr>
      <w:r>
        <w:t>FIŞA DISCIPLINEI</w:t>
      </w:r>
    </w:p>
    <w:p w14:paraId="5E710F6E" w14:textId="77777777" w:rsidR="00EE5A0C" w:rsidRDefault="0081720A">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E5A0C" w14:paraId="5BAB1DE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69D5C4" w14:textId="6036CDD0" w:rsidR="00EE5A0C" w:rsidRDefault="0081720A">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r w:rsidR="00BC0BF2">
              <w:rPr>
                <w:rFonts w:eastAsia="Times New Roman"/>
                <w:color w:val="000000"/>
                <w:sz w:val="20"/>
                <w:szCs w:val="20"/>
              </w:rPr>
              <w:t>Instituția</w:t>
            </w:r>
            <w:r>
              <w:rPr>
                <w:rFonts w:eastAsia="Times New Roman"/>
                <w:color w:val="000000"/>
                <w:sz w:val="20"/>
                <w:szCs w:val="20"/>
              </w:rPr>
              <w:t xml:space="preserve"> de </w:t>
            </w:r>
            <w:r w:rsidR="00BC0BF2">
              <w:rPr>
                <w:rFonts w:eastAsia="Times New Roman"/>
                <w:color w:val="000000"/>
                <w:sz w:val="20"/>
                <w:szCs w:val="20"/>
              </w:rPr>
              <w:t>învățământ</w:t>
            </w:r>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3A7BC6" w14:textId="77777777" w:rsidR="00EE5A0C" w:rsidRDefault="0081720A">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EE5A0C" w14:paraId="2E329D9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A782AF" w14:textId="77777777" w:rsidR="00EE5A0C" w:rsidRDefault="0081720A">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4D43E7" w14:textId="77777777" w:rsidR="00EE5A0C" w:rsidRDefault="0081720A">
            <w:pPr>
              <w:rPr>
                <w:rFonts w:eastAsia="Times New Roman"/>
                <w:color w:val="000000"/>
                <w:sz w:val="20"/>
                <w:szCs w:val="20"/>
              </w:rPr>
            </w:pPr>
            <w:r>
              <w:rPr>
                <w:rFonts w:eastAsia="Times New Roman"/>
                <w:b/>
                <w:bCs/>
                <w:color w:val="000000"/>
                <w:sz w:val="20"/>
                <w:szCs w:val="20"/>
              </w:rPr>
              <w:t>Facultatea de Chimie</w:t>
            </w:r>
          </w:p>
        </w:tc>
      </w:tr>
      <w:tr w:rsidR="00EE5A0C" w14:paraId="7D0B505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D50EFC" w14:textId="77777777" w:rsidR="00EE5A0C" w:rsidRDefault="0081720A">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ACC4EC" w14:textId="77777777" w:rsidR="00EE5A0C" w:rsidRDefault="0081720A">
            <w:pPr>
              <w:rPr>
                <w:rFonts w:eastAsia="Times New Roman"/>
                <w:color w:val="000000"/>
                <w:sz w:val="20"/>
                <w:szCs w:val="20"/>
              </w:rPr>
            </w:pPr>
            <w:r>
              <w:rPr>
                <w:rFonts w:eastAsia="Times New Roman"/>
                <w:b/>
                <w:bCs/>
                <w:color w:val="000000"/>
                <w:sz w:val="20"/>
                <w:szCs w:val="20"/>
              </w:rPr>
              <w:t>DEPARTAMENTUL DE CHIMIE</w:t>
            </w:r>
          </w:p>
        </w:tc>
      </w:tr>
      <w:tr w:rsidR="00EE5A0C" w14:paraId="146753B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174705" w14:textId="77777777" w:rsidR="00EE5A0C" w:rsidRDefault="0081720A">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0C640F" w14:textId="77777777" w:rsidR="00EE5A0C" w:rsidRDefault="0081720A">
            <w:pPr>
              <w:rPr>
                <w:rFonts w:eastAsia="Times New Roman"/>
                <w:color w:val="000000"/>
                <w:sz w:val="20"/>
                <w:szCs w:val="20"/>
              </w:rPr>
            </w:pPr>
            <w:r>
              <w:rPr>
                <w:rFonts w:eastAsia="Times New Roman"/>
                <w:b/>
                <w:bCs/>
                <w:color w:val="000000"/>
                <w:sz w:val="20"/>
                <w:szCs w:val="20"/>
              </w:rPr>
              <w:t>CHIMIE</w:t>
            </w:r>
          </w:p>
        </w:tc>
      </w:tr>
      <w:tr w:rsidR="00EE5A0C" w14:paraId="30EB58E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044DA7" w14:textId="77777777" w:rsidR="00EE5A0C" w:rsidRDefault="0081720A">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23F142" w14:textId="77777777" w:rsidR="00EE5A0C" w:rsidRDefault="0081720A">
            <w:pPr>
              <w:rPr>
                <w:rFonts w:eastAsia="Times New Roman"/>
                <w:color w:val="000000"/>
                <w:sz w:val="20"/>
                <w:szCs w:val="20"/>
              </w:rPr>
            </w:pPr>
            <w:r>
              <w:rPr>
                <w:rFonts w:eastAsia="Times New Roman"/>
                <w:b/>
                <w:bCs/>
                <w:color w:val="000000"/>
                <w:sz w:val="20"/>
                <w:szCs w:val="20"/>
              </w:rPr>
              <w:t>Masterat</w:t>
            </w:r>
          </w:p>
        </w:tc>
      </w:tr>
      <w:tr w:rsidR="00EE5A0C" w14:paraId="7F86DFC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BE6D49" w14:textId="77777777" w:rsidR="00EE5A0C" w:rsidRDefault="0081720A">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735B6A" w14:textId="77777777" w:rsidR="00EE5A0C" w:rsidRDefault="0081720A">
            <w:pPr>
              <w:rPr>
                <w:rFonts w:eastAsia="Times New Roman"/>
                <w:color w:val="000000"/>
                <w:sz w:val="20"/>
                <w:szCs w:val="20"/>
              </w:rPr>
            </w:pPr>
            <w:r>
              <w:rPr>
                <w:rFonts w:eastAsia="Times New Roman"/>
                <w:b/>
                <w:bCs/>
                <w:color w:val="000000"/>
                <w:sz w:val="20"/>
                <w:szCs w:val="20"/>
              </w:rPr>
              <w:t xml:space="preserve">Chimia produselor cosmetice </w:t>
            </w:r>
            <w:proofErr w:type="spellStart"/>
            <w:r>
              <w:rPr>
                <w:rFonts w:eastAsia="Times New Roman"/>
                <w:b/>
                <w:bCs/>
                <w:color w:val="000000"/>
                <w:sz w:val="20"/>
                <w:szCs w:val="20"/>
              </w:rPr>
              <w:t>şi</w:t>
            </w:r>
            <w:proofErr w:type="spellEnd"/>
            <w:r>
              <w:rPr>
                <w:rFonts w:eastAsia="Times New Roman"/>
                <w:b/>
                <w:bCs/>
                <w:color w:val="000000"/>
                <w:sz w:val="20"/>
                <w:szCs w:val="20"/>
              </w:rPr>
              <w:t xml:space="preserve"> farmaceutice</w:t>
            </w:r>
          </w:p>
        </w:tc>
      </w:tr>
    </w:tbl>
    <w:p w14:paraId="7444A3B2" w14:textId="77777777" w:rsidR="00EE5A0C" w:rsidRDefault="00EE5A0C">
      <w:pPr>
        <w:rPr>
          <w:rFonts w:eastAsia="Times New Roman"/>
          <w:color w:val="000000"/>
          <w:sz w:val="22"/>
          <w:szCs w:val="22"/>
        </w:rPr>
      </w:pPr>
    </w:p>
    <w:p w14:paraId="0848D6FC" w14:textId="77777777" w:rsidR="00EE5A0C" w:rsidRDefault="0081720A">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EE5A0C" w14:paraId="6099A619"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6C23A3" w14:textId="77777777" w:rsidR="00EE5A0C" w:rsidRDefault="0081720A">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A016DA" w14:textId="77777777" w:rsidR="00EE5A0C" w:rsidRDefault="0081720A">
            <w:pPr>
              <w:rPr>
                <w:rFonts w:eastAsia="Times New Roman"/>
                <w:color w:val="000000"/>
                <w:sz w:val="20"/>
                <w:szCs w:val="20"/>
              </w:rPr>
            </w:pPr>
            <w:r>
              <w:rPr>
                <w:rFonts w:eastAsia="Times New Roman"/>
                <w:color w:val="000000"/>
                <w:sz w:val="20"/>
                <w:szCs w:val="20"/>
              </w:rPr>
              <w:t>Strategii în sinteza organică</w:t>
            </w:r>
          </w:p>
        </w:tc>
      </w:tr>
      <w:tr w:rsidR="00EE5A0C" w14:paraId="1B7971AD"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86056C" w14:textId="7A62771B" w:rsidR="00EE5A0C" w:rsidRDefault="0081720A">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r w:rsidR="00BC0BF2">
              <w:rPr>
                <w:rFonts w:eastAsia="Times New Roman"/>
                <w:color w:val="000000"/>
                <w:sz w:val="20"/>
                <w:szCs w:val="20"/>
              </w:rPr>
              <w:t>activităților</w:t>
            </w:r>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8AA8C6" w14:textId="2EDE1763" w:rsidR="00EE5A0C" w:rsidRDefault="00BC0BF2">
            <w:pPr>
              <w:rPr>
                <w:rFonts w:eastAsia="Times New Roman"/>
                <w:color w:val="000000"/>
                <w:sz w:val="20"/>
                <w:szCs w:val="20"/>
              </w:rPr>
            </w:pPr>
            <w:r>
              <w:rPr>
                <w:rFonts w:eastAsia="Times New Roman"/>
                <w:color w:val="000000"/>
                <w:sz w:val="20"/>
                <w:szCs w:val="20"/>
              </w:rPr>
              <w:t>Prof. dr. Costel MOLDOVEANU</w:t>
            </w:r>
          </w:p>
        </w:tc>
      </w:tr>
      <w:tr w:rsidR="00EE5A0C" w14:paraId="361CEAA1"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0AAC3D" w14:textId="0AF766D7" w:rsidR="00EE5A0C" w:rsidRDefault="0081720A">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r w:rsidR="00BC0BF2">
              <w:rPr>
                <w:rFonts w:eastAsia="Times New Roman"/>
                <w:color w:val="000000"/>
                <w:sz w:val="20"/>
                <w:szCs w:val="20"/>
              </w:rPr>
              <w:t>activităților</w:t>
            </w:r>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7E6CB3" w14:textId="6A435407" w:rsidR="00EE5A0C" w:rsidRDefault="00BC0BF2">
            <w:pPr>
              <w:rPr>
                <w:rFonts w:eastAsia="Times New Roman"/>
                <w:color w:val="000000"/>
                <w:sz w:val="20"/>
                <w:szCs w:val="20"/>
              </w:rPr>
            </w:pPr>
            <w:r>
              <w:rPr>
                <w:rFonts w:eastAsia="Times New Roman"/>
                <w:color w:val="000000"/>
                <w:sz w:val="20"/>
                <w:szCs w:val="20"/>
              </w:rPr>
              <w:t>Prof. dr. Costel MOLDOVEANU</w:t>
            </w:r>
          </w:p>
        </w:tc>
      </w:tr>
      <w:tr w:rsidR="00EE5A0C" w14:paraId="5FABFB09"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61EB52" w14:textId="77777777" w:rsidR="00EE5A0C" w:rsidRDefault="0081720A">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D8D718B" w14:textId="77777777" w:rsidR="00EE5A0C" w:rsidRDefault="0081720A">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49C9A6" w14:textId="77777777" w:rsidR="00EE5A0C" w:rsidRDefault="0081720A">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7C9AB37" w14:textId="77777777" w:rsidR="00EE5A0C" w:rsidRDefault="0081720A">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BA2283" w14:textId="77777777" w:rsidR="00EE5A0C" w:rsidRDefault="0081720A">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5CAEB02" w14:textId="77777777" w:rsidR="00EE5A0C" w:rsidRDefault="0081720A">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A68977" w14:textId="63A1CAC6" w:rsidR="00EE5A0C" w:rsidRDefault="0081720A">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767FBE">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3F4569F" w14:textId="77777777" w:rsidR="00EE5A0C" w:rsidRDefault="0081720A">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63CA69F9" w14:textId="77777777" w:rsidR="00EE5A0C" w:rsidRDefault="0081720A">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67507043" w14:textId="77777777" w:rsidR="00EE5A0C" w:rsidRDefault="00EE5A0C">
      <w:pPr>
        <w:rPr>
          <w:rFonts w:eastAsia="Times New Roman"/>
          <w:color w:val="000000"/>
          <w:sz w:val="22"/>
          <w:szCs w:val="22"/>
        </w:rPr>
      </w:pPr>
    </w:p>
    <w:p w14:paraId="13EFAF61" w14:textId="77777777" w:rsidR="00EE5A0C" w:rsidRDefault="0081720A">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EE5A0C" w14:paraId="4F8BBA44"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27EB6F" w14:textId="77777777" w:rsidR="00EE5A0C" w:rsidRDefault="0081720A">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F80014E" w14:textId="77777777" w:rsidR="00EE5A0C" w:rsidRDefault="0081720A">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BECA1A" w14:textId="77777777" w:rsidR="00EE5A0C" w:rsidRDefault="0081720A">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E5C2D33" w14:textId="77777777" w:rsidR="00EE5A0C" w:rsidRDefault="0081720A">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3ECAA1" w14:textId="77777777" w:rsidR="00EE5A0C" w:rsidRDefault="0081720A">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0F058CE" w14:textId="77777777" w:rsidR="00EE5A0C" w:rsidRDefault="0081720A">
            <w:pPr>
              <w:jc w:val="center"/>
              <w:rPr>
                <w:rFonts w:eastAsia="Times New Roman"/>
                <w:color w:val="000000"/>
                <w:sz w:val="20"/>
                <w:szCs w:val="20"/>
              </w:rPr>
            </w:pPr>
            <w:r>
              <w:rPr>
                <w:rFonts w:eastAsia="Times New Roman"/>
                <w:color w:val="000000"/>
                <w:sz w:val="20"/>
                <w:szCs w:val="20"/>
              </w:rPr>
              <w:t>2</w:t>
            </w:r>
          </w:p>
        </w:tc>
      </w:tr>
      <w:tr w:rsidR="00EE5A0C" w14:paraId="0A5644E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759E0B" w14:textId="77777777" w:rsidR="00EE5A0C" w:rsidRDefault="0081720A">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13CCF95" w14:textId="77777777" w:rsidR="00EE5A0C" w:rsidRDefault="0081720A">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F45AD3" w14:textId="77777777" w:rsidR="00EE5A0C" w:rsidRDefault="0081720A">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D4D265F" w14:textId="77777777" w:rsidR="00EE5A0C" w:rsidRDefault="0081720A">
            <w:pPr>
              <w:jc w:val="center"/>
              <w:rPr>
                <w:rFonts w:eastAsia="Times New Roman"/>
                <w:color w:val="000000"/>
                <w:sz w:val="20"/>
                <w:szCs w:val="20"/>
              </w:rPr>
            </w:pPr>
            <w:r>
              <w:rPr>
                <w:rFonts w:eastAsia="Times New Roman"/>
                <w:color w:val="000000"/>
                <w:sz w:val="20"/>
                <w:szCs w:val="20"/>
              </w:rPr>
              <w:t>24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C5DC8F" w14:textId="77777777" w:rsidR="00EE5A0C" w:rsidRDefault="0081720A">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8AB2FD1" w14:textId="77777777" w:rsidR="00EE5A0C" w:rsidRDefault="0081720A">
            <w:pPr>
              <w:jc w:val="center"/>
              <w:rPr>
                <w:rFonts w:eastAsia="Times New Roman"/>
                <w:color w:val="000000"/>
                <w:sz w:val="20"/>
                <w:szCs w:val="20"/>
              </w:rPr>
            </w:pPr>
            <w:r>
              <w:rPr>
                <w:rFonts w:eastAsia="Times New Roman"/>
                <w:color w:val="000000"/>
                <w:sz w:val="20"/>
                <w:szCs w:val="20"/>
              </w:rPr>
              <w:t>24</w:t>
            </w:r>
          </w:p>
        </w:tc>
      </w:tr>
      <w:tr w:rsidR="00EE5A0C" w14:paraId="64E3460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9E6C46" w14:textId="77777777" w:rsidR="00EE5A0C" w:rsidRDefault="0081720A">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AAC73CD" w14:textId="77777777" w:rsidR="00EE5A0C" w:rsidRDefault="0081720A">
            <w:pPr>
              <w:jc w:val="center"/>
              <w:rPr>
                <w:rFonts w:eastAsia="Times New Roman"/>
                <w:color w:val="000000"/>
                <w:sz w:val="20"/>
                <w:szCs w:val="20"/>
              </w:rPr>
            </w:pPr>
            <w:r>
              <w:rPr>
                <w:rFonts w:eastAsia="Times New Roman"/>
                <w:color w:val="000000"/>
                <w:sz w:val="20"/>
                <w:szCs w:val="20"/>
              </w:rPr>
              <w:t>ore</w:t>
            </w:r>
          </w:p>
        </w:tc>
      </w:tr>
      <w:tr w:rsidR="00BC0BF2" w14:paraId="79B7F60C" w14:textId="77777777" w:rsidTr="006F3D5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0364F8" w14:textId="77777777" w:rsidR="00BC0BF2" w:rsidRDefault="00BC0BF2" w:rsidP="00BC0BF2">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hideMark/>
          </w:tcPr>
          <w:p w14:paraId="63456EC9" w14:textId="7F267659" w:rsidR="00BC0BF2" w:rsidRDefault="00BC0BF2" w:rsidP="00BC0BF2">
            <w:pPr>
              <w:jc w:val="center"/>
              <w:rPr>
                <w:rFonts w:eastAsia="Times New Roman"/>
                <w:color w:val="000000"/>
                <w:sz w:val="20"/>
                <w:szCs w:val="20"/>
              </w:rPr>
            </w:pPr>
            <w:r>
              <w:rPr>
                <w:sz w:val="20"/>
                <w:szCs w:val="20"/>
              </w:rPr>
              <w:t>46</w:t>
            </w:r>
          </w:p>
        </w:tc>
      </w:tr>
      <w:tr w:rsidR="00BC0BF2" w14:paraId="5558991A" w14:textId="77777777" w:rsidTr="006F3D5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67332E" w14:textId="77777777" w:rsidR="00BC0BF2" w:rsidRDefault="00BC0BF2" w:rsidP="00BC0BF2">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hideMark/>
          </w:tcPr>
          <w:p w14:paraId="0F233944" w14:textId="210F1A36" w:rsidR="00BC0BF2" w:rsidRDefault="00BC0BF2" w:rsidP="00BC0BF2">
            <w:pPr>
              <w:jc w:val="center"/>
              <w:rPr>
                <w:rFonts w:eastAsia="Times New Roman"/>
                <w:color w:val="000000"/>
                <w:sz w:val="20"/>
                <w:szCs w:val="20"/>
              </w:rPr>
            </w:pPr>
            <w:r>
              <w:rPr>
                <w:sz w:val="20"/>
                <w:szCs w:val="20"/>
              </w:rPr>
              <w:t>22</w:t>
            </w:r>
          </w:p>
        </w:tc>
      </w:tr>
      <w:tr w:rsidR="00BC0BF2" w14:paraId="1E31D94C" w14:textId="77777777" w:rsidTr="006F3D5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F66B83" w14:textId="77777777" w:rsidR="00BC0BF2" w:rsidRDefault="00BC0BF2" w:rsidP="00BC0BF2">
            <w:pPr>
              <w:rPr>
                <w:rFonts w:eastAsia="Times New Roman"/>
                <w:color w:val="000000"/>
                <w:sz w:val="20"/>
                <w:szCs w:val="20"/>
              </w:rPr>
            </w:pPr>
            <w:r>
              <w:rPr>
                <w:rFonts w:eastAsia="Times New Roman"/>
                <w:color w:val="000000"/>
                <w:sz w:val="20"/>
                <w:szCs w:val="20"/>
              </w:rPr>
              <w:t xml:space="preserve">Pregătire seminarii/laboratoare,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hideMark/>
          </w:tcPr>
          <w:p w14:paraId="02875E1B" w14:textId="0A8B2ADA" w:rsidR="00BC0BF2" w:rsidRDefault="00BC0BF2" w:rsidP="00BC0BF2">
            <w:pPr>
              <w:jc w:val="center"/>
              <w:rPr>
                <w:rFonts w:eastAsia="Times New Roman"/>
                <w:color w:val="000000"/>
                <w:sz w:val="20"/>
                <w:szCs w:val="20"/>
              </w:rPr>
            </w:pPr>
            <w:r>
              <w:rPr>
                <w:sz w:val="20"/>
                <w:szCs w:val="20"/>
              </w:rPr>
              <w:t>12</w:t>
            </w:r>
          </w:p>
        </w:tc>
      </w:tr>
      <w:tr w:rsidR="00BC0BF2" w14:paraId="433315E1" w14:textId="77777777" w:rsidTr="006F3D5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6A07E2" w14:textId="77777777" w:rsidR="00BC0BF2" w:rsidRDefault="00BC0BF2" w:rsidP="00BC0BF2">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hideMark/>
          </w:tcPr>
          <w:p w14:paraId="73BD60AF" w14:textId="1040AAA7" w:rsidR="00BC0BF2" w:rsidRDefault="00BC0BF2" w:rsidP="00BC0BF2">
            <w:pPr>
              <w:jc w:val="center"/>
              <w:rPr>
                <w:rFonts w:eastAsia="Times New Roman"/>
                <w:color w:val="000000"/>
                <w:sz w:val="20"/>
                <w:szCs w:val="20"/>
              </w:rPr>
            </w:pPr>
            <w:r>
              <w:rPr>
                <w:sz w:val="20"/>
                <w:szCs w:val="20"/>
              </w:rPr>
              <w:t>12</w:t>
            </w:r>
          </w:p>
        </w:tc>
      </w:tr>
      <w:tr w:rsidR="00BC0BF2" w14:paraId="681B53D5" w14:textId="77777777" w:rsidTr="006F3D5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DB3FC4" w14:textId="77777777" w:rsidR="00BC0BF2" w:rsidRDefault="00BC0BF2" w:rsidP="00BC0BF2">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14:paraId="0B2A12AE" w14:textId="69ACF1F6" w:rsidR="00BC0BF2" w:rsidRDefault="00BC0BF2" w:rsidP="00BC0BF2">
            <w:pPr>
              <w:jc w:val="center"/>
              <w:rPr>
                <w:rFonts w:eastAsia="Times New Roman"/>
                <w:color w:val="000000"/>
                <w:sz w:val="20"/>
                <w:szCs w:val="20"/>
              </w:rPr>
            </w:pPr>
            <w:r>
              <w:rPr>
                <w:sz w:val="20"/>
                <w:szCs w:val="20"/>
              </w:rPr>
              <w:t>10</w:t>
            </w:r>
          </w:p>
        </w:tc>
      </w:tr>
      <w:tr w:rsidR="00BC0BF2" w14:paraId="015477A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6BFC2D" w14:textId="77777777" w:rsidR="00BC0BF2" w:rsidRDefault="00BC0BF2" w:rsidP="00BC0BF2">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8B63677" w14:textId="77777777" w:rsidR="00BC0BF2" w:rsidRDefault="00BC0BF2" w:rsidP="00BC0BF2">
            <w:pPr>
              <w:jc w:val="center"/>
              <w:rPr>
                <w:rFonts w:eastAsia="Times New Roman"/>
                <w:color w:val="000000"/>
                <w:sz w:val="20"/>
                <w:szCs w:val="20"/>
              </w:rPr>
            </w:pPr>
            <w:r>
              <w:rPr>
                <w:rFonts w:eastAsia="Times New Roman"/>
                <w:color w:val="000000"/>
                <w:sz w:val="20"/>
                <w:szCs w:val="20"/>
              </w:rPr>
              <w:t> </w:t>
            </w:r>
          </w:p>
        </w:tc>
      </w:tr>
      <w:tr w:rsidR="00BC0BF2" w14:paraId="56773584"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207E33D5" w14:textId="77777777" w:rsidR="00BC0BF2" w:rsidRDefault="00BC0BF2" w:rsidP="00BC0BF2">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24972BC7" w14:textId="77777777" w:rsidR="00BC0BF2" w:rsidRDefault="00BC0BF2" w:rsidP="00BC0BF2">
            <w:pPr>
              <w:jc w:val="center"/>
              <w:rPr>
                <w:rFonts w:eastAsia="Times New Roman"/>
                <w:color w:val="000000"/>
                <w:sz w:val="20"/>
                <w:szCs w:val="20"/>
              </w:rPr>
            </w:pPr>
            <w:r>
              <w:rPr>
                <w:rFonts w:eastAsia="Times New Roman"/>
                <w:color w:val="000000"/>
                <w:sz w:val="20"/>
                <w:szCs w:val="20"/>
              </w:rPr>
              <w:t> </w:t>
            </w:r>
          </w:p>
        </w:tc>
      </w:tr>
      <w:tr w:rsidR="00BC0BF2" w14:paraId="46B870D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4CDE56" w14:textId="77777777" w:rsidR="00BC0BF2" w:rsidRDefault="00BC0BF2" w:rsidP="00BC0BF2">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DFA4F13" w14:textId="77777777" w:rsidR="00BC0BF2" w:rsidRDefault="00BC0BF2" w:rsidP="00BC0BF2">
            <w:pPr>
              <w:jc w:val="center"/>
              <w:rPr>
                <w:rFonts w:eastAsia="Times New Roman"/>
                <w:color w:val="000000"/>
                <w:sz w:val="20"/>
                <w:szCs w:val="20"/>
              </w:rPr>
            </w:pPr>
            <w:r>
              <w:rPr>
                <w:rFonts w:eastAsia="Times New Roman"/>
                <w:color w:val="000000"/>
                <w:sz w:val="20"/>
                <w:szCs w:val="20"/>
              </w:rPr>
              <w:t>102</w:t>
            </w:r>
          </w:p>
        </w:tc>
      </w:tr>
      <w:tr w:rsidR="00BC0BF2" w14:paraId="72FC065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CD688E" w14:textId="77777777" w:rsidR="00BC0BF2" w:rsidRDefault="00BC0BF2" w:rsidP="00BC0BF2">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F30ECDF" w14:textId="77777777" w:rsidR="00BC0BF2" w:rsidRDefault="00BC0BF2" w:rsidP="00BC0BF2">
            <w:pPr>
              <w:jc w:val="center"/>
              <w:rPr>
                <w:rFonts w:eastAsia="Times New Roman"/>
                <w:color w:val="000000"/>
                <w:sz w:val="20"/>
                <w:szCs w:val="20"/>
              </w:rPr>
            </w:pPr>
            <w:r>
              <w:rPr>
                <w:rFonts w:eastAsia="Times New Roman"/>
                <w:color w:val="000000"/>
                <w:sz w:val="20"/>
                <w:szCs w:val="20"/>
              </w:rPr>
              <w:t>150</w:t>
            </w:r>
          </w:p>
        </w:tc>
      </w:tr>
      <w:tr w:rsidR="00BC0BF2" w14:paraId="52374E8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8B536D" w14:textId="77777777" w:rsidR="00BC0BF2" w:rsidRDefault="00BC0BF2" w:rsidP="00BC0BF2">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10C5C23" w14:textId="77777777" w:rsidR="00BC0BF2" w:rsidRDefault="00BC0BF2" w:rsidP="00BC0BF2">
            <w:pPr>
              <w:jc w:val="center"/>
              <w:rPr>
                <w:rFonts w:eastAsia="Times New Roman"/>
                <w:color w:val="000000"/>
                <w:sz w:val="20"/>
                <w:szCs w:val="20"/>
              </w:rPr>
            </w:pPr>
            <w:r>
              <w:rPr>
                <w:rFonts w:eastAsia="Times New Roman"/>
                <w:color w:val="000000"/>
                <w:sz w:val="20"/>
                <w:szCs w:val="20"/>
              </w:rPr>
              <w:t>6</w:t>
            </w:r>
          </w:p>
        </w:tc>
      </w:tr>
    </w:tbl>
    <w:p w14:paraId="2ECC8A81" w14:textId="77777777" w:rsidR="00EE5A0C" w:rsidRDefault="00EE5A0C">
      <w:pPr>
        <w:rPr>
          <w:rFonts w:eastAsia="Times New Roman"/>
          <w:color w:val="000000"/>
          <w:sz w:val="22"/>
          <w:szCs w:val="22"/>
        </w:rPr>
      </w:pPr>
    </w:p>
    <w:p w14:paraId="77EA46A9" w14:textId="77777777" w:rsidR="00EE5A0C" w:rsidRDefault="0081720A">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E5A0C" w14:paraId="7737740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A5AC64" w14:textId="77777777" w:rsidR="00EE5A0C" w:rsidRDefault="0081720A">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7BD360DA" w14:textId="7E5222F4" w:rsidR="00EE5A0C" w:rsidRDefault="00EE5A0C">
            <w:pPr>
              <w:jc w:val="center"/>
              <w:rPr>
                <w:rFonts w:eastAsia="Times New Roman"/>
                <w:color w:val="000000"/>
                <w:sz w:val="20"/>
                <w:szCs w:val="20"/>
              </w:rPr>
            </w:pPr>
          </w:p>
        </w:tc>
      </w:tr>
      <w:tr w:rsidR="00EE5A0C" w14:paraId="25842F1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6AC227" w14:textId="77777777" w:rsidR="00EE5A0C" w:rsidRDefault="0081720A">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BA72006" w14:textId="160D908D" w:rsidR="00EE5A0C" w:rsidRDefault="00EE5A0C">
            <w:pPr>
              <w:jc w:val="center"/>
              <w:rPr>
                <w:rFonts w:eastAsia="Times New Roman"/>
                <w:color w:val="000000"/>
                <w:sz w:val="20"/>
                <w:szCs w:val="20"/>
              </w:rPr>
            </w:pPr>
          </w:p>
        </w:tc>
      </w:tr>
    </w:tbl>
    <w:p w14:paraId="5B0F65F0" w14:textId="77777777" w:rsidR="00EE5A0C" w:rsidRDefault="00EE5A0C">
      <w:pPr>
        <w:rPr>
          <w:rFonts w:eastAsia="Times New Roman"/>
          <w:color w:val="000000"/>
          <w:sz w:val="22"/>
          <w:szCs w:val="22"/>
        </w:rPr>
      </w:pPr>
    </w:p>
    <w:p w14:paraId="78C68732" w14:textId="77777777" w:rsidR="00EE5A0C" w:rsidRDefault="0081720A">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E5A0C" w14:paraId="2AFCBBA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3D6F4A" w14:textId="77777777" w:rsidR="00EE5A0C" w:rsidRDefault="0081720A">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16E359E7" w14:textId="06A4687C" w:rsidR="00EE5A0C" w:rsidRDefault="00EE5A0C">
            <w:pPr>
              <w:jc w:val="center"/>
              <w:rPr>
                <w:rFonts w:eastAsia="Times New Roman"/>
                <w:color w:val="000000"/>
                <w:sz w:val="20"/>
                <w:szCs w:val="20"/>
              </w:rPr>
            </w:pPr>
          </w:p>
        </w:tc>
      </w:tr>
      <w:tr w:rsidR="00EE5A0C" w14:paraId="19035D2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B89DA3" w14:textId="77777777" w:rsidR="00EE5A0C" w:rsidRDefault="0081720A">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1843C20" w14:textId="033FCB6E" w:rsidR="00EE5A0C" w:rsidRDefault="00EE5A0C">
            <w:pPr>
              <w:jc w:val="center"/>
              <w:rPr>
                <w:rFonts w:eastAsia="Times New Roman"/>
                <w:color w:val="000000"/>
                <w:sz w:val="20"/>
                <w:szCs w:val="20"/>
              </w:rPr>
            </w:pPr>
          </w:p>
        </w:tc>
      </w:tr>
    </w:tbl>
    <w:p w14:paraId="3119B6F3" w14:textId="77777777" w:rsidR="00EE5A0C" w:rsidRDefault="00EE5A0C">
      <w:pPr>
        <w:rPr>
          <w:rFonts w:eastAsia="Times New Roman"/>
          <w:color w:val="000000"/>
          <w:sz w:val="22"/>
          <w:szCs w:val="22"/>
        </w:rPr>
      </w:pPr>
    </w:p>
    <w:p w14:paraId="428C65F0" w14:textId="77777777" w:rsidR="00EE5A0C" w:rsidRDefault="0081720A">
      <w:pPr>
        <w:pStyle w:val="subtitlu"/>
        <w:rPr>
          <w:color w:val="000000"/>
          <w:sz w:val="22"/>
          <w:szCs w:val="22"/>
        </w:rPr>
      </w:pPr>
      <w:r>
        <w:rPr>
          <w:color w:val="000000"/>
          <w:sz w:val="22"/>
          <w:szCs w:val="22"/>
        </w:rPr>
        <w:lastRenderedPageBreak/>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EE5A0C" w14:paraId="3E80908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2F83FA" w14:textId="77777777" w:rsidR="00EE5A0C" w:rsidRDefault="0081720A">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E6D4D9" w14:textId="5C6704D0" w:rsidR="00EE5A0C" w:rsidRDefault="0081720A">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Capacitatea de analiză, sinteză </w:t>
            </w:r>
            <w:proofErr w:type="spellStart"/>
            <w:r>
              <w:rPr>
                <w:rFonts w:eastAsia="Times New Roman"/>
                <w:color w:val="000000"/>
                <w:sz w:val="20"/>
                <w:szCs w:val="20"/>
              </w:rPr>
              <w:t>şi</w:t>
            </w:r>
            <w:proofErr w:type="spellEnd"/>
            <w:r>
              <w:rPr>
                <w:rFonts w:eastAsia="Times New Roman"/>
                <w:color w:val="000000"/>
                <w:sz w:val="20"/>
                <w:szCs w:val="20"/>
              </w:rPr>
              <w:t xml:space="preserve"> utilizare a metodelor </w:t>
            </w:r>
            <w:proofErr w:type="spellStart"/>
            <w:r>
              <w:rPr>
                <w:rFonts w:eastAsia="Times New Roman"/>
                <w:color w:val="000000"/>
                <w:sz w:val="20"/>
                <w:szCs w:val="20"/>
              </w:rPr>
              <w:t>ştiinţifice</w:t>
            </w:r>
            <w:proofErr w:type="spellEnd"/>
            <w:r>
              <w:rPr>
                <w:rFonts w:eastAsia="Times New Roman"/>
                <w:color w:val="000000"/>
                <w:sz w:val="20"/>
                <w:szCs w:val="20"/>
              </w:rPr>
              <w:t xml:space="preserve"> riguroase </w:t>
            </w:r>
            <w:proofErr w:type="spellStart"/>
            <w:r>
              <w:rPr>
                <w:rFonts w:eastAsia="Times New Roman"/>
                <w:color w:val="000000"/>
                <w:sz w:val="20"/>
                <w:szCs w:val="20"/>
              </w:rPr>
              <w:t>şi</w:t>
            </w:r>
            <w:proofErr w:type="spellEnd"/>
            <w:r>
              <w:rPr>
                <w:rFonts w:eastAsia="Times New Roman"/>
                <w:color w:val="000000"/>
                <w:sz w:val="20"/>
                <w:szCs w:val="20"/>
              </w:rPr>
              <w:t xml:space="preserve"> a tuturor resurselor de </w:t>
            </w:r>
            <w:proofErr w:type="spellStart"/>
            <w:r>
              <w:rPr>
                <w:rFonts w:eastAsia="Times New Roman"/>
                <w:color w:val="000000"/>
                <w:sz w:val="20"/>
                <w:szCs w:val="20"/>
              </w:rPr>
              <w:t>informaţie</w:t>
            </w:r>
            <w:proofErr w:type="spellEnd"/>
            <w:r>
              <w:rPr>
                <w:rFonts w:eastAsia="Times New Roman"/>
                <w:color w:val="000000"/>
                <w:sz w:val="20"/>
                <w:szCs w:val="20"/>
              </w:rPr>
              <w:t xml:space="preserve"> în orice context profesional </w:t>
            </w:r>
            <w:proofErr w:type="spellStart"/>
            <w:r>
              <w:rPr>
                <w:rFonts w:eastAsia="Times New Roman"/>
                <w:color w:val="000000"/>
                <w:sz w:val="20"/>
                <w:szCs w:val="20"/>
              </w:rPr>
              <w:t>şi</w:t>
            </w:r>
            <w:proofErr w:type="spellEnd"/>
            <w:r>
              <w:rPr>
                <w:rFonts w:eastAsia="Times New Roman"/>
                <w:color w:val="000000"/>
                <w:sz w:val="20"/>
                <w:szCs w:val="20"/>
              </w:rPr>
              <w:t xml:space="preserve"> social.</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Abilităţi de muncă individuală </w:t>
            </w:r>
            <w:proofErr w:type="spellStart"/>
            <w:r>
              <w:rPr>
                <w:rFonts w:eastAsia="Times New Roman"/>
                <w:color w:val="000000"/>
                <w:sz w:val="20"/>
                <w:szCs w:val="20"/>
              </w:rPr>
              <w:t>şi</w:t>
            </w:r>
            <w:proofErr w:type="spellEnd"/>
            <w:r>
              <w:rPr>
                <w:rFonts w:eastAsia="Times New Roman"/>
                <w:color w:val="000000"/>
                <w:sz w:val="20"/>
                <w:szCs w:val="20"/>
              </w:rPr>
              <w:t xml:space="preserve"> în echipă, cu planificarea </w:t>
            </w:r>
            <w:proofErr w:type="spellStart"/>
            <w:r>
              <w:rPr>
                <w:rFonts w:eastAsia="Times New Roman"/>
                <w:color w:val="000000"/>
                <w:sz w:val="20"/>
                <w:szCs w:val="20"/>
              </w:rPr>
              <w:t>activităţii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Cunoaşterea </w:t>
            </w:r>
            <w:proofErr w:type="spellStart"/>
            <w:r>
              <w:rPr>
                <w:rFonts w:eastAsia="Times New Roman"/>
                <w:color w:val="000000"/>
                <w:sz w:val="20"/>
                <w:szCs w:val="20"/>
              </w:rPr>
              <w:t>şi</w:t>
            </w:r>
            <w:proofErr w:type="spellEnd"/>
            <w:r>
              <w:rPr>
                <w:rFonts w:eastAsia="Times New Roman"/>
                <w:color w:val="000000"/>
                <w:sz w:val="20"/>
                <w:szCs w:val="20"/>
              </w:rPr>
              <w:t xml:space="preserve"> respectarea regulilor de </w:t>
            </w:r>
            <w:proofErr w:type="spellStart"/>
            <w:r>
              <w:rPr>
                <w:rFonts w:eastAsia="Times New Roman"/>
                <w:color w:val="000000"/>
                <w:sz w:val="20"/>
                <w:szCs w:val="20"/>
              </w:rPr>
              <w:t>protecţia</w:t>
            </w:r>
            <w:proofErr w:type="spellEnd"/>
            <w:r>
              <w:rPr>
                <w:rFonts w:eastAsia="Times New Roman"/>
                <w:color w:val="000000"/>
                <w:sz w:val="20"/>
                <w:szCs w:val="20"/>
              </w:rPr>
              <w:t xml:space="preserve"> muncii, de etică </w:t>
            </w:r>
            <w:proofErr w:type="spellStart"/>
            <w:r>
              <w:rPr>
                <w:rFonts w:eastAsia="Times New Roman"/>
                <w:color w:val="000000"/>
                <w:sz w:val="20"/>
                <w:szCs w:val="20"/>
              </w:rPr>
              <w:t>şi</w:t>
            </w:r>
            <w:proofErr w:type="spellEnd"/>
            <w:r>
              <w:rPr>
                <w:rFonts w:eastAsia="Times New Roman"/>
                <w:color w:val="000000"/>
                <w:sz w:val="20"/>
                <w:szCs w:val="20"/>
              </w:rPr>
              <w:t xml:space="preserve">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Cunoaşterea </w:t>
            </w:r>
            <w:proofErr w:type="spellStart"/>
            <w:r>
              <w:rPr>
                <w:rFonts w:eastAsia="Times New Roman"/>
                <w:color w:val="000000"/>
                <w:sz w:val="20"/>
                <w:szCs w:val="20"/>
              </w:rPr>
              <w:t>şi</w:t>
            </w:r>
            <w:proofErr w:type="spellEnd"/>
            <w:r>
              <w:rPr>
                <w:rFonts w:eastAsia="Times New Roman"/>
                <w:color w:val="000000"/>
                <w:sz w:val="20"/>
                <w:szCs w:val="20"/>
              </w:rPr>
              <w:t xml:space="preserve"> 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specifice de structură, </w:t>
            </w:r>
            <w:proofErr w:type="spellStart"/>
            <w:r>
              <w:rPr>
                <w:rFonts w:eastAsia="Times New Roman"/>
                <w:color w:val="000000"/>
                <w:sz w:val="20"/>
                <w:szCs w:val="20"/>
              </w:rPr>
              <w:t>proprietăţi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 farmaceutici </w:t>
            </w:r>
            <w:proofErr w:type="spellStart"/>
            <w:r>
              <w:rPr>
                <w:rFonts w:eastAsia="Times New Roman"/>
                <w:color w:val="000000"/>
                <w:sz w:val="20"/>
                <w:szCs w:val="20"/>
              </w:rPr>
              <w:t>şi</w:t>
            </w:r>
            <w:proofErr w:type="spellEnd"/>
            <w:r>
              <w:rPr>
                <w:rFonts w:eastAsia="Times New Roman"/>
                <w:color w:val="000000"/>
                <w:sz w:val="20"/>
                <w:szCs w:val="20"/>
              </w:rPr>
              <w:t xml:space="preserve"> cosmetici.</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 xml:space="preserve">Identificarea materialelor, </w:t>
            </w:r>
            <w:proofErr w:type="spellStart"/>
            <w:r>
              <w:rPr>
                <w:rFonts w:eastAsia="Times New Roman"/>
                <w:color w:val="000000"/>
                <w:sz w:val="20"/>
                <w:szCs w:val="20"/>
              </w:rPr>
              <w:t>substanţelor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aparaturii, analiza critică a metodelor </w:t>
            </w:r>
            <w:proofErr w:type="spellStart"/>
            <w:r>
              <w:rPr>
                <w:rFonts w:eastAsia="Times New Roman"/>
                <w:color w:val="000000"/>
                <w:sz w:val="20"/>
                <w:szCs w:val="20"/>
              </w:rPr>
              <w:t>şi</w:t>
            </w:r>
            <w:proofErr w:type="spellEnd"/>
            <w:r>
              <w:rPr>
                <w:rFonts w:eastAsia="Times New Roman"/>
                <w:color w:val="000000"/>
                <w:sz w:val="20"/>
                <w:szCs w:val="20"/>
              </w:rPr>
              <w:t xml:space="preserve"> tehnicilor, interpretarea rezultatelor experimentale </w:t>
            </w:r>
            <w:proofErr w:type="spellStart"/>
            <w:r>
              <w:rPr>
                <w:rFonts w:eastAsia="Times New Roman"/>
                <w:color w:val="000000"/>
                <w:sz w:val="20"/>
                <w:szCs w:val="20"/>
              </w:rPr>
              <w:t>şi</w:t>
            </w:r>
            <w:proofErr w:type="spellEnd"/>
            <w:r>
              <w:rPr>
                <w:rFonts w:eastAsia="Times New Roman"/>
                <w:color w:val="000000"/>
                <w:sz w:val="20"/>
                <w:szCs w:val="20"/>
              </w:rPr>
              <w:t xml:space="preserve"> corelarea cu </w:t>
            </w:r>
            <w:proofErr w:type="spellStart"/>
            <w:r>
              <w:rPr>
                <w:rFonts w:eastAsia="Times New Roman"/>
                <w:color w:val="000000"/>
                <w:sz w:val="20"/>
                <w:szCs w:val="20"/>
              </w:rPr>
              <w:t>acţiunea</w:t>
            </w:r>
            <w:proofErr w:type="spellEnd"/>
            <w:r>
              <w:rPr>
                <w:rFonts w:eastAsia="Times New Roman"/>
                <w:color w:val="000000"/>
                <w:sz w:val="20"/>
                <w:szCs w:val="20"/>
              </w:rPr>
              <w:t xml:space="preserve"> farmacologică </w:t>
            </w:r>
            <w:proofErr w:type="spellStart"/>
            <w:r>
              <w:rPr>
                <w:rFonts w:eastAsia="Times New Roman"/>
                <w:color w:val="000000"/>
                <w:sz w:val="20"/>
                <w:szCs w:val="20"/>
              </w:rPr>
              <w:t>şi</w:t>
            </w:r>
            <w:proofErr w:type="spellEnd"/>
            <w:r>
              <w:rPr>
                <w:rFonts w:eastAsia="Times New Roman"/>
                <w:color w:val="000000"/>
                <w:sz w:val="20"/>
                <w:szCs w:val="20"/>
              </w:rPr>
              <w:t xml:space="preserve"> biologică a produselor chimice, farmaceutice </w:t>
            </w:r>
            <w:proofErr w:type="spellStart"/>
            <w:r>
              <w:rPr>
                <w:rFonts w:eastAsia="Times New Roman"/>
                <w:color w:val="000000"/>
                <w:sz w:val="20"/>
                <w:szCs w:val="20"/>
              </w:rPr>
              <w:t>şi</w:t>
            </w:r>
            <w:proofErr w:type="spellEnd"/>
            <w:r>
              <w:rPr>
                <w:rFonts w:eastAsia="Times New Roman"/>
                <w:color w:val="000000"/>
                <w:sz w:val="20"/>
                <w:szCs w:val="20"/>
              </w:rPr>
              <w:t xml:space="preserve"> cosmetice.</w:t>
            </w:r>
          </w:p>
        </w:tc>
      </w:tr>
      <w:tr w:rsidR="00EE5A0C" w14:paraId="103FAEF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356315" w14:textId="77777777" w:rsidR="00EE5A0C" w:rsidRDefault="0081720A">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2706E0" w14:textId="1E45E133" w:rsidR="00EE5A0C" w:rsidRDefault="0081720A">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Utilizarea unui management eficient privind resursele umane, logistice, </w:t>
            </w:r>
            <w:proofErr w:type="spellStart"/>
            <w:r>
              <w:rPr>
                <w:rFonts w:eastAsia="Times New Roman"/>
                <w:color w:val="000000"/>
                <w:sz w:val="20"/>
                <w:szCs w:val="20"/>
              </w:rPr>
              <w:t>operaţionale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proiecte de cercetare, de elaborare a unor articole sau studii </w:t>
            </w:r>
            <w:proofErr w:type="spellStart"/>
            <w:r>
              <w:rPr>
                <w:rFonts w:eastAsia="Times New Roman"/>
                <w:color w:val="000000"/>
                <w:sz w:val="20"/>
                <w:szCs w:val="20"/>
              </w:rPr>
              <w:t>ştiinţifice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resurselor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ştiinţifice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 xml:space="preserve">Aplicarea unor tehnici eficiente de comunicare interumană în </w:t>
            </w:r>
            <w:proofErr w:type="spellStart"/>
            <w:r>
              <w:rPr>
                <w:rFonts w:eastAsia="Times New Roman"/>
                <w:color w:val="000000"/>
                <w:sz w:val="20"/>
                <w:szCs w:val="20"/>
              </w:rPr>
              <w:t>relaţie</w:t>
            </w:r>
            <w:proofErr w:type="spellEnd"/>
            <w:r>
              <w:rPr>
                <w:rFonts w:eastAsia="Times New Roman"/>
                <w:color w:val="000000"/>
                <w:sz w:val="20"/>
                <w:szCs w:val="20"/>
              </w:rPr>
              <w:t xml:space="preserve"> cu profesia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particularităţile</w:t>
            </w:r>
            <w:proofErr w:type="spellEnd"/>
            <w:r>
              <w:rPr>
                <w:rFonts w:eastAsia="Times New Roman"/>
                <w:color w:val="000000"/>
                <w:sz w:val="20"/>
                <w:szCs w:val="20"/>
              </w:rPr>
              <w:t xml:space="preserve"> individuale ale persoanelor din colectivul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 xml:space="preserve">Realizarea unui management eficient al conceperii, proiectării, planificării </w:t>
            </w:r>
            <w:proofErr w:type="spellStart"/>
            <w:r>
              <w:rPr>
                <w:rFonts w:eastAsia="Times New Roman"/>
                <w:color w:val="000000"/>
                <w:sz w:val="20"/>
                <w:szCs w:val="20"/>
              </w:rPr>
              <w:t>şi</w:t>
            </w:r>
            <w:proofErr w:type="spellEnd"/>
            <w:r>
              <w:rPr>
                <w:rFonts w:eastAsia="Times New Roman"/>
                <w:color w:val="000000"/>
                <w:sz w:val="20"/>
                <w:szCs w:val="20"/>
              </w:rPr>
              <w:t xml:space="preserve"> organizării </w:t>
            </w:r>
            <w:proofErr w:type="spellStart"/>
            <w:r>
              <w:rPr>
                <w:rFonts w:eastAsia="Times New Roman"/>
                <w:color w:val="000000"/>
                <w:sz w:val="20"/>
                <w:szCs w:val="20"/>
              </w:rPr>
              <w:t>activităţilor</w:t>
            </w:r>
            <w:proofErr w:type="spellEnd"/>
            <w:r>
              <w:rPr>
                <w:rFonts w:eastAsia="Times New Roman"/>
                <w:color w:val="000000"/>
                <w:sz w:val="20"/>
                <w:szCs w:val="20"/>
              </w:rPr>
              <w:t xml:space="preserve"> specifice.</w:t>
            </w:r>
            <w:r>
              <w:rPr>
                <w:rFonts w:eastAsia="Times New Roman"/>
                <w:color w:val="000000"/>
                <w:sz w:val="20"/>
                <w:szCs w:val="20"/>
              </w:rPr>
              <w:br/>
            </w:r>
            <w:r>
              <w:rPr>
                <w:rFonts w:eastAsia="Times New Roman"/>
                <w:b/>
                <w:bCs/>
                <w:color w:val="000000"/>
                <w:sz w:val="20"/>
                <w:szCs w:val="20"/>
              </w:rPr>
              <w:t>CT7.</w:t>
            </w:r>
            <w:r>
              <w:rPr>
                <w:rFonts w:eastAsia="Times New Roman"/>
                <w:color w:val="000000"/>
                <w:sz w:val="20"/>
                <w:szCs w:val="20"/>
              </w:rPr>
              <w:t xml:space="preserve">Diversificarea formelor </w:t>
            </w:r>
            <w:proofErr w:type="spellStart"/>
            <w:r>
              <w:rPr>
                <w:rFonts w:eastAsia="Times New Roman"/>
                <w:color w:val="000000"/>
                <w:sz w:val="20"/>
                <w:szCs w:val="20"/>
              </w:rPr>
              <w:t>şi</w:t>
            </w:r>
            <w:proofErr w:type="spellEnd"/>
            <w:r>
              <w:rPr>
                <w:rFonts w:eastAsia="Times New Roman"/>
                <w:color w:val="000000"/>
                <w:sz w:val="20"/>
                <w:szCs w:val="20"/>
              </w:rPr>
              <w:t xml:space="preserve"> stilurilor de </w:t>
            </w:r>
            <w:proofErr w:type="spellStart"/>
            <w:r>
              <w:rPr>
                <w:rFonts w:eastAsia="Times New Roman"/>
                <w:color w:val="000000"/>
                <w:sz w:val="20"/>
                <w:szCs w:val="20"/>
              </w:rPr>
              <w:t>învăţare</w:t>
            </w:r>
            <w:proofErr w:type="spellEnd"/>
            <w:r>
              <w:rPr>
                <w:rFonts w:eastAsia="Times New Roman"/>
                <w:color w:val="000000"/>
                <w:sz w:val="20"/>
                <w:szCs w:val="20"/>
              </w:rPr>
              <w:t xml:space="preserve">. </w:t>
            </w:r>
          </w:p>
        </w:tc>
      </w:tr>
    </w:tbl>
    <w:p w14:paraId="76273F25" w14:textId="77777777" w:rsidR="00EE5A0C" w:rsidRDefault="00EE5A0C">
      <w:pPr>
        <w:rPr>
          <w:rFonts w:eastAsia="Times New Roman"/>
          <w:color w:val="000000"/>
          <w:sz w:val="22"/>
          <w:szCs w:val="22"/>
        </w:rPr>
      </w:pPr>
    </w:p>
    <w:p w14:paraId="5AAE6859" w14:textId="31CC156A" w:rsidR="00EE5A0C" w:rsidRDefault="0081720A">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r w:rsidR="00BC0BF2">
        <w:rPr>
          <w:b w:val="0"/>
          <w:bCs w:val="0"/>
          <w:color w:val="000000"/>
          <w:sz w:val="22"/>
          <w:szCs w:val="22"/>
        </w:rPr>
        <w:t>competențelor</w:t>
      </w:r>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BC0BF2" w14:paraId="294165D5" w14:textId="77777777" w:rsidTr="00BC0BF2">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E60C8D" w14:textId="77777777" w:rsidR="00BC0BF2" w:rsidRDefault="00BC0BF2" w:rsidP="00BC0BF2">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14:paraId="264CB07A" w14:textId="77777777" w:rsidR="00BC0BF2" w:rsidRDefault="00BC0BF2" w:rsidP="00BC0BF2">
            <w:pPr>
              <w:rPr>
                <w:rFonts w:eastAsia="Times New Roman"/>
                <w:color w:val="000000"/>
                <w:sz w:val="20"/>
                <w:szCs w:val="20"/>
              </w:rPr>
            </w:pPr>
            <w:r>
              <w:rPr>
                <w:rFonts w:eastAsia="Times New Roman"/>
                <w:color w:val="000000"/>
                <w:sz w:val="20"/>
                <w:szCs w:val="20"/>
              </w:rPr>
              <w:t>Cursul de “Strategii in sinteza organica” își propune o aprofundare a cunoștințelor de chimie organică din anii I si II si a celor de Mecanisme de reacții in chimia organică. Fiind cunoscute reacțiile fundamentale din chimia organica, mecanismele acestor reacții, reactivii specifici de sinteza etc., se poate elabora sinteza unei anumite substanțe cunoscute sau necunoscută, imaginată de noi. Cursul de fata te învață cum trebuie să procedezi pentru a reuși acest lucru. Calea aleasa trebuie sa fie retrosinteza. Pentru aceasta structura propusa este simplificata treptat, imaginându-ne ruperea sau disconexia anumitor legături are sa duca la fragmente care recombinate sa dea edificiul propus. Cursul prezintă două laturi:</w:t>
            </w:r>
          </w:p>
          <w:p w14:paraId="671B0C2A" w14:textId="77777777" w:rsidR="00BC0BF2" w:rsidRDefault="00BC0BF2" w:rsidP="00BC0BF2">
            <w:pPr>
              <w:rPr>
                <w:rFonts w:eastAsia="Times New Roman"/>
                <w:color w:val="000000"/>
                <w:sz w:val="20"/>
                <w:szCs w:val="20"/>
              </w:rPr>
            </w:pPr>
            <w:r>
              <w:rPr>
                <w:rFonts w:eastAsia="Times New Roman"/>
                <w:color w:val="000000"/>
                <w:sz w:val="20"/>
                <w:szCs w:val="20"/>
              </w:rPr>
              <w:tab/>
              <w:t>1. O latură informativă, propunându-și să ofere studenților o vedere de ansamblu și în profunzime totodată asupra strategiilor utilizate în sinteza compușilor organici. Cursul face apel la cunoștințele căpătate anterior în cadrul disciplinelor de chimie organică.</w:t>
            </w:r>
          </w:p>
          <w:p w14:paraId="6CCFC9D1" w14:textId="13AE8AEA" w:rsidR="00BC0BF2" w:rsidRDefault="00BC0BF2" w:rsidP="00BC0BF2">
            <w:pPr>
              <w:rPr>
                <w:rFonts w:eastAsia="Times New Roman"/>
                <w:color w:val="000000"/>
                <w:sz w:val="20"/>
                <w:szCs w:val="20"/>
              </w:rPr>
            </w:pPr>
            <w:r>
              <w:rPr>
                <w:rFonts w:eastAsia="Times New Roman"/>
                <w:color w:val="000000"/>
                <w:sz w:val="20"/>
                <w:szCs w:val="20"/>
              </w:rPr>
              <w:tab/>
              <w:t xml:space="preserve">2. Un accent deosebit s-a pus pe latura formativă, cursul propunându-și să dezvolte gândirea creatoare și sistemică a studenților, să arate care este logica internă în abordarea tematicii propuse, să le dezvolte studenților capacitățile și deprinderile </w:t>
            </w:r>
            <w:proofErr w:type="spellStart"/>
            <w:r>
              <w:rPr>
                <w:rFonts w:eastAsia="Times New Roman"/>
                <w:color w:val="000000"/>
                <w:sz w:val="20"/>
                <w:szCs w:val="20"/>
              </w:rPr>
              <w:t>psiho</w:t>
            </w:r>
            <w:proofErr w:type="spellEnd"/>
            <w:r>
              <w:rPr>
                <w:rFonts w:eastAsia="Times New Roman"/>
                <w:color w:val="000000"/>
                <w:sz w:val="20"/>
                <w:szCs w:val="20"/>
              </w:rPr>
              <w:t>-intelectuale.</w:t>
            </w:r>
          </w:p>
        </w:tc>
      </w:tr>
      <w:tr w:rsidR="00BC0BF2" w14:paraId="234F3D65" w14:textId="77777777" w:rsidTr="00BC0BF2">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EC6B5A" w14:textId="77777777" w:rsidR="00BC0BF2" w:rsidRDefault="00BC0BF2" w:rsidP="00BC0BF2">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14:paraId="2A13FCD0" w14:textId="77777777" w:rsidR="00BC0BF2" w:rsidRDefault="00BC0BF2" w:rsidP="00BC0BF2">
            <w:pPr>
              <w:rPr>
                <w:rFonts w:eastAsia="Times New Roman"/>
                <w:color w:val="000000"/>
                <w:sz w:val="20"/>
                <w:szCs w:val="20"/>
              </w:rPr>
            </w:pPr>
            <w:r>
              <w:rPr>
                <w:rFonts w:eastAsia="Times New Roman"/>
                <w:color w:val="000000"/>
                <w:sz w:val="20"/>
                <w:szCs w:val="20"/>
              </w:rPr>
              <w:t>La finalizarea cu succes a acestei discipline, studenții vor fi capabili să:</w:t>
            </w:r>
          </w:p>
          <w:p w14:paraId="5BD68E2E" w14:textId="77777777" w:rsidR="00BC0BF2" w:rsidRDefault="00BC0BF2" w:rsidP="00BC0BF2">
            <w:pPr>
              <w:numPr>
                <w:ilvl w:val="0"/>
                <w:numId w:val="2"/>
              </w:numPr>
              <w:rPr>
                <w:rFonts w:eastAsia="Times New Roman"/>
                <w:color w:val="000000"/>
                <w:sz w:val="20"/>
                <w:szCs w:val="20"/>
              </w:rPr>
            </w:pPr>
            <w:r>
              <w:rPr>
                <w:rFonts w:eastAsia="Times New Roman"/>
                <w:color w:val="000000"/>
                <w:sz w:val="20"/>
                <w:szCs w:val="20"/>
              </w:rPr>
              <w:t>Recunoască și să descrie conceptele, abordările, teoriile, metodele și modelele privitoare la sinteza compușilor organici.</w:t>
            </w:r>
          </w:p>
          <w:p w14:paraId="511953A6" w14:textId="77777777" w:rsidR="00BC0BF2" w:rsidRDefault="00BC0BF2" w:rsidP="00BC0BF2">
            <w:pPr>
              <w:numPr>
                <w:ilvl w:val="0"/>
                <w:numId w:val="2"/>
              </w:numPr>
              <w:rPr>
                <w:rFonts w:eastAsia="Times New Roman"/>
                <w:color w:val="000000"/>
                <w:sz w:val="20"/>
                <w:szCs w:val="20"/>
              </w:rPr>
            </w:pPr>
            <w:r>
              <w:rPr>
                <w:rFonts w:eastAsia="Times New Roman"/>
                <w:color w:val="000000"/>
                <w:sz w:val="20"/>
                <w:szCs w:val="20"/>
              </w:rPr>
              <w:t xml:space="preserve">Identifice metodele și tehnicile, materialele, substanțele și aparatura necesară pentru efectuarea unor experimente specifice chimiei organice. </w:t>
            </w:r>
          </w:p>
          <w:p w14:paraId="53AAF872" w14:textId="77777777" w:rsidR="00BC0BF2" w:rsidRDefault="00BC0BF2" w:rsidP="00BC0BF2">
            <w:pPr>
              <w:numPr>
                <w:ilvl w:val="0"/>
                <w:numId w:val="2"/>
              </w:numPr>
              <w:rPr>
                <w:rFonts w:eastAsia="Times New Roman"/>
                <w:color w:val="000000"/>
                <w:sz w:val="20"/>
                <w:szCs w:val="20"/>
              </w:rPr>
            </w:pPr>
            <w:r>
              <w:rPr>
                <w:rFonts w:eastAsia="Times New Roman"/>
                <w:color w:val="000000"/>
                <w:sz w:val="20"/>
                <w:szCs w:val="20"/>
              </w:rPr>
              <w:t>Evalueze conceptele, teoriile și metodele de bază ale domeniului chimie și ale ariei de specializare chimia organica.</w:t>
            </w:r>
          </w:p>
          <w:p w14:paraId="610A11E4" w14:textId="77777777" w:rsidR="00BC0BF2" w:rsidRDefault="00BC0BF2" w:rsidP="00BC0BF2">
            <w:pPr>
              <w:numPr>
                <w:ilvl w:val="0"/>
                <w:numId w:val="2"/>
              </w:numPr>
              <w:rPr>
                <w:rFonts w:eastAsia="Times New Roman"/>
                <w:color w:val="000000"/>
                <w:sz w:val="20"/>
                <w:szCs w:val="20"/>
              </w:rPr>
            </w:pPr>
            <w:r>
              <w:rPr>
                <w:rFonts w:eastAsia="Times New Roman"/>
                <w:color w:val="000000"/>
                <w:sz w:val="20"/>
                <w:szCs w:val="20"/>
              </w:rPr>
              <w:t>Cunoască metodologia și practica de lucru cu aparatura de laborator specifică chimiei organice.</w:t>
            </w:r>
          </w:p>
          <w:p w14:paraId="661AA5D9" w14:textId="77777777" w:rsidR="006A63BF" w:rsidRDefault="00BC0BF2" w:rsidP="00BC0BF2">
            <w:pPr>
              <w:numPr>
                <w:ilvl w:val="0"/>
                <w:numId w:val="2"/>
              </w:numPr>
              <w:rPr>
                <w:rFonts w:eastAsia="Times New Roman"/>
                <w:color w:val="000000"/>
                <w:sz w:val="20"/>
                <w:szCs w:val="20"/>
              </w:rPr>
            </w:pPr>
            <w:r>
              <w:rPr>
                <w:rFonts w:eastAsia="Times New Roman"/>
                <w:color w:val="000000"/>
                <w:sz w:val="20"/>
                <w:szCs w:val="20"/>
              </w:rPr>
              <w:t>Explice si să interpreteze o serie de proprietăți, concepte, abordări, teorii, modele si noțiuni fundamentale privind sinteza compușilor organici.</w:t>
            </w:r>
          </w:p>
          <w:p w14:paraId="56EAD7E5" w14:textId="31E2D538" w:rsidR="00BC0BF2" w:rsidRPr="006A63BF" w:rsidRDefault="00BC0BF2" w:rsidP="00BC0BF2">
            <w:pPr>
              <w:numPr>
                <w:ilvl w:val="0"/>
                <w:numId w:val="2"/>
              </w:numPr>
              <w:rPr>
                <w:rFonts w:eastAsia="Times New Roman"/>
                <w:color w:val="000000"/>
                <w:sz w:val="20"/>
                <w:szCs w:val="20"/>
              </w:rPr>
            </w:pPr>
            <w:bookmarkStart w:id="0" w:name="_GoBack"/>
            <w:bookmarkEnd w:id="0"/>
            <w:r w:rsidRPr="006A63BF">
              <w:rPr>
                <w:rFonts w:eastAsia="Times New Roman"/>
                <w:color w:val="000000"/>
                <w:sz w:val="20"/>
                <w:szCs w:val="20"/>
              </w:rPr>
              <w:t>Utilizeze cunoștințelor teoretice și practice pentru analiza si interpretarea rezultatelor experimentale și stabilirea concluziilor chimiei organice.</w:t>
            </w:r>
          </w:p>
        </w:tc>
      </w:tr>
    </w:tbl>
    <w:p w14:paraId="31F31605" w14:textId="77777777" w:rsidR="00EE5A0C" w:rsidRDefault="00EE5A0C">
      <w:pPr>
        <w:rPr>
          <w:rFonts w:eastAsia="Times New Roman"/>
          <w:color w:val="000000"/>
          <w:sz w:val="22"/>
          <w:szCs w:val="22"/>
        </w:rPr>
      </w:pPr>
    </w:p>
    <w:p w14:paraId="55A09ED9" w14:textId="23DDF5BA" w:rsidR="00EE5A0C" w:rsidRDefault="0081720A">
      <w:pPr>
        <w:pStyle w:val="subtitlu"/>
        <w:rPr>
          <w:color w:val="000000"/>
          <w:sz w:val="22"/>
          <w:szCs w:val="22"/>
        </w:rPr>
      </w:pPr>
      <w:r>
        <w:rPr>
          <w:color w:val="000000"/>
          <w:sz w:val="22"/>
          <w:szCs w:val="22"/>
        </w:rPr>
        <w:t xml:space="preserve">8. </w:t>
      </w:r>
      <w:r w:rsidR="00BC0BF2">
        <w:rPr>
          <w:color w:val="000000"/>
          <w:sz w:val="22"/>
          <w:szCs w:val="22"/>
        </w:rPr>
        <w:t>Conținut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BC0BF2" w14:paraId="4CB599EE"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911F72" w14:textId="77777777" w:rsidR="00BC0BF2" w:rsidRDefault="00BC0BF2" w:rsidP="003379D3">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704236" w14:textId="77777777" w:rsidR="00BC0BF2" w:rsidRDefault="00BC0BF2" w:rsidP="003379D3">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A8FDBD" w14:textId="77777777" w:rsidR="00BC0BF2" w:rsidRDefault="00BC0BF2" w:rsidP="003379D3">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1B19B3" w14:textId="77777777" w:rsidR="00BC0BF2" w:rsidRDefault="00BC0BF2" w:rsidP="003379D3">
            <w:pPr>
              <w:rPr>
                <w:rFonts w:eastAsia="Times New Roman"/>
                <w:color w:val="000000"/>
                <w:sz w:val="20"/>
                <w:szCs w:val="20"/>
              </w:rPr>
            </w:pPr>
            <w:r>
              <w:rPr>
                <w:rFonts w:eastAsia="Times New Roman"/>
                <w:b/>
                <w:bCs/>
                <w:color w:val="000000"/>
                <w:sz w:val="20"/>
                <w:szCs w:val="20"/>
              </w:rPr>
              <w:t>Observații</w:t>
            </w:r>
            <w:r>
              <w:rPr>
                <w:rFonts w:eastAsia="Times New Roman"/>
                <w:color w:val="000000"/>
                <w:sz w:val="20"/>
                <w:szCs w:val="20"/>
              </w:rPr>
              <w:br/>
            </w:r>
            <w:r>
              <w:rPr>
                <w:rFonts w:eastAsia="Times New Roman"/>
                <w:color w:val="000000"/>
                <w:sz w:val="18"/>
                <w:szCs w:val="18"/>
              </w:rPr>
              <w:t>(ore și referințe bibliografice)</w:t>
            </w:r>
          </w:p>
        </w:tc>
      </w:tr>
      <w:tr w:rsidR="00BC0BF2" w14:paraId="41FA2A65"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DF1840" w14:textId="77777777" w:rsidR="00BC0BF2" w:rsidRDefault="00BC0BF2" w:rsidP="003379D3">
            <w:pPr>
              <w:ind w:left="57"/>
              <w:rPr>
                <w:noProof/>
                <w:sz w:val="20"/>
                <w:szCs w:val="20"/>
              </w:rPr>
            </w:pPr>
            <w:r>
              <w:rPr>
                <w:noProof/>
                <w:sz w:val="20"/>
                <w:szCs w:val="20"/>
              </w:rPr>
              <w:t>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B23275" w14:textId="77777777" w:rsidR="00BC0BF2" w:rsidRDefault="00BC0BF2" w:rsidP="003379D3">
            <w:pPr>
              <w:rPr>
                <w:sz w:val="20"/>
                <w:szCs w:val="20"/>
              </w:rPr>
            </w:pPr>
            <w:r>
              <w:rPr>
                <w:bCs/>
                <w:sz w:val="20"/>
                <w:szCs w:val="20"/>
              </w:rPr>
              <w:t xml:space="preserve">Noțiuni introductive. </w:t>
            </w:r>
            <w:r>
              <w:rPr>
                <w:sz w:val="20"/>
                <w:szCs w:val="20"/>
              </w:rPr>
              <w:t>Strategia sintezei compușilor aromatici.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4678DD" w14:textId="77777777" w:rsidR="00BC0BF2" w:rsidRDefault="00BC0BF2" w:rsidP="003379D3">
            <w:pPr>
              <w:rPr>
                <w:rFonts w:eastAsia="Times New Roman"/>
                <w:bCs/>
                <w:color w:val="000000"/>
                <w:sz w:val="20"/>
                <w:szCs w:val="20"/>
              </w:rPr>
            </w:pPr>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977F45" w14:textId="77777777" w:rsidR="00BC0BF2" w:rsidRDefault="00BC0BF2" w:rsidP="003379D3">
            <w:pPr>
              <w:rPr>
                <w:rFonts w:eastAsia="Times New Roman"/>
                <w:b/>
                <w:bCs/>
                <w:color w:val="000000"/>
                <w:sz w:val="20"/>
                <w:szCs w:val="20"/>
              </w:rPr>
            </w:pPr>
            <w:r>
              <w:rPr>
                <w:noProof/>
                <w:sz w:val="20"/>
                <w:szCs w:val="20"/>
              </w:rPr>
              <w:t>(2 ore, [4,5,7])</w:t>
            </w:r>
          </w:p>
        </w:tc>
      </w:tr>
      <w:tr w:rsidR="00BC0BF2" w14:paraId="0A22F85D"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39449A" w14:textId="77777777" w:rsidR="00BC0BF2" w:rsidRDefault="00BC0BF2" w:rsidP="003379D3">
            <w:pPr>
              <w:ind w:left="57"/>
              <w:rPr>
                <w:noProof/>
                <w:sz w:val="20"/>
                <w:szCs w:val="20"/>
              </w:rPr>
            </w:pPr>
            <w:r>
              <w:rPr>
                <w:noProof/>
                <w:sz w:val="20"/>
                <w:szCs w:val="20"/>
              </w:rPr>
              <w:t>2.</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098E9A" w14:textId="77777777" w:rsidR="00BC0BF2" w:rsidRDefault="00BC0BF2" w:rsidP="003379D3">
            <w:pPr>
              <w:rPr>
                <w:sz w:val="20"/>
                <w:szCs w:val="20"/>
              </w:rPr>
            </w:pPr>
            <w:r>
              <w:rPr>
                <w:sz w:val="20"/>
                <w:szCs w:val="20"/>
              </w:rPr>
              <w:t>Disconexii C-X. Disconexii C-C.</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6B08ECD"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E6314D5" w14:textId="77777777" w:rsidR="00BC0BF2" w:rsidRDefault="00BC0BF2" w:rsidP="003379D3">
            <w:r>
              <w:rPr>
                <w:noProof/>
                <w:sz w:val="20"/>
                <w:szCs w:val="20"/>
              </w:rPr>
              <w:t>(2 ore, [1-7])</w:t>
            </w:r>
          </w:p>
        </w:tc>
      </w:tr>
      <w:tr w:rsidR="00BC0BF2" w14:paraId="54BFCFE6"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9EB81C" w14:textId="77777777" w:rsidR="00BC0BF2" w:rsidRDefault="00BC0BF2" w:rsidP="003379D3">
            <w:pPr>
              <w:ind w:left="57"/>
              <w:rPr>
                <w:noProof/>
                <w:sz w:val="20"/>
                <w:szCs w:val="20"/>
              </w:rPr>
            </w:pPr>
            <w:r>
              <w:rPr>
                <w:noProof/>
                <w:sz w:val="20"/>
                <w:szCs w:val="20"/>
              </w:rPr>
              <w:t>3.</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0A1072" w14:textId="77777777" w:rsidR="00BC0BF2" w:rsidRDefault="00BC0BF2" w:rsidP="003379D3">
            <w:pPr>
              <w:rPr>
                <w:sz w:val="20"/>
                <w:szCs w:val="20"/>
              </w:rPr>
            </w:pPr>
            <w:r>
              <w:rPr>
                <w:sz w:val="20"/>
                <w:szCs w:val="20"/>
              </w:rPr>
              <w:t>Strategii cu compuși alifatici.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B25AC12"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F471365" w14:textId="77777777" w:rsidR="00BC0BF2" w:rsidRDefault="00BC0BF2" w:rsidP="003379D3">
            <w:r>
              <w:rPr>
                <w:noProof/>
                <w:sz w:val="20"/>
                <w:szCs w:val="20"/>
              </w:rPr>
              <w:t>(2 ore, [1-7])</w:t>
            </w:r>
          </w:p>
        </w:tc>
      </w:tr>
      <w:tr w:rsidR="00BC0BF2" w14:paraId="53E1007F"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978BF6" w14:textId="77777777" w:rsidR="00BC0BF2" w:rsidRDefault="00BC0BF2" w:rsidP="003379D3">
            <w:pPr>
              <w:ind w:left="57"/>
              <w:rPr>
                <w:noProof/>
                <w:sz w:val="20"/>
                <w:szCs w:val="20"/>
              </w:rPr>
            </w:pPr>
            <w:r>
              <w:rPr>
                <w:noProof/>
                <w:sz w:val="20"/>
                <w:szCs w:val="20"/>
              </w:rPr>
              <w:t>4.</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E13B4E" w14:textId="77777777" w:rsidR="00BC0BF2" w:rsidRDefault="00BC0BF2" w:rsidP="003379D3">
            <w:pPr>
              <w:rPr>
                <w:sz w:val="20"/>
                <w:szCs w:val="20"/>
              </w:rPr>
            </w:pPr>
            <w:r>
              <w:rPr>
                <w:sz w:val="20"/>
                <w:szCs w:val="20"/>
              </w:rPr>
              <w:t>Compuși 1,3-difunctionali.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0ACD821"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1EC5E0E" w14:textId="77777777" w:rsidR="00BC0BF2" w:rsidRDefault="00BC0BF2" w:rsidP="003379D3">
            <w:r>
              <w:rPr>
                <w:noProof/>
                <w:sz w:val="20"/>
                <w:szCs w:val="20"/>
              </w:rPr>
              <w:t>(2 ore, [1-7])</w:t>
            </w:r>
          </w:p>
        </w:tc>
      </w:tr>
      <w:tr w:rsidR="00BC0BF2" w14:paraId="2D314ACF"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DCF7ED" w14:textId="77777777" w:rsidR="00BC0BF2" w:rsidRDefault="00BC0BF2" w:rsidP="003379D3">
            <w:pPr>
              <w:ind w:left="57"/>
              <w:rPr>
                <w:noProof/>
                <w:sz w:val="20"/>
                <w:szCs w:val="20"/>
              </w:rPr>
            </w:pPr>
            <w:r>
              <w:rPr>
                <w:noProof/>
                <w:sz w:val="20"/>
                <w:szCs w:val="20"/>
              </w:rPr>
              <w:lastRenderedPageBreak/>
              <w:t>5.</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203F9A" w14:textId="77777777" w:rsidR="00BC0BF2" w:rsidRDefault="00BC0BF2" w:rsidP="003379D3">
            <w:pPr>
              <w:rPr>
                <w:sz w:val="20"/>
                <w:szCs w:val="20"/>
              </w:rPr>
            </w:pPr>
            <w:r>
              <w:rPr>
                <w:sz w:val="20"/>
                <w:szCs w:val="20"/>
              </w:rPr>
              <w:t>Compuși 1,5-difunctionali.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934BE34"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771A0C5" w14:textId="77777777" w:rsidR="00BC0BF2" w:rsidRDefault="00BC0BF2" w:rsidP="003379D3">
            <w:r>
              <w:rPr>
                <w:noProof/>
                <w:sz w:val="20"/>
                <w:szCs w:val="20"/>
              </w:rPr>
              <w:t>(2 ore, [1-7])</w:t>
            </w:r>
          </w:p>
        </w:tc>
      </w:tr>
      <w:tr w:rsidR="00BC0BF2" w14:paraId="0603CFF8"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0FA53D" w14:textId="77777777" w:rsidR="00BC0BF2" w:rsidRDefault="00BC0BF2" w:rsidP="003379D3">
            <w:pPr>
              <w:ind w:left="57"/>
              <w:rPr>
                <w:noProof/>
                <w:sz w:val="20"/>
                <w:szCs w:val="20"/>
              </w:rPr>
            </w:pPr>
            <w:r>
              <w:rPr>
                <w:noProof/>
                <w:sz w:val="20"/>
                <w:szCs w:val="20"/>
              </w:rPr>
              <w:t>6.</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42FE4A" w14:textId="77777777" w:rsidR="00BC0BF2" w:rsidRDefault="00BC0BF2" w:rsidP="003379D3">
            <w:pPr>
              <w:rPr>
                <w:sz w:val="20"/>
                <w:szCs w:val="20"/>
              </w:rPr>
            </w:pPr>
            <w:r>
              <w:rPr>
                <w:sz w:val="20"/>
                <w:szCs w:val="20"/>
              </w:rPr>
              <w:t>Compuși 1,2-difunctionali.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B220A4A"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3F19592" w14:textId="77777777" w:rsidR="00BC0BF2" w:rsidRDefault="00BC0BF2" w:rsidP="003379D3">
            <w:r>
              <w:rPr>
                <w:noProof/>
                <w:sz w:val="20"/>
                <w:szCs w:val="20"/>
              </w:rPr>
              <w:t>(2 ore, [1-7])</w:t>
            </w:r>
          </w:p>
        </w:tc>
      </w:tr>
      <w:tr w:rsidR="00BC0BF2" w14:paraId="60D2322E"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4E0CF9" w14:textId="77777777" w:rsidR="00BC0BF2" w:rsidRDefault="00BC0BF2" w:rsidP="003379D3">
            <w:pPr>
              <w:ind w:left="57"/>
              <w:rPr>
                <w:noProof/>
                <w:sz w:val="20"/>
                <w:szCs w:val="20"/>
              </w:rPr>
            </w:pPr>
            <w:r>
              <w:rPr>
                <w:noProof/>
                <w:sz w:val="20"/>
                <w:szCs w:val="20"/>
              </w:rPr>
              <w:t>7.</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488EB" w14:textId="77777777" w:rsidR="00BC0BF2" w:rsidRDefault="00BC0BF2" w:rsidP="003379D3">
            <w:pPr>
              <w:rPr>
                <w:sz w:val="20"/>
                <w:szCs w:val="20"/>
              </w:rPr>
            </w:pPr>
            <w:r>
              <w:rPr>
                <w:sz w:val="20"/>
                <w:szCs w:val="20"/>
              </w:rPr>
              <w:t>Compuși 1,4-difunctionali.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2157EC2"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DAC94B7" w14:textId="77777777" w:rsidR="00BC0BF2" w:rsidRDefault="00BC0BF2" w:rsidP="003379D3">
            <w:r>
              <w:rPr>
                <w:noProof/>
                <w:sz w:val="20"/>
                <w:szCs w:val="20"/>
              </w:rPr>
              <w:t>(2 ore, [1-7])</w:t>
            </w:r>
          </w:p>
        </w:tc>
      </w:tr>
      <w:tr w:rsidR="00BC0BF2" w14:paraId="6CD07071"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DBF8BB" w14:textId="77777777" w:rsidR="00BC0BF2" w:rsidRDefault="00BC0BF2" w:rsidP="003379D3">
            <w:pPr>
              <w:ind w:left="57"/>
              <w:rPr>
                <w:noProof/>
                <w:sz w:val="20"/>
                <w:szCs w:val="20"/>
              </w:rPr>
            </w:pPr>
            <w:r>
              <w:rPr>
                <w:noProof/>
                <w:sz w:val="20"/>
                <w:szCs w:val="20"/>
              </w:rPr>
              <w:t>8.</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E21EF5" w14:textId="77777777" w:rsidR="00BC0BF2" w:rsidRDefault="00BC0BF2" w:rsidP="003379D3">
            <w:pPr>
              <w:rPr>
                <w:sz w:val="20"/>
                <w:szCs w:val="20"/>
              </w:rPr>
            </w:pPr>
            <w:r>
              <w:rPr>
                <w:sz w:val="20"/>
                <w:szCs w:val="20"/>
              </w:rPr>
              <w:t>Compuși 1,6-difunctionali.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4CA951C"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AC759E5" w14:textId="77777777" w:rsidR="00BC0BF2" w:rsidRDefault="00BC0BF2" w:rsidP="003379D3">
            <w:r>
              <w:rPr>
                <w:noProof/>
                <w:sz w:val="20"/>
                <w:szCs w:val="20"/>
              </w:rPr>
              <w:t>(2 ore, [1-7])</w:t>
            </w:r>
          </w:p>
        </w:tc>
      </w:tr>
      <w:tr w:rsidR="00BC0BF2" w14:paraId="795AA046"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769F7B" w14:textId="77777777" w:rsidR="00BC0BF2" w:rsidRDefault="00BC0BF2" w:rsidP="003379D3">
            <w:pPr>
              <w:ind w:left="57"/>
              <w:rPr>
                <w:noProof/>
                <w:sz w:val="20"/>
                <w:szCs w:val="20"/>
              </w:rPr>
            </w:pPr>
            <w:r>
              <w:rPr>
                <w:noProof/>
                <w:sz w:val="20"/>
                <w:szCs w:val="20"/>
              </w:rPr>
              <w:t>9.</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D0F20C" w14:textId="77777777" w:rsidR="00BC0BF2" w:rsidRDefault="00BC0BF2" w:rsidP="003379D3">
            <w:pPr>
              <w:rPr>
                <w:sz w:val="20"/>
                <w:szCs w:val="20"/>
              </w:rPr>
            </w:pPr>
            <w:r>
              <w:rPr>
                <w:sz w:val="20"/>
                <w:szCs w:val="20"/>
              </w:rPr>
              <w:t>Cicluri de 3 și 4 atomi.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2E29153"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8EDE443" w14:textId="77777777" w:rsidR="00BC0BF2" w:rsidRDefault="00BC0BF2" w:rsidP="003379D3">
            <w:r>
              <w:rPr>
                <w:noProof/>
                <w:sz w:val="20"/>
                <w:szCs w:val="20"/>
              </w:rPr>
              <w:t>(2 ore, [1-7])</w:t>
            </w:r>
          </w:p>
        </w:tc>
      </w:tr>
      <w:tr w:rsidR="00BC0BF2" w14:paraId="7EC2F074"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C397A4" w14:textId="77777777" w:rsidR="00BC0BF2" w:rsidRDefault="00BC0BF2" w:rsidP="003379D3">
            <w:pPr>
              <w:ind w:left="57"/>
              <w:rPr>
                <w:noProof/>
                <w:sz w:val="20"/>
                <w:szCs w:val="20"/>
              </w:rPr>
            </w:pPr>
            <w:r>
              <w:rPr>
                <w:noProof/>
                <w:sz w:val="20"/>
                <w:szCs w:val="20"/>
              </w:rPr>
              <w:t>10.</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9D2BF1" w14:textId="77777777" w:rsidR="00BC0BF2" w:rsidRDefault="00BC0BF2" w:rsidP="003379D3">
            <w:pPr>
              <w:rPr>
                <w:sz w:val="20"/>
                <w:szCs w:val="20"/>
              </w:rPr>
            </w:pPr>
            <w:r>
              <w:rPr>
                <w:sz w:val="20"/>
                <w:szCs w:val="20"/>
              </w:rPr>
              <w:t>Cicluri de 5 atomi.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EABB3AF"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C193995" w14:textId="77777777" w:rsidR="00BC0BF2" w:rsidRDefault="00BC0BF2" w:rsidP="003379D3">
            <w:r>
              <w:rPr>
                <w:noProof/>
                <w:sz w:val="20"/>
                <w:szCs w:val="20"/>
              </w:rPr>
              <w:t>(2 ore, [1-7])</w:t>
            </w:r>
          </w:p>
        </w:tc>
      </w:tr>
      <w:tr w:rsidR="00BC0BF2" w14:paraId="018B9FE9"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8F7E7D" w14:textId="77777777" w:rsidR="00BC0BF2" w:rsidRDefault="00BC0BF2" w:rsidP="003379D3">
            <w:pPr>
              <w:ind w:left="57"/>
              <w:rPr>
                <w:noProof/>
                <w:sz w:val="20"/>
                <w:szCs w:val="20"/>
              </w:rPr>
            </w:pPr>
            <w:r>
              <w:rPr>
                <w:noProof/>
                <w:sz w:val="20"/>
                <w:szCs w:val="20"/>
              </w:rPr>
              <w:t>11.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F44E0F" w14:textId="77777777" w:rsidR="00BC0BF2" w:rsidRDefault="00BC0BF2" w:rsidP="003379D3">
            <w:pPr>
              <w:rPr>
                <w:sz w:val="20"/>
                <w:szCs w:val="20"/>
              </w:rPr>
            </w:pPr>
            <w:r>
              <w:rPr>
                <w:sz w:val="20"/>
                <w:szCs w:val="20"/>
              </w:rPr>
              <w:t>Cicluri de 6 atomi.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5638EB0"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765A585" w14:textId="77777777" w:rsidR="00BC0BF2" w:rsidRDefault="00BC0BF2" w:rsidP="003379D3">
            <w:r>
              <w:rPr>
                <w:noProof/>
                <w:sz w:val="20"/>
                <w:szCs w:val="20"/>
              </w:rPr>
              <w:t>(2 ore, [1-7])</w:t>
            </w:r>
          </w:p>
        </w:tc>
      </w:tr>
      <w:tr w:rsidR="00BC0BF2" w14:paraId="0256F4D7" w14:textId="77777777" w:rsidTr="003379D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8250C9" w14:textId="77777777" w:rsidR="00BC0BF2" w:rsidRDefault="00BC0BF2" w:rsidP="003379D3">
            <w:pPr>
              <w:ind w:left="57"/>
              <w:rPr>
                <w:noProof/>
                <w:sz w:val="20"/>
                <w:szCs w:val="20"/>
              </w:rPr>
            </w:pPr>
            <w:r>
              <w:rPr>
                <w:noProof/>
                <w:sz w:val="20"/>
                <w:szCs w:val="20"/>
              </w:rPr>
              <w:t>12.</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621020" w14:textId="77777777" w:rsidR="00BC0BF2" w:rsidRDefault="00BC0BF2" w:rsidP="003379D3">
            <w:pPr>
              <w:ind w:left="34"/>
              <w:rPr>
                <w:sz w:val="20"/>
                <w:szCs w:val="20"/>
              </w:rPr>
            </w:pPr>
            <w:r>
              <w:rPr>
                <w:sz w:val="20"/>
                <w:szCs w:val="20"/>
              </w:rPr>
              <w:t>Chemoselectivitate.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B119084" w14:textId="77777777" w:rsidR="00BC0BF2" w:rsidRDefault="00BC0BF2" w:rsidP="003379D3">
            <w:r>
              <w:rPr>
                <w:rFonts w:eastAsia="Times New Roman"/>
                <w:bCs/>
                <w:color w:val="000000"/>
                <w:sz w:val="20"/>
                <w:szCs w:val="20"/>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BE1D937" w14:textId="77777777" w:rsidR="00BC0BF2" w:rsidRDefault="00BC0BF2" w:rsidP="003379D3">
            <w:r>
              <w:rPr>
                <w:noProof/>
                <w:sz w:val="20"/>
                <w:szCs w:val="20"/>
              </w:rPr>
              <w:t>(2 ore, [1-7])</w:t>
            </w:r>
          </w:p>
        </w:tc>
      </w:tr>
      <w:tr w:rsidR="00BC0BF2" w14:paraId="02FF2D25" w14:textId="77777777" w:rsidTr="003379D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FB981F" w14:textId="77777777" w:rsidR="00BC0BF2" w:rsidRDefault="00BC0BF2" w:rsidP="003379D3">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xml:space="preserve">1. C. D. </w:t>
            </w:r>
            <w:proofErr w:type="spellStart"/>
            <w:r>
              <w:rPr>
                <w:rFonts w:eastAsia="Times New Roman"/>
                <w:color w:val="000000"/>
                <w:sz w:val="20"/>
                <w:szCs w:val="20"/>
              </w:rPr>
              <w:t>Nenitescu</w:t>
            </w:r>
            <w:proofErr w:type="spellEnd"/>
            <w:r>
              <w:rPr>
                <w:rFonts w:eastAsia="Times New Roman"/>
                <w:color w:val="000000"/>
                <w:sz w:val="20"/>
                <w:szCs w:val="20"/>
              </w:rPr>
              <w:t xml:space="preserve">, Chimie organica, Ed. </w:t>
            </w:r>
            <w:proofErr w:type="spellStart"/>
            <w:r>
              <w:rPr>
                <w:rFonts w:eastAsia="Times New Roman"/>
                <w:color w:val="000000"/>
                <w:sz w:val="20"/>
                <w:szCs w:val="20"/>
              </w:rPr>
              <w:t>Did</w:t>
            </w:r>
            <w:proofErr w:type="spellEnd"/>
            <w:r>
              <w:rPr>
                <w:rFonts w:eastAsia="Times New Roman"/>
                <w:color w:val="000000"/>
                <w:sz w:val="20"/>
                <w:szCs w:val="20"/>
              </w:rPr>
              <w:t>. si Pedag., București, 1980</w:t>
            </w:r>
          </w:p>
          <w:p w14:paraId="3B07CA10" w14:textId="77777777" w:rsidR="00BC0BF2" w:rsidRDefault="00BC0BF2" w:rsidP="003379D3">
            <w:pPr>
              <w:rPr>
                <w:rFonts w:eastAsia="Times New Roman"/>
                <w:color w:val="000000"/>
                <w:sz w:val="20"/>
                <w:szCs w:val="20"/>
              </w:rPr>
            </w:pPr>
            <w:r>
              <w:rPr>
                <w:rFonts w:eastAsia="Times New Roman"/>
                <w:color w:val="000000"/>
                <w:sz w:val="20"/>
                <w:szCs w:val="20"/>
              </w:rPr>
              <w:t xml:space="preserve">2.  M. Avram , Chimie organica, Ed. Academiei, </w:t>
            </w:r>
            <w:proofErr w:type="spellStart"/>
            <w:r>
              <w:rPr>
                <w:rFonts w:eastAsia="Times New Roman"/>
                <w:color w:val="000000"/>
                <w:sz w:val="20"/>
                <w:szCs w:val="20"/>
              </w:rPr>
              <w:t>Bucuresti</w:t>
            </w:r>
            <w:proofErr w:type="spellEnd"/>
            <w:r>
              <w:rPr>
                <w:rFonts w:eastAsia="Times New Roman"/>
                <w:color w:val="000000"/>
                <w:sz w:val="20"/>
                <w:szCs w:val="20"/>
              </w:rPr>
              <w:t>, 1983</w:t>
            </w:r>
          </w:p>
          <w:p w14:paraId="34DF8867" w14:textId="77777777" w:rsidR="00BC0BF2" w:rsidRDefault="00BC0BF2" w:rsidP="003379D3">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Petrovanu</w:t>
            </w:r>
            <w:proofErr w:type="spellEnd"/>
            <w:r>
              <w:rPr>
                <w:rFonts w:eastAsia="Times New Roman"/>
                <w:color w:val="000000"/>
                <w:sz w:val="20"/>
                <w:szCs w:val="20"/>
              </w:rPr>
              <w:t xml:space="preserve">, M., </w:t>
            </w:r>
            <w:proofErr w:type="spellStart"/>
            <w:r>
              <w:rPr>
                <w:rFonts w:eastAsia="Times New Roman"/>
                <w:color w:val="000000"/>
                <w:sz w:val="20"/>
                <w:szCs w:val="20"/>
              </w:rPr>
              <w:t>Ştefănescu</w:t>
            </w:r>
            <w:proofErr w:type="spellEnd"/>
            <w:r>
              <w:rPr>
                <w:rFonts w:eastAsia="Times New Roman"/>
                <w:color w:val="000000"/>
                <w:sz w:val="20"/>
                <w:szCs w:val="20"/>
              </w:rPr>
              <w:t xml:space="preserve">, E., Curs de chimie organică, Vol. II, Ed. Institutului de Medicină </w:t>
            </w:r>
            <w:proofErr w:type="spellStart"/>
            <w:r>
              <w:rPr>
                <w:rFonts w:eastAsia="Times New Roman"/>
                <w:color w:val="000000"/>
                <w:sz w:val="20"/>
                <w:szCs w:val="20"/>
              </w:rPr>
              <w:t>şi</w:t>
            </w:r>
            <w:proofErr w:type="spellEnd"/>
            <w:r>
              <w:rPr>
                <w:rFonts w:eastAsia="Times New Roman"/>
                <w:color w:val="000000"/>
                <w:sz w:val="20"/>
                <w:szCs w:val="20"/>
              </w:rPr>
              <w:t xml:space="preserve"> Farmacie </w:t>
            </w:r>
            <w:proofErr w:type="spellStart"/>
            <w:r>
              <w:rPr>
                <w:rFonts w:eastAsia="Times New Roman"/>
                <w:color w:val="000000"/>
                <w:sz w:val="20"/>
                <w:szCs w:val="20"/>
              </w:rPr>
              <w:t>Iaşi</w:t>
            </w:r>
            <w:proofErr w:type="spellEnd"/>
            <w:r>
              <w:rPr>
                <w:rFonts w:eastAsia="Times New Roman"/>
                <w:color w:val="000000"/>
                <w:sz w:val="20"/>
                <w:szCs w:val="20"/>
              </w:rPr>
              <w:t>, 1976.</w:t>
            </w:r>
          </w:p>
          <w:p w14:paraId="7E80A0EB" w14:textId="77777777" w:rsidR="00BC0BF2" w:rsidRDefault="00BC0BF2" w:rsidP="003379D3">
            <w:pPr>
              <w:rPr>
                <w:rFonts w:eastAsia="Times New Roman"/>
                <w:color w:val="000000"/>
                <w:sz w:val="20"/>
                <w:szCs w:val="20"/>
              </w:rPr>
            </w:pPr>
            <w:r>
              <w:rPr>
                <w:rFonts w:eastAsia="Times New Roman"/>
                <w:color w:val="000000"/>
                <w:sz w:val="20"/>
                <w:szCs w:val="20"/>
              </w:rPr>
              <w:t xml:space="preserve">4. I. </w:t>
            </w:r>
            <w:proofErr w:type="spellStart"/>
            <w:r>
              <w:rPr>
                <w:rFonts w:eastAsia="Times New Roman"/>
                <w:color w:val="000000"/>
                <w:sz w:val="20"/>
                <w:szCs w:val="20"/>
              </w:rPr>
              <w:t>Schiketanz</w:t>
            </w:r>
            <w:proofErr w:type="spellEnd"/>
            <w:r>
              <w:rPr>
                <w:rFonts w:eastAsia="Times New Roman"/>
                <w:color w:val="000000"/>
                <w:sz w:val="20"/>
                <w:szCs w:val="20"/>
              </w:rPr>
              <w:t xml:space="preserve">, I. Costea., Retrosinteza Organica. Editura </w:t>
            </w:r>
            <w:proofErr w:type="spellStart"/>
            <w:r>
              <w:rPr>
                <w:rFonts w:eastAsia="Times New Roman"/>
                <w:color w:val="000000"/>
                <w:sz w:val="20"/>
                <w:szCs w:val="20"/>
              </w:rPr>
              <w:t>Printtech-Bucuresti</w:t>
            </w:r>
            <w:proofErr w:type="spellEnd"/>
            <w:r>
              <w:rPr>
                <w:rFonts w:eastAsia="Times New Roman"/>
                <w:color w:val="000000"/>
                <w:sz w:val="20"/>
                <w:szCs w:val="20"/>
              </w:rPr>
              <w:t>, 2006.</w:t>
            </w:r>
          </w:p>
          <w:p w14:paraId="27AA5ED8" w14:textId="110A93F6" w:rsidR="00BC0BF2" w:rsidRDefault="00BC0BF2" w:rsidP="003379D3">
            <w:pPr>
              <w:rPr>
                <w:rFonts w:eastAsia="Times New Roman"/>
                <w:color w:val="000000"/>
                <w:sz w:val="20"/>
                <w:szCs w:val="20"/>
              </w:rPr>
            </w:pPr>
            <w:r>
              <w:rPr>
                <w:rFonts w:eastAsia="Times New Roman"/>
                <w:color w:val="000000"/>
                <w:sz w:val="20"/>
                <w:szCs w:val="20"/>
              </w:rPr>
              <w:t xml:space="preserve">5. F. Badea, Mecanisme de </w:t>
            </w:r>
            <w:proofErr w:type="spellStart"/>
            <w:r>
              <w:rPr>
                <w:rFonts w:eastAsia="Times New Roman"/>
                <w:color w:val="000000"/>
                <w:sz w:val="20"/>
                <w:szCs w:val="20"/>
              </w:rPr>
              <w:t>reactie</w:t>
            </w:r>
            <w:proofErr w:type="spellEnd"/>
            <w:r>
              <w:rPr>
                <w:rFonts w:eastAsia="Times New Roman"/>
                <w:color w:val="000000"/>
                <w:sz w:val="20"/>
                <w:szCs w:val="20"/>
              </w:rPr>
              <w:t xml:space="preserve"> in chimia organica, Ed. Științifică si Enciclopedica, București, 1973.</w:t>
            </w:r>
          </w:p>
          <w:p w14:paraId="4E054787" w14:textId="3FDAB28F" w:rsidR="00BC0BF2" w:rsidRDefault="00BC0BF2" w:rsidP="003379D3">
            <w:pPr>
              <w:rPr>
                <w:rFonts w:eastAsia="Times New Roman"/>
                <w:color w:val="000000"/>
                <w:sz w:val="20"/>
                <w:szCs w:val="20"/>
              </w:rPr>
            </w:pPr>
            <w:r>
              <w:rPr>
                <w:rFonts w:eastAsia="Times New Roman"/>
                <w:color w:val="000000"/>
                <w:sz w:val="20"/>
                <w:szCs w:val="20"/>
              </w:rPr>
              <w:t xml:space="preserve">6. Bacaloglu, R., </w:t>
            </w:r>
            <w:proofErr w:type="spellStart"/>
            <w:r>
              <w:rPr>
                <w:rFonts w:eastAsia="Times New Roman"/>
                <w:color w:val="000000"/>
                <w:sz w:val="20"/>
                <w:szCs w:val="20"/>
              </w:rPr>
              <w:t>Osunderlik</w:t>
            </w:r>
            <w:proofErr w:type="spellEnd"/>
            <w:r>
              <w:rPr>
                <w:rFonts w:eastAsia="Times New Roman"/>
                <w:color w:val="000000"/>
                <w:sz w:val="20"/>
                <w:szCs w:val="20"/>
              </w:rPr>
              <w:t xml:space="preserve">, C., </w:t>
            </w:r>
            <w:proofErr w:type="spellStart"/>
            <w:r>
              <w:rPr>
                <w:rFonts w:eastAsia="Times New Roman"/>
                <w:color w:val="000000"/>
                <w:sz w:val="20"/>
                <w:szCs w:val="20"/>
              </w:rPr>
              <w:t>Cotarca</w:t>
            </w:r>
            <w:proofErr w:type="spellEnd"/>
            <w:r>
              <w:rPr>
                <w:rFonts w:eastAsia="Times New Roman"/>
                <w:color w:val="000000"/>
                <w:sz w:val="20"/>
                <w:szCs w:val="20"/>
              </w:rPr>
              <w:t xml:space="preserve">, J., </w:t>
            </w:r>
            <w:proofErr w:type="spellStart"/>
            <w:r>
              <w:rPr>
                <w:rFonts w:eastAsia="Times New Roman"/>
                <w:color w:val="000000"/>
                <w:sz w:val="20"/>
                <w:szCs w:val="20"/>
              </w:rPr>
              <w:t>Glatt</w:t>
            </w:r>
            <w:proofErr w:type="spellEnd"/>
            <w:r>
              <w:rPr>
                <w:rFonts w:eastAsia="Times New Roman"/>
                <w:color w:val="000000"/>
                <w:sz w:val="20"/>
                <w:szCs w:val="20"/>
              </w:rPr>
              <w:t xml:space="preserve">, H., Structura si proprietățile compușilor organici, Ed. Tehnica, </w:t>
            </w:r>
            <w:proofErr w:type="spellStart"/>
            <w:r>
              <w:rPr>
                <w:rFonts w:eastAsia="Times New Roman"/>
                <w:color w:val="000000"/>
                <w:sz w:val="20"/>
                <w:szCs w:val="20"/>
              </w:rPr>
              <w:t>Bucuresti</w:t>
            </w:r>
            <w:proofErr w:type="spellEnd"/>
            <w:r>
              <w:rPr>
                <w:rFonts w:eastAsia="Times New Roman"/>
                <w:color w:val="000000"/>
                <w:sz w:val="20"/>
                <w:szCs w:val="20"/>
              </w:rPr>
              <w:t>, 1985.</w:t>
            </w:r>
          </w:p>
          <w:p w14:paraId="3B95F5B0" w14:textId="77777777" w:rsidR="00BC0BF2" w:rsidRDefault="00BC0BF2" w:rsidP="003379D3">
            <w:pPr>
              <w:rPr>
                <w:rFonts w:eastAsia="Times New Roman"/>
                <w:color w:val="000000"/>
                <w:sz w:val="20"/>
                <w:szCs w:val="20"/>
              </w:rPr>
            </w:pPr>
            <w:r>
              <w:rPr>
                <w:rFonts w:eastAsia="Times New Roman"/>
                <w:color w:val="000000"/>
                <w:sz w:val="20"/>
                <w:szCs w:val="20"/>
              </w:rPr>
              <w:t xml:space="preserve">7. </w:t>
            </w:r>
            <w:proofErr w:type="spellStart"/>
            <w:r>
              <w:rPr>
                <w:rFonts w:eastAsia="Times New Roman"/>
                <w:color w:val="000000"/>
                <w:sz w:val="20"/>
                <w:szCs w:val="20"/>
              </w:rPr>
              <w:t>K.Peter</w:t>
            </w:r>
            <w:proofErr w:type="spellEnd"/>
            <w:r>
              <w:rPr>
                <w:rFonts w:eastAsia="Times New Roman"/>
                <w:color w:val="000000"/>
                <w:sz w:val="20"/>
                <w:szCs w:val="20"/>
              </w:rPr>
              <w:t xml:space="preserve">, C. </w:t>
            </w:r>
            <w:proofErr w:type="spellStart"/>
            <w:r>
              <w:rPr>
                <w:rFonts w:eastAsia="Times New Roman"/>
                <w:color w:val="000000"/>
                <w:sz w:val="20"/>
                <w:szCs w:val="20"/>
              </w:rPr>
              <w:t>Vollhard</w:t>
            </w:r>
            <w:proofErr w:type="spellEnd"/>
            <w:r>
              <w:rPr>
                <w:rFonts w:eastAsia="Times New Roman"/>
                <w:color w:val="000000"/>
                <w:sz w:val="20"/>
                <w:szCs w:val="20"/>
              </w:rPr>
              <w:t xml:space="preserve"> – Organic </w:t>
            </w:r>
            <w:proofErr w:type="spellStart"/>
            <w:r>
              <w:rPr>
                <w:rFonts w:eastAsia="Times New Roman"/>
                <w:color w:val="000000"/>
                <w:sz w:val="20"/>
                <w:szCs w:val="20"/>
              </w:rPr>
              <w:t>Chemistry</w:t>
            </w:r>
            <w:proofErr w:type="spellEnd"/>
            <w:r>
              <w:rPr>
                <w:rFonts w:eastAsia="Times New Roman"/>
                <w:color w:val="000000"/>
                <w:sz w:val="20"/>
                <w:szCs w:val="20"/>
              </w:rPr>
              <w:t>, New-York, 1987</w:t>
            </w:r>
          </w:p>
        </w:tc>
      </w:tr>
      <w:tr w:rsidR="00BC0BF2" w14:paraId="52D1CE91"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738D81" w14:textId="77777777" w:rsidR="00BC0BF2" w:rsidRDefault="00BC0BF2" w:rsidP="003379D3">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085605" w14:textId="77777777" w:rsidR="00BC0BF2" w:rsidRDefault="00BC0BF2" w:rsidP="003379D3">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D8EB96" w14:textId="77777777" w:rsidR="00BC0BF2" w:rsidRDefault="00BC0BF2" w:rsidP="003379D3">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D2B760" w14:textId="77777777" w:rsidR="00BC0BF2" w:rsidRDefault="00BC0BF2" w:rsidP="003379D3">
            <w:pPr>
              <w:rPr>
                <w:rFonts w:eastAsia="Times New Roman"/>
                <w:color w:val="000000"/>
                <w:sz w:val="20"/>
                <w:szCs w:val="20"/>
              </w:rPr>
            </w:pPr>
            <w:r>
              <w:rPr>
                <w:rFonts w:eastAsia="Times New Roman"/>
                <w:b/>
                <w:bCs/>
                <w:color w:val="000000"/>
                <w:sz w:val="20"/>
                <w:szCs w:val="20"/>
              </w:rPr>
              <w:t>Observații</w:t>
            </w:r>
            <w:r>
              <w:rPr>
                <w:rFonts w:eastAsia="Times New Roman"/>
                <w:color w:val="000000"/>
                <w:sz w:val="20"/>
                <w:szCs w:val="20"/>
              </w:rPr>
              <w:br/>
            </w:r>
            <w:r>
              <w:rPr>
                <w:rFonts w:eastAsia="Times New Roman"/>
                <w:color w:val="000000"/>
                <w:sz w:val="18"/>
                <w:szCs w:val="18"/>
              </w:rPr>
              <w:t>(ore și referințe bibliografice)</w:t>
            </w:r>
          </w:p>
        </w:tc>
      </w:tr>
      <w:tr w:rsidR="00BC0BF2" w14:paraId="23A523E4"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EE71B5" w14:textId="77777777" w:rsidR="00BC0BF2" w:rsidRDefault="00BC0BF2" w:rsidP="003379D3">
            <w:pPr>
              <w:ind w:left="45"/>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8D0F36" w14:textId="77777777" w:rsidR="00BC0BF2" w:rsidRDefault="00BC0BF2" w:rsidP="003379D3">
            <w:pPr>
              <w:rPr>
                <w:sz w:val="20"/>
                <w:szCs w:val="20"/>
              </w:rPr>
            </w:pPr>
            <w:r>
              <w:rPr>
                <w:bCs/>
                <w:sz w:val="20"/>
                <w:szCs w:val="20"/>
              </w:rPr>
              <w:t xml:space="preserve">Noțiuni introductive. </w:t>
            </w:r>
            <w:r>
              <w:rPr>
                <w:sz w:val="20"/>
                <w:szCs w:val="20"/>
              </w:rPr>
              <w:t>Strategia sintezei compușilor aromatici.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8D5805"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7683A4"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06831C16"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5E984E" w14:textId="77777777" w:rsidR="00BC0BF2" w:rsidRDefault="00BC0BF2" w:rsidP="003379D3">
            <w:pPr>
              <w:ind w:left="45"/>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059DD5" w14:textId="77777777" w:rsidR="00BC0BF2" w:rsidRDefault="00BC0BF2" w:rsidP="003379D3">
            <w:pPr>
              <w:rPr>
                <w:sz w:val="20"/>
                <w:szCs w:val="20"/>
              </w:rPr>
            </w:pPr>
            <w:r>
              <w:rPr>
                <w:sz w:val="20"/>
                <w:szCs w:val="20"/>
              </w:rPr>
              <w:t>Disconexii C-X. Disconexii C-C.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84E8BD"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E19E4F"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60E6EBBA"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D9343B" w14:textId="77777777" w:rsidR="00BC0BF2" w:rsidRDefault="00BC0BF2" w:rsidP="003379D3">
            <w:pPr>
              <w:ind w:left="45"/>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B5BD23" w14:textId="77777777" w:rsidR="00BC0BF2" w:rsidRDefault="00BC0BF2" w:rsidP="003379D3">
            <w:pPr>
              <w:rPr>
                <w:sz w:val="20"/>
                <w:szCs w:val="20"/>
              </w:rPr>
            </w:pPr>
            <w:r>
              <w:rPr>
                <w:sz w:val="20"/>
                <w:szCs w:val="20"/>
              </w:rPr>
              <w:t>Strategii cu compuși alifatici.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25AB60"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2C5C8A"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1EA9AE90"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EE375C" w14:textId="77777777" w:rsidR="00BC0BF2" w:rsidRDefault="00BC0BF2" w:rsidP="003379D3">
            <w:pPr>
              <w:ind w:left="45"/>
              <w:rPr>
                <w:noProof/>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CE7067" w14:textId="77777777" w:rsidR="00BC0BF2" w:rsidRDefault="00BC0BF2" w:rsidP="003379D3">
            <w:pPr>
              <w:rPr>
                <w:sz w:val="20"/>
                <w:szCs w:val="20"/>
              </w:rPr>
            </w:pPr>
            <w:r>
              <w:rPr>
                <w:sz w:val="20"/>
                <w:szCs w:val="20"/>
              </w:rPr>
              <w:t>Compuși 1,3-difunctionali.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BB112A"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8E218C"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7E7850AE"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9A79DA" w14:textId="77777777" w:rsidR="00BC0BF2" w:rsidRDefault="00BC0BF2" w:rsidP="003379D3">
            <w:pPr>
              <w:ind w:left="45"/>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4196D8" w14:textId="77777777" w:rsidR="00BC0BF2" w:rsidRDefault="00BC0BF2" w:rsidP="003379D3">
            <w:pPr>
              <w:rPr>
                <w:sz w:val="20"/>
                <w:szCs w:val="20"/>
              </w:rPr>
            </w:pPr>
            <w:r>
              <w:rPr>
                <w:sz w:val="20"/>
                <w:szCs w:val="20"/>
              </w:rPr>
              <w:t>Compuși 1,5-difunctionali.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44BB40"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D07DD5"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74F8B837"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BC3086" w14:textId="77777777" w:rsidR="00BC0BF2" w:rsidRDefault="00BC0BF2" w:rsidP="003379D3">
            <w:pPr>
              <w:ind w:left="45"/>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9E74B3" w14:textId="77777777" w:rsidR="00BC0BF2" w:rsidRDefault="00BC0BF2" w:rsidP="003379D3">
            <w:pPr>
              <w:rPr>
                <w:sz w:val="20"/>
                <w:szCs w:val="20"/>
              </w:rPr>
            </w:pPr>
            <w:r>
              <w:rPr>
                <w:sz w:val="20"/>
                <w:szCs w:val="20"/>
              </w:rPr>
              <w:t>Compuși 1,2-difunctionali.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EFBFB5"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9A63F0"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6D577280"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C00182" w14:textId="77777777" w:rsidR="00BC0BF2" w:rsidRDefault="00BC0BF2" w:rsidP="003379D3">
            <w:pPr>
              <w:ind w:left="45"/>
              <w:rPr>
                <w:noProof/>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067E84" w14:textId="77777777" w:rsidR="00BC0BF2" w:rsidRDefault="00BC0BF2" w:rsidP="003379D3">
            <w:pPr>
              <w:rPr>
                <w:sz w:val="20"/>
                <w:szCs w:val="20"/>
              </w:rPr>
            </w:pPr>
            <w:r>
              <w:rPr>
                <w:sz w:val="20"/>
                <w:szCs w:val="20"/>
              </w:rPr>
              <w:t>Compuși 1,4-difunctionali.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3060D2"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F5472"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5324C71D"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D09794" w14:textId="77777777" w:rsidR="00BC0BF2" w:rsidRDefault="00BC0BF2" w:rsidP="003379D3">
            <w:pPr>
              <w:ind w:left="45"/>
              <w:rPr>
                <w:noProof/>
                <w:sz w:val="20"/>
                <w:szCs w:val="20"/>
              </w:rPr>
            </w:pPr>
            <w:r>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53E501" w14:textId="77777777" w:rsidR="00BC0BF2" w:rsidRDefault="00BC0BF2" w:rsidP="003379D3">
            <w:pPr>
              <w:rPr>
                <w:sz w:val="20"/>
                <w:szCs w:val="20"/>
              </w:rPr>
            </w:pPr>
            <w:r>
              <w:rPr>
                <w:sz w:val="20"/>
                <w:szCs w:val="20"/>
              </w:rPr>
              <w:t>Compuși 1,6-difunctionali.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8521D8"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702412"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157EC970"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F7980C" w14:textId="77777777" w:rsidR="00BC0BF2" w:rsidRDefault="00BC0BF2" w:rsidP="003379D3">
            <w:pPr>
              <w:ind w:left="45"/>
              <w:rPr>
                <w:noProof/>
                <w:sz w:val="20"/>
                <w:szCs w:val="20"/>
              </w:rPr>
            </w:pPr>
            <w:r>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90EF81" w14:textId="77777777" w:rsidR="00BC0BF2" w:rsidRDefault="00BC0BF2" w:rsidP="003379D3">
            <w:pPr>
              <w:rPr>
                <w:sz w:val="20"/>
                <w:szCs w:val="20"/>
              </w:rPr>
            </w:pPr>
            <w:r>
              <w:rPr>
                <w:sz w:val="20"/>
                <w:szCs w:val="20"/>
              </w:rPr>
              <w:t>Cicluri de 3 și 4 atomi.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411E52"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3536A8"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7CD0BD2A"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0291A6" w14:textId="77777777" w:rsidR="00BC0BF2" w:rsidRDefault="00BC0BF2" w:rsidP="003379D3">
            <w:pPr>
              <w:ind w:left="45"/>
              <w:rPr>
                <w:noProof/>
                <w:sz w:val="20"/>
                <w:szCs w:val="20"/>
              </w:rPr>
            </w:pPr>
            <w:r>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9A5D7A" w14:textId="77777777" w:rsidR="00BC0BF2" w:rsidRDefault="00BC0BF2" w:rsidP="003379D3">
            <w:pPr>
              <w:rPr>
                <w:sz w:val="20"/>
                <w:szCs w:val="20"/>
              </w:rPr>
            </w:pPr>
            <w:r>
              <w:rPr>
                <w:sz w:val="20"/>
                <w:szCs w:val="20"/>
              </w:rPr>
              <w:t>Cicluri de 5 și 6 atomi.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00F8CC"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557E08"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04191913"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F5E04D" w14:textId="77777777" w:rsidR="00BC0BF2" w:rsidRDefault="00BC0BF2" w:rsidP="003379D3">
            <w:pPr>
              <w:ind w:left="45"/>
              <w:rPr>
                <w:noProof/>
                <w:sz w:val="20"/>
                <w:szCs w:val="20"/>
              </w:rPr>
            </w:pPr>
            <w:r>
              <w:rPr>
                <w:noProof/>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AAE77A" w14:textId="77777777" w:rsidR="00BC0BF2" w:rsidRDefault="00BC0BF2" w:rsidP="003379D3">
            <w:pPr>
              <w:ind w:left="34"/>
              <w:rPr>
                <w:sz w:val="20"/>
                <w:szCs w:val="20"/>
              </w:rPr>
            </w:pPr>
            <w:r>
              <w:rPr>
                <w:sz w:val="20"/>
                <w:szCs w:val="20"/>
              </w:rPr>
              <w:t>Chemoselectivitate.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7F16C0"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989F04"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52C25EED" w14:textId="77777777" w:rsidTr="003379D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E39F5B" w14:textId="77777777" w:rsidR="00BC0BF2" w:rsidRDefault="00BC0BF2" w:rsidP="003379D3">
            <w:pPr>
              <w:ind w:left="45"/>
              <w:rPr>
                <w:noProof/>
                <w:sz w:val="20"/>
                <w:szCs w:val="20"/>
              </w:rPr>
            </w:pPr>
            <w:r>
              <w:rPr>
                <w:noProof/>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653B67" w14:textId="77777777" w:rsidR="00BC0BF2" w:rsidRDefault="00BC0BF2" w:rsidP="003379D3">
            <w:pPr>
              <w:ind w:left="34"/>
              <w:rPr>
                <w:sz w:val="20"/>
                <w:szCs w:val="20"/>
              </w:rPr>
            </w:pPr>
            <w:r>
              <w:rPr>
                <w:sz w:val="20"/>
                <w:szCs w:val="20"/>
              </w:rPr>
              <w:t>Colocviu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A4B3FC" w14:textId="77777777" w:rsidR="00BC0BF2" w:rsidRDefault="00BC0BF2" w:rsidP="003379D3">
            <w:pPr>
              <w:rPr>
                <w:rFonts w:eastAsia="Times New Roman"/>
                <w:color w:val="000000"/>
                <w:sz w:val="20"/>
                <w:szCs w:val="20"/>
              </w:rPr>
            </w:pPr>
            <w:r>
              <w:rPr>
                <w:rFonts w:eastAsia="Times New Roman"/>
                <w:color w:val="000000"/>
                <w:sz w:val="20"/>
                <w:szCs w:val="20"/>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99B504" w14:textId="77777777" w:rsidR="00BC0BF2" w:rsidRDefault="00BC0BF2" w:rsidP="003379D3">
            <w:pPr>
              <w:rPr>
                <w:rFonts w:eastAsia="Times New Roman"/>
                <w:color w:val="000000"/>
                <w:sz w:val="20"/>
                <w:szCs w:val="20"/>
              </w:rPr>
            </w:pPr>
            <w:r>
              <w:rPr>
                <w:rFonts w:eastAsia="Times New Roman"/>
                <w:color w:val="000000"/>
                <w:sz w:val="20"/>
                <w:szCs w:val="20"/>
              </w:rPr>
              <w:t>(2 ore, [1-3])</w:t>
            </w:r>
          </w:p>
        </w:tc>
      </w:tr>
      <w:tr w:rsidR="00BC0BF2" w14:paraId="4649DDE3" w14:textId="77777777" w:rsidTr="003379D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C08956" w14:textId="77777777" w:rsidR="00BC0BF2" w:rsidRDefault="00BC0BF2" w:rsidP="003379D3">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1.</w:t>
            </w:r>
            <w:r>
              <w:rPr>
                <w:rFonts w:eastAsia="Times New Roman"/>
                <w:color w:val="000000"/>
                <w:sz w:val="20"/>
                <w:szCs w:val="20"/>
              </w:rPr>
              <w:tab/>
              <w:t xml:space="preserve">I. </w:t>
            </w:r>
            <w:proofErr w:type="spellStart"/>
            <w:r>
              <w:rPr>
                <w:rFonts w:eastAsia="Times New Roman"/>
                <w:color w:val="000000"/>
                <w:sz w:val="20"/>
                <w:szCs w:val="20"/>
              </w:rPr>
              <w:t>Schiketanz</w:t>
            </w:r>
            <w:proofErr w:type="spellEnd"/>
            <w:r>
              <w:rPr>
                <w:rFonts w:eastAsia="Times New Roman"/>
                <w:color w:val="000000"/>
                <w:sz w:val="20"/>
                <w:szCs w:val="20"/>
              </w:rPr>
              <w:t xml:space="preserve">, I. Costea., Retrosinteza Organica. Editura </w:t>
            </w:r>
            <w:proofErr w:type="spellStart"/>
            <w:r>
              <w:rPr>
                <w:rFonts w:eastAsia="Times New Roman"/>
                <w:color w:val="000000"/>
                <w:sz w:val="20"/>
                <w:szCs w:val="20"/>
              </w:rPr>
              <w:t>Printtech-Bucuresti</w:t>
            </w:r>
            <w:proofErr w:type="spellEnd"/>
            <w:r>
              <w:rPr>
                <w:rFonts w:eastAsia="Times New Roman"/>
                <w:color w:val="000000"/>
                <w:sz w:val="20"/>
                <w:szCs w:val="20"/>
              </w:rPr>
              <w:t>, 2006</w:t>
            </w:r>
          </w:p>
          <w:p w14:paraId="4661568C" w14:textId="77777777" w:rsidR="00BC0BF2" w:rsidRDefault="00BC0BF2" w:rsidP="003379D3">
            <w:pPr>
              <w:rPr>
                <w:rFonts w:eastAsia="Times New Roman"/>
                <w:color w:val="000000"/>
                <w:sz w:val="20"/>
                <w:szCs w:val="20"/>
              </w:rPr>
            </w:pPr>
            <w:r>
              <w:rPr>
                <w:rFonts w:eastAsia="Times New Roman"/>
                <w:color w:val="000000"/>
                <w:sz w:val="20"/>
                <w:szCs w:val="20"/>
              </w:rPr>
              <w:t>2.</w:t>
            </w:r>
            <w:r>
              <w:rPr>
                <w:rFonts w:eastAsia="Times New Roman"/>
                <w:color w:val="000000"/>
                <w:sz w:val="20"/>
                <w:szCs w:val="20"/>
              </w:rPr>
              <w:tab/>
              <w:t xml:space="preserve">C. D. </w:t>
            </w:r>
            <w:proofErr w:type="spellStart"/>
            <w:r>
              <w:rPr>
                <w:rFonts w:eastAsia="Times New Roman"/>
                <w:color w:val="000000"/>
                <w:sz w:val="20"/>
                <w:szCs w:val="20"/>
              </w:rPr>
              <w:t>Nenitescu</w:t>
            </w:r>
            <w:proofErr w:type="spellEnd"/>
            <w:r>
              <w:rPr>
                <w:rFonts w:eastAsia="Times New Roman"/>
                <w:color w:val="000000"/>
                <w:sz w:val="20"/>
                <w:szCs w:val="20"/>
              </w:rPr>
              <w:t xml:space="preserve">, Chimie organica, Ed. </w:t>
            </w:r>
            <w:proofErr w:type="spellStart"/>
            <w:r>
              <w:rPr>
                <w:rFonts w:eastAsia="Times New Roman"/>
                <w:color w:val="000000"/>
                <w:sz w:val="20"/>
                <w:szCs w:val="20"/>
              </w:rPr>
              <w:t>Did</w:t>
            </w:r>
            <w:proofErr w:type="spellEnd"/>
            <w:r>
              <w:rPr>
                <w:rFonts w:eastAsia="Times New Roman"/>
                <w:color w:val="000000"/>
                <w:sz w:val="20"/>
                <w:szCs w:val="20"/>
              </w:rPr>
              <w:t>. si Pedag., București, 1980</w:t>
            </w:r>
          </w:p>
          <w:p w14:paraId="1F421C71" w14:textId="77777777" w:rsidR="00BC0BF2" w:rsidRDefault="00BC0BF2" w:rsidP="003379D3">
            <w:pPr>
              <w:rPr>
                <w:rFonts w:eastAsia="Times New Roman"/>
                <w:color w:val="000000"/>
                <w:sz w:val="20"/>
                <w:szCs w:val="20"/>
              </w:rPr>
            </w:pPr>
            <w:r>
              <w:rPr>
                <w:rFonts w:eastAsia="Times New Roman"/>
                <w:color w:val="000000"/>
                <w:sz w:val="20"/>
                <w:szCs w:val="20"/>
              </w:rPr>
              <w:t>3.</w:t>
            </w:r>
            <w:r>
              <w:rPr>
                <w:rFonts w:eastAsia="Times New Roman"/>
                <w:color w:val="000000"/>
                <w:sz w:val="20"/>
                <w:szCs w:val="20"/>
              </w:rPr>
              <w:tab/>
              <w:t>M. Avram , Chimie organica, Ed. Academiei, București, 1983</w:t>
            </w:r>
          </w:p>
        </w:tc>
      </w:tr>
    </w:tbl>
    <w:p w14:paraId="1B4D9A52" w14:textId="77777777" w:rsidR="00EE5A0C" w:rsidRDefault="00EE5A0C">
      <w:pPr>
        <w:rPr>
          <w:rFonts w:eastAsia="Times New Roman"/>
          <w:color w:val="000000"/>
          <w:sz w:val="22"/>
          <w:szCs w:val="22"/>
        </w:rPr>
      </w:pPr>
    </w:p>
    <w:p w14:paraId="0B25E946" w14:textId="17B97DC8" w:rsidR="00EE5A0C" w:rsidRDefault="0081720A">
      <w:pPr>
        <w:pStyle w:val="subtitlu"/>
        <w:rPr>
          <w:color w:val="000000"/>
          <w:sz w:val="22"/>
          <w:szCs w:val="22"/>
        </w:rPr>
      </w:pPr>
      <w:r>
        <w:rPr>
          <w:color w:val="000000"/>
          <w:sz w:val="22"/>
          <w:szCs w:val="22"/>
        </w:rPr>
        <w:lastRenderedPageBreak/>
        <w:t xml:space="preserve">9. Coroborarea </w:t>
      </w:r>
      <w:r w:rsidR="00BC0BF2">
        <w:rPr>
          <w:color w:val="000000"/>
          <w:sz w:val="22"/>
          <w:szCs w:val="22"/>
        </w:rPr>
        <w:t>conținutului</w:t>
      </w:r>
      <w:r>
        <w:rPr>
          <w:color w:val="000000"/>
          <w:sz w:val="22"/>
          <w:szCs w:val="22"/>
        </w:rPr>
        <w:t xml:space="preserve"> disciplinei cu </w:t>
      </w:r>
      <w:r w:rsidR="00BC0BF2">
        <w:rPr>
          <w:color w:val="000000"/>
          <w:sz w:val="22"/>
          <w:szCs w:val="22"/>
        </w:rPr>
        <w:t>așteptările</w:t>
      </w:r>
      <w:r>
        <w:rPr>
          <w:color w:val="000000"/>
          <w:sz w:val="22"/>
          <w:szCs w:val="22"/>
        </w:rPr>
        <w:t xml:space="preserve"> </w:t>
      </w:r>
      <w:r w:rsidR="00BC0BF2">
        <w:rPr>
          <w:color w:val="000000"/>
          <w:sz w:val="22"/>
          <w:szCs w:val="22"/>
        </w:rPr>
        <w:t>reprezentanților</w:t>
      </w:r>
      <w:r>
        <w:rPr>
          <w:color w:val="000000"/>
          <w:sz w:val="22"/>
          <w:szCs w:val="22"/>
        </w:rPr>
        <w:t xml:space="preserve"> </w:t>
      </w:r>
      <w:r w:rsidR="00BC0BF2">
        <w:rPr>
          <w:color w:val="000000"/>
          <w:sz w:val="22"/>
          <w:szCs w:val="22"/>
        </w:rPr>
        <w:t>comunității</w:t>
      </w:r>
      <w:r>
        <w:rPr>
          <w:color w:val="000000"/>
          <w:sz w:val="22"/>
          <w:szCs w:val="22"/>
        </w:rPr>
        <w:t xml:space="preserve">, </w:t>
      </w:r>
      <w:r w:rsidR="00BC0BF2">
        <w:rPr>
          <w:color w:val="000000"/>
          <w:sz w:val="22"/>
          <w:szCs w:val="22"/>
        </w:rPr>
        <w:t>asociațiilor</w:t>
      </w:r>
      <w:r>
        <w:rPr>
          <w:color w:val="000000"/>
          <w:sz w:val="22"/>
          <w:szCs w:val="22"/>
        </w:rPr>
        <w:t xml:space="preserve"> profesionale </w:t>
      </w:r>
      <w:r w:rsidR="00BC0BF2">
        <w:rPr>
          <w:color w:val="000000"/>
          <w:sz w:val="22"/>
          <w:szCs w:val="22"/>
        </w:rPr>
        <w:t>și</w:t>
      </w:r>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EE5A0C" w14:paraId="79FD860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72DFB9" w14:textId="3B45AFB6" w:rsidR="00EE5A0C" w:rsidRDefault="00BC0BF2">
            <w:pPr>
              <w:rPr>
                <w:rFonts w:eastAsia="Times New Roman"/>
                <w:color w:val="000000"/>
                <w:sz w:val="20"/>
                <w:szCs w:val="20"/>
              </w:rPr>
            </w:pPr>
            <w:r>
              <w:rPr>
                <w:rFonts w:eastAsia="Times New Roman"/>
                <w:color w:val="000000"/>
                <w:sz w:val="20"/>
                <w:szCs w:val="20"/>
              </w:rPr>
              <w:t>După parcurgerea și promovarea disciplinei, studentul va avea cunoștințele teoretice in domeniul chimiei organice. Acestea ii vor permite sa dețină competente pentru a putea desfășura activități în diverse domenii de activitate cum ar fi: laboratoare de analiza din spitale si institute de cercetare, laboratoare farmaceutice si industriale, funcționar cu abilități pe domeniul chimie.</w:t>
            </w:r>
          </w:p>
        </w:tc>
      </w:tr>
    </w:tbl>
    <w:p w14:paraId="0E0AF7B6" w14:textId="77777777" w:rsidR="00EE5A0C" w:rsidRDefault="00EE5A0C">
      <w:pPr>
        <w:rPr>
          <w:rFonts w:eastAsia="Times New Roman"/>
          <w:color w:val="000000"/>
          <w:sz w:val="22"/>
          <w:szCs w:val="22"/>
        </w:rPr>
      </w:pPr>
    </w:p>
    <w:p w14:paraId="55CDB3B1" w14:textId="77777777" w:rsidR="00EE5A0C" w:rsidRDefault="0081720A">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EE5A0C" w14:paraId="4FF0A2D8"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737E71" w14:textId="77777777" w:rsidR="00EE5A0C" w:rsidRDefault="0081720A">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C69988" w14:textId="77777777" w:rsidR="00EE5A0C" w:rsidRDefault="0081720A">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FCC024" w14:textId="77777777" w:rsidR="00EE5A0C" w:rsidRDefault="0081720A">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63CE5D" w14:textId="77777777" w:rsidR="00EE5A0C" w:rsidRDefault="0081720A">
            <w:pPr>
              <w:rPr>
                <w:rFonts w:eastAsia="Times New Roman"/>
                <w:color w:val="000000"/>
                <w:sz w:val="20"/>
                <w:szCs w:val="20"/>
              </w:rPr>
            </w:pPr>
            <w:r>
              <w:rPr>
                <w:rFonts w:eastAsia="Times New Roman"/>
                <w:b/>
                <w:bCs/>
                <w:color w:val="000000"/>
                <w:sz w:val="20"/>
                <w:szCs w:val="20"/>
              </w:rPr>
              <w:t>10.3 Pondere în nota finală (%)</w:t>
            </w:r>
          </w:p>
        </w:tc>
      </w:tr>
      <w:tr w:rsidR="00BC0BF2" w14:paraId="5C4958FA" w14:textId="77777777" w:rsidTr="00913D0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A4293C" w14:textId="77777777" w:rsidR="00BC0BF2" w:rsidRDefault="00BC0BF2" w:rsidP="00BC0BF2">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DCECACB" w14:textId="3235B9A6" w:rsidR="00BC0BF2" w:rsidRDefault="00BC0BF2" w:rsidP="00BC0BF2">
            <w:pPr>
              <w:rPr>
                <w:rFonts w:eastAsia="Times New Roman"/>
                <w:color w:val="000000"/>
                <w:sz w:val="20"/>
                <w:szCs w:val="20"/>
              </w:rPr>
            </w:pPr>
            <w:r>
              <w:rPr>
                <w:sz w:val="20"/>
                <w:szCs w:val="20"/>
              </w:rPr>
              <w:t>Corectitudinea răspunsurilor, înțelegerea și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146D273" w14:textId="2EB5E9A6" w:rsidR="00BC0BF2" w:rsidRDefault="00BC0BF2" w:rsidP="00BC0BF2">
            <w:pPr>
              <w:rPr>
                <w:rFonts w:eastAsia="Times New Roman"/>
                <w:color w:val="000000"/>
                <w:sz w:val="20"/>
                <w:szCs w:val="20"/>
              </w:rPr>
            </w:pPr>
            <w:r>
              <w:rPr>
                <w:sz w:val="20"/>
                <w:szCs w:val="20"/>
              </w:rPr>
              <w:t>Examen final 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5042D44" w14:textId="60087976" w:rsidR="00BC0BF2" w:rsidRDefault="00BC0BF2" w:rsidP="00BC0BF2">
            <w:pPr>
              <w:rPr>
                <w:rFonts w:eastAsia="Times New Roman"/>
                <w:color w:val="000000"/>
                <w:sz w:val="20"/>
                <w:szCs w:val="20"/>
              </w:rPr>
            </w:pPr>
            <w:r>
              <w:rPr>
                <w:sz w:val="20"/>
                <w:szCs w:val="20"/>
              </w:rPr>
              <w:t>90</w:t>
            </w:r>
          </w:p>
        </w:tc>
      </w:tr>
      <w:tr w:rsidR="00BC0BF2" w14:paraId="00A5A220" w14:textId="77777777" w:rsidTr="00913D0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E75AE9" w14:textId="77777777" w:rsidR="00BC0BF2" w:rsidRDefault="00BC0BF2" w:rsidP="00BC0BF2">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A973D9D" w14:textId="6CAA9794" w:rsidR="00BC0BF2" w:rsidRDefault="00BC0BF2" w:rsidP="00BC0BF2">
            <w:pPr>
              <w:rPr>
                <w:rFonts w:eastAsia="Times New Roman"/>
                <w:color w:val="000000"/>
                <w:sz w:val="20"/>
                <w:szCs w:val="20"/>
              </w:rPr>
            </w:pPr>
            <w:r>
              <w:rPr>
                <w:sz w:val="20"/>
                <w:szCs w:val="20"/>
              </w:rPr>
              <w:t xml:space="preserve">Corectitudinea răspunsurilor, însușirea și înțelegerea corectă a problematicii tratate la seminar. Îndeplinirea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72386E0" w14:textId="19EAFCAC" w:rsidR="00BC0BF2" w:rsidRDefault="00BC0BF2" w:rsidP="00BC0BF2">
            <w:pPr>
              <w:rPr>
                <w:rFonts w:eastAsia="Times New Roman"/>
                <w:color w:val="000000"/>
                <w:sz w:val="20"/>
                <w:szCs w:val="20"/>
              </w:rPr>
            </w:pPr>
            <w:r>
              <w:rPr>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8FA2D39" w14:textId="0C3F6B68" w:rsidR="00BC0BF2" w:rsidRDefault="00BC0BF2" w:rsidP="00BC0BF2">
            <w:pPr>
              <w:rPr>
                <w:rFonts w:eastAsia="Times New Roman"/>
                <w:color w:val="000000"/>
                <w:sz w:val="20"/>
                <w:szCs w:val="20"/>
              </w:rPr>
            </w:pPr>
            <w:r>
              <w:rPr>
                <w:sz w:val="20"/>
                <w:szCs w:val="20"/>
              </w:rPr>
              <w:t>10</w:t>
            </w:r>
          </w:p>
        </w:tc>
      </w:tr>
      <w:tr w:rsidR="00BC0BF2" w14:paraId="33AF57D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4964DD" w14:textId="7BCF2116" w:rsidR="00BC0BF2" w:rsidRDefault="00BC0BF2" w:rsidP="00BC0BF2">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performanță</w:t>
            </w:r>
          </w:p>
        </w:tc>
      </w:tr>
      <w:tr w:rsidR="00BC0BF2" w14:paraId="763104E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E89AAB" w14:textId="70FE44D1" w:rsidR="00BC0BF2" w:rsidRDefault="00BC0BF2" w:rsidP="00BC0BF2">
            <w:pPr>
              <w:ind w:left="57"/>
              <w:rPr>
                <w:noProof/>
                <w:sz w:val="20"/>
                <w:szCs w:val="20"/>
              </w:rPr>
            </w:pPr>
            <w:r>
              <w:rPr>
                <w:noProof/>
                <w:sz w:val="20"/>
                <w:szCs w:val="20"/>
              </w:rPr>
              <w:t xml:space="preserve">* </w:t>
            </w:r>
            <w:r>
              <w:rPr>
                <w:b/>
                <w:noProof/>
                <w:sz w:val="20"/>
                <w:szCs w:val="20"/>
              </w:rPr>
              <w:t>cunoştinţe pentru nota 5</w:t>
            </w:r>
          </w:p>
          <w:p w14:paraId="7F824A04" w14:textId="77777777" w:rsidR="00BC0BF2" w:rsidRDefault="00BC0BF2" w:rsidP="00BC0BF2">
            <w:pPr>
              <w:ind w:left="57"/>
              <w:rPr>
                <w:noProof/>
                <w:sz w:val="20"/>
                <w:szCs w:val="20"/>
              </w:rPr>
            </w:pPr>
            <w:r>
              <w:rPr>
                <w:noProof/>
                <w:sz w:val="20"/>
                <w:szCs w:val="20"/>
              </w:rPr>
              <w:t>Studentul trebuie să fie capabil:</w:t>
            </w:r>
          </w:p>
          <w:p w14:paraId="445E68A0" w14:textId="77777777" w:rsidR="00BC0BF2" w:rsidRDefault="00BC0BF2" w:rsidP="00BC0BF2">
            <w:pPr>
              <w:ind w:left="57"/>
              <w:rPr>
                <w:noProof/>
                <w:sz w:val="20"/>
                <w:szCs w:val="20"/>
              </w:rPr>
            </w:pPr>
            <w:r>
              <w:rPr>
                <w:noProof/>
                <w:sz w:val="20"/>
                <w:szCs w:val="20"/>
              </w:rPr>
              <w:t xml:space="preserve">- să denumească corect noțiuni utilizate in retrosinteza organică, </w:t>
            </w:r>
          </w:p>
          <w:p w14:paraId="74E08EA0" w14:textId="77777777" w:rsidR="00BC0BF2" w:rsidRDefault="00BC0BF2" w:rsidP="00BC0BF2">
            <w:pPr>
              <w:ind w:left="57"/>
              <w:rPr>
                <w:noProof/>
                <w:sz w:val="20"/>
                <w:szCs w:val="20"/>
              </w:rPr>
            </w:pPr>
            <w:r>
              <w:rPr>
                <w:noProof/>
                <w:sz w:val="20"/>
                <w:szCs w:val="20"/>
              </w:rPr>
              <w:t>-să realizeze retrosinteza unor compuși cu structură simplă;</w:t>
            </w:r>
          </w:p>
          <w:p w14:paraId="65CC7B6C" w14:textId="77777777" w:rsidR="00BC0BF2" w:rsidRDefault="00BC0BF2" w:rsidP="00BC0BF2">
            <w:pPr>
              <w:ind w:left="57"/>
              <w:rPr>
                <w:noProof/>
                <w:sz w:val="20"/>
                <w:szCs w:val="20"/>
              </w:rPr>
            </w:pPr>
            <w:r>
              <w:rPr>
                <w:noProof/>
                <w:sz w:val="20"/>
                <w:szCs w:val="20"/>
              </w:rPr>
              <w:t xml:space="preserve">* </w:t>
            </w:r>
            <w:r>
              <w:rPr>
                <w:b/>
                <w:noProof/>
                <w:sz w:val="20"/>
                <w:szCs w:val="20"/>
              </w:rPr>
              <w:t>cunoştinţe pentru nota 10</w:t>
            </w:r>
          </w:p>
          <w:p w14:paraId="70A7BC44" w14:textId="77777777" w:rsidR="00BC0BF2" w:rsidRDefault="00BC0BF2" w:rsidP="00BC0BF2">
            <w:pPr>
              <w:ind w:left="57"/>
              <w:rPr>
                <w:noProof/>
                <w:sz w:val="20"/>
                <w:szCs w:val="20"/>
              </w:rPr>
            </w:pPr>
            <w:r>
              <w:rPr>
                <w:noProof/>
                <w:sz w:val="20"/>
                <w:szCs w:val="20"/>
              </w:rPr>
              <w:t>În plus faţă de cerinţele anterioare, studentul trebuie să fie capabil:</w:t>
            </w:r>
          </w:p>
          <w:p w14:paraId="68C8B0BC" w14:textId="6DEE7B54" w:rsidR="00BC0BF2" w:rsidRDefault="00BC0BF2" w:rsidP="00BC0BF2">
            <w:pPr>
              <w:rPr>
                <w:rFonts w:eastAsia="Times New Roman"/>
                <w:color w:val="000000"/>
                <w:sz w:val="20"/>
                <w:szCs w:val="20"/>
              </w:rPr>
            </w:pPr>
            <w:r>
              <w:rPr>
                <w:noProof/>
                <w:sz w:val="20"/>
                <w:szCs w:val="20"/>
              </w:rPr>
              <w:t>- să coreleze informaţiile primite la curs în vederea realizării de retrosinteze a unor compuși noi nediscutați la curs</w:t>
            </w:r>
          </w:p>
        </w:tc>
      </w:tr>
    </w:tbl>
    <w:p w14:paraId="5195B4E9" w14:textId="77777777" w:rsidR="00EE5A0C" w:rsidRDefault="00EE5A0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97"/>
        <w:gridCol w:w="3980"/>
        <w:gridCol w:w="3980"/>
      </w:tblGrid>
      <w:tr w:rsidR="00EE5A0C" w14:paraId="263F13FF" w14:textId="77777777">
        <w:tc>
          <w:tcPr>
            <w:tcW w:w="0" w:type="auto"/>
            <w:hideMark/>
          </w:tcPr>
          <w:p w14:paraId="774A21E3" w14:textId="63D46A58" w:rsidR="00EE5A0C" w:rsidRDefault="0081720A">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BC0BF2">
              <w:rPr>
                <w:rFonts w:eastAsia="Times New Roman"/>
                <w:b/>
                <w:bCs/>
                <w:color w:val="000000"/>
              </w:rPr>
              <w:t>26.09.2024</w:t>
            </w:r>
          </w:p>
        </w:tc>
        <w:tc>
          <w:tcPr>
            <w:tcW w:w="0" w:type="auto"/>
            <w:hideMark/>
          </w:tcPr>
          <w:p w14:paraId="7202FA19" w14:textId="0FE2C86E" w:rsidR="00EE5A0C" w:rsidRDefault="0081720A">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BC0BF2">
              <w:rPr>
                <w:rFonts w:eastAsia="Times New Roman"/>
                <w:b/>
                <w:bCs/>
                <w:color w:val="000000"/>
              </w:rPr>
              <w:t>Prof. dr. Costel MOLDOVEANU</w:t>
            </w:r>
          </w:p>
        </w:tc>
        <w:tc>
          <w:tcPr>
            <w:tcW w:w="0" w:type="auto"/>
            <w:hideMark/>
          </w:tcPr>
          <w:p w14:paraId="77417C00" w14:textId="69FD8ADA" w:rsidR="00EE5A0C" w:rsidRDefault="0081720A">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BC0BF2">
              <w:rPr>
                <w:rFonts w:eastAsia="Times New Roman"/>
                <w:b/>
                <w:bCs/>
                <w:color w:val="000000"/>
              </w:rPr>
              <w:t>Prof. dr. Costel MOLDOVEANU</w:t>
            </w:r>
          </w:p>
        </w:tc>
      </w:tr>
    </w:tbl>
    <w:p w14:paraId="5CEEEB30" w14:textId="77777777" w:rsidR="00EE5A0C" w:rsidRDefault="00EE5A0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EE5A0C" w14:paraId="6CD9FFBA" w14:textId="77777777">
        <w:tc>
          <w:tcPr>
            <w:tcW w:w="0" w:type="auto"/>
            <w:hideMark/>
          </w:tcPr>
          <w:p w14:paraId="54C16A33" w14:textId="77777777" w:rsidR="00EE5A0C" w:rsidRDefault="0081720A">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1B141799" w14:textId="77777777" w:rsidR="00EE5A0C" w:rsidRDefault="0081720A">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BIRSA</w:t>
            </w:r>
          </w:p>
        </w:tc>
      </w:tr>
    </w:tbl>
    <w:p w14:paraId="023476CA" w14:textId="77777777" w:rsidR="0081720A" w:rsidRDefault="0081720A">
      <w:pPr>
        <w:rPr>
          <w:rFonts w:eastAsia="Times New Roman"/>
        </w:rPr>
      </w:pPr>
    </w:p>
    <w:sectPr w:rsidR="0081720A">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E503D"/>
    <w:multiLevelType w:val="multilevel"/>
    <w:tmpl w:val="EDB4D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242A0"/>
    <w:multiLevelType w:val="multilevel"/>
    <w:tmpl w:val="626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D3"/>
    <w:rsid w:val="006A63BF"/>
    <w:rsid w:val="00767FBE"/>
    <w:rsid w:val="0081720A"/>
    <w:rsid w:val="009965D3"/>
    <w:rsid w:val="00BC0BF2"/>
    <w:rsid w:val="00EE5A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8E9CF"/>
  <w15:chartTrackingRefBased/>
  <w15:docId w15:val="{31A302B5-F9A7-4214-BD4D-D3FE4055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5</cp:revision>
  <dcterms:created xsi:type="dcterms:W3CDTF">2024-09-29T16:28:00Z</dcterms:created>
  <dcterms:modified xsi:type="dcterms:W3CDTF">2024-10-04T05:27:00Z</dcterms:modified>
</cp:coreProperties>
</file>